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63A" w:rsidRDefault="00D279A5">
      <w:pPr>
        <w:adjustRightInd w:val="0"/>
        <w:snapToGrid w:val="0"/>
        <w:spacing w:line="360" w:lineRule="auto"/>
        <w:jc w:val="left"/>
        <w:rPr>
          <w:rFonts w:ascii="方正小标宋简体" w:eastAsia="方正小标宋简体" w:hAnsi="Times New Roman"/>
          <w:sz w:val="32"/>
          <w:szCs w:val="32"/>
        </w:rPr>
      </w:pPr>
      <w:r>
        <w:rPr>
          <w:rFonts w:ascii="方正小标宋简体" w:eastAsia="方正小标宋简体" w:hAnsi="Times New Roman" w:hint="eastAsia"/>
          <w:sz w:val="32"/>
          <w:szCs w:val="32"/>
        </w:rPr>
        <w:t>附件5：</w:t>
      </w:r>
    </w:p>
    <w:p w:rsidR="0067263A" w:rsidRPr="00756F09" w:rsidRDefault="00D279A5">
      <w:pPr>
        <w:adjustRightInd w:val="0"/>
        <w:snapToGrid w:val="0"/>
        <w:spacing w:line="360" w:lineRule="auto"/>
        <w:jc w:val="center"/>
        <w:rPr>
          <w:rFonts w:ascii="方正小标宋简体" w:eastAsia="方正小标宋简体" w:hAnsi="Times New Roman" w:cs="Times New Roman"/>
          <w:b/>
          <w:bCs/>
          <w:color w:val="000000" w:themeColor="text1"/>
          <w:sz w:val="40"/>
          <w:szCs w:val="40"/>
          <w:shd w:val="clear" w:color="auto" w:fill="FFFFFF"/>
        </w:rPr>
      </w:pPr>
      <w:bookmarkStart w:id="0" w:name="_GoBack"/>
      <w:bookmarkEnd w:id="0"/>
      <w:r w:rsidRPr="00756F09">
        <w:rPr>
          <w:rFonts w:ascii="方正小标宋简体" w:eastAsia="方正小标宋简体" w:hAnsi="Times New Roman" w:cs="Times New Roman" w:hint="eastAsia"/>
          <w:b/>
          <w:bCs/>
          <w:color w:val="000000" w:themeColor="text1"/>
          <w:sz w:val="40"/>
          <w:szCs w:val="40"/>
          <w:shd w:val="clear" w:color="auto" w:fill="FFFFFF"/>
        </w:rPr>
        <w:t>关键核心基础件专项申报指南</w:t>
      </w:r>
    </w:p>
    <w:p w:rsidR="0067263A" w:rsidRDefault="00D279A5">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关键核心基础件是国家强基工程的基础，也是制造强市的基</w:t>
      </w:r>
    </w:p>
    <w:p w:rsidR="0067263A" w:rsidRDefault="00D279A5">
      <w:pPr>
        <w:adjustRightInd w:val="0"/>
        <w:snapToGrid w:val="0"/>
        <w:spacing w:line="360" w:lineRule="auto"/>
        <w:rPr>
          <w:rFonts w:ascii="Times New Roman" w:eastAsia="仿宋_GB2312" w:hAnsi="Times New Roman" w:cs="Times New Roman"/>
          <w:color w:val="000000" w:themeColor="text1"/>
          <w:sz w:val="32"/>
          <w:szCs w:val="32"/>
        </w:rPr>
      </w:pPr>
      <w:proofErr w:type="gramStart"/>
      <w:r>
        <w:rPr>
          <w:rFonts w:ascii="Times New Roman" w:eastAsia="仿宋_GB2312" w:hAnsi="Times New Roman" w:cs="Times New Roman" w:hint="eastAsia"/>
          <w:color w:val="000000" w:themeColor="text1"/>
          <w:sz w:val="32"/>
          <w:szCs w:val="32"/>
        </w:rPr>
        <w:t>础</w:t>
      </w:r>
      <w:proofErr w:type="gramEnd"/>
      <w:r>
        <w:rPr>
          <w:rFonts w:ascii="Times New Roman" w:eastAsia="仿宋_GB2312" w:hAnsi="Times New Roman" w:cs="Times New Roman" w:hint="eastAsia"/>
          <w:color w:val="000000" w:themeColor="text1"/>
          <w:sz w:val="32"/>
          <w:szCs w:val="32"/>
        </w:rPr>
        <w:t>与支撑，被列为宁波市重点培育的千亿级产业。本</w:t>
      </w:r>
      <w:proofErr w:type="gramStart"/>
      <w:r>
        <w:rPr>
          <w:rFonts w:ascii="Times New Roman" w:eastAsia="仿宋_GB2312" w:hAnsi="Times New Roman" w:cs="Times New Roman" w:hint="eastAsia"/>
          <w:color w:val="000000" w:themeColor="text1"/>
          <w:sz w:val="32"/>
          <w:szCs w:val="32"/>
        </w:rPr>
        <w:t>专项以</w:t>
      </w:r>
      <w:proofErr w:type="gramEnd"/>
      <w:r>
        <w:rPr>
          <w:rFonts w:ascii="Times New Roman" w:eastAsia="仿宋_GB2312" w:hAnsi="Times New Roman" w:cs="Times New Roman" w:hint="eastAsia"/>
          <w:color w:val="000000" w:themeColor="text1"/>
          <w:sz w:val="32"/>
          <w:szCs w:val="32"/>
        </w:rPr>
        <w:t>宁波打造关键核心基础</w:t>
      </w:r>
      <w:proofErr w:type="gramStart"/>
      <w:r>
        <w:rPr>
          <w:rFonts w:ascii="Times New Roman" w:eastAsia="仿宋_GB2312" w:hAnsi="Times New Roman" w:cs="Times New Roman" w:hint="eastAsia"/>
          <w:color w:val="000000" w:themeColor="text1"/>
          <w:sz w:val="32"/>
          <w:szCs w:val="32"/>
        </w:rPr>
        <w:t>件科创</w:t>
      </w:r>
      <w:proofErr w:type="gramEnd"/>
      <w:r>
        <w:rPr>
          <w:rFonts w:ascii="Times New Roman" w:eastAsia="仿宋_GB2312" w:hAnsi="Times New Roman" w:cs="Times New Roman" w:hint="eastAsia"/>
          <w:color w:val="000000" w:themeColor="text1"/>
          <w:sz w:val="32"/>
          <w:szCs w:val="32"/>
        </w:rPr>
        <w:t>高地建设目标为导向，结合宁波市重点产业与国家重大战略的发展需求，围绕密封件、紧固件、液压、轴承、</w:t>
      </w:r>
      <w:r>
        <w:rPr>
          <w:rFonts w:ascii="Times New Roman" w:eastAsia="仿宋_GB2312" w:hAnsi="Times New Roman"/>
          <w:sz w:val="32"/>
          <w:szCs w:val="32"/>
        </w:rPr>
        <w:t>泵、</w:t>
      </w:r>
      <w:proofErr w:type="gramStart"/>
      <w:r>
        <w:rPr>
          <w:rFonts w:ascii="Times New Roman" w:eastAsia="仿宋_GB2312" w:hAnsi="Times New Roman"/>
          <w:sz w:val="32"/>
          <w:szCs w:val="32"/>
        </w:rPr>
        <w:t>阀</w:t>
      </w:r>
      <w:r>
        <w:rPr>
          <w:rFonts w:ascii="Times New Roman" w:eastAsia="仿宋_GB2312" w:hAnsi="Times New Roman" w:cs="Times New Roman" w:hint="eastAsia"/>
          <w:color w:val="000000" w:themeColor="text1"/>
          <w:sz w:val="32"/>
          <w:szCs w:val="32"/>
        </w:rPr>
        <w:t>及其</w:t>
      </w:r>
      <w:proofErr w:type="gramEnd"/>
      <w:r>
        <w:rPr>
          <w:rFonts w:ascii="Times New Roman" w:eastAsia="仿宋_GB2312" w:hAnsi="Times New Roman" w:cs="Times New Roman" w:hint="eastAsia"/>
          <w:color w:val="000000" w:themeColor="text1"/>
          <w:sz w:val="32"/>
          <w:szCs w:val="32"/>
        </w:rPr>
        <w:t>高端模具</w:t>
      </w:r>
      <w:r>
        <w:rPr>
          <w:rFonts w:ascii="Times New Roman" w:eastAsia="仿宋_GB2312" w:hAnsi="Times New Roman" w:cs="Times New Roman" w:hint="eastAsia"/>
          <w:bCs/>
          <w:snapToGrid w:val="0"/>
          <w:color w:val="000000" w:themeColor="text1"/>
          <w:kern w:val="0"/>
          <w:sz w:val="32"/>
          <w:szCs w:val="32"/>
        </w:rPr>
        <w:t>和一体化成形技术</w:t>
      </w:r>
      <w:r>
        <w:rPr>
          <w:rFonts w:ascii="Times New Roman" w:eastAsia="仿宋_GB2312" w:hAnsi="Times New Roman" w:cs="Times New Roman" w:hint="eastAsia"/>
          <w:color w:val="000000" w:themeColor="text1"/>
          <w:sz w:val="32"/>
          <w:szCs w:val="32"/>
        </w:rPr>
        <w:t>等关键基础零部件领域开展布局，实施重大技术攻关，促进宁波市“</w:t>
      </w:r>
      <w:r>
        <w:rPr>
          <w:rFonts w:ascii="Times New Roman" w:eastAsia="仿宋_GB2312" w:hAnsi="Times New Roman" w:cs="Times New Roman" w:hint="eastAsia"/>
          <w:color w:val="000000" w:themeColor="text1"/>
          <w:sz w:val="32"/>
          <w:szCs w:val="32"/>
        </w:rPr>
        <w:t>246</w:t>
      </w:r>
      <w:r>
        <w:rPr>
          <w:rFonts w:ascii="Times New Roman" w:eastAsia="仿宋_GB2312" w:hAnsi="Times New Roman" w:cs="Times New Roman" w:hint="eastAsia"/>
          <w:color w:val="000000" w:themeColor="text1"/>
          <w:sz w:val="32"/>
          <w:szCs w:val="32"/>
        </w:rPr>
        <w:t>”产业集群发展，支持和引领宁波市制造工业全面高质量的发展，打造宁波品牌的核心基础件</w:t>
      </w:r>
      <w:r>
        <w:rPr>
          <w:rFonts w:ascii="Times New Roman" w:eastAsia="仿宋_GB2312" w:hAnsi="Times New Roman" w:cs="Times New Roman"/>
          <w:color w:val="000000" w:themeColor="text1"/>
          <w:sz w:val="32"/>
          <w:szCs w:val="32"/>
        </w:rPr>
        <w:t>是宁波市重点发展的战略性产业，对提升宁波制造业竞争力具有重要的支撑作用。</w:t>
      </w:r>
    </w:p>
    <w:p w:rsidR="0067263A" w:rsidRDefault="00D279A5">
      <w:pPr>
        <w:adjustRightInd w:val="0"/>
        <w:snapToGrid w:val="0"/>
        <w:spacing w:line="360" w:lineRule="auto"/>
        <w:jc w:val="center"/>
        <w:rPr>
          <w:rFonts w:ascii="创艺简标宋" w:eastAsia="创艺简标宋" w:hAnsi="Times New Roman" w:cs="Times New Roman"/>
          <w:b/>
          <w:color w:val="000000" w:themeColor="text1"/>
          <w:sz w:val="40"/>
          <w:szCs w:val="40"/>
        </w:rPr>
      </w:pPr>
      <w:r>
        <w:rPr>
          <w:rFonts w:ascii="创艺简标宋" w:eastAsia="创艺简标宋" w:hAnsi="Times New Roman" w:cs="Times New Roman" w:hint="eastAsia"/>
          <w:b/>
          <w:color w:val="000000" w:themeColor="text1"/>
          <w:sz w:val="40"/>
          <w:szCs w:val="40"/>
        </w:rPr>
        <w:t>一、核心零部件领域</w:t>
      </w:r>
    </w:p>
    <w:p w:rsidR="0067263A" w:rsidRDefault="00D279A5">
      <w:pPr>
        <w:adjustRightInd w:val="0"/>
        <w:snapToGrid w:val="0"/>
        <w:spacing w:line="360" w:lineRule="auto"/>
        <w:ind w:firstLine="640"/>
        <w:rPr>
          <w:rFonts w:ascii="创艺简标宋" w:eastAsia="创艺简标宋" w:hAnsi="Times New Roman" w:cs="Times New Roman"/>
          <w:b/>
          <w:color w:val="000000" w:themeColor="text1"/>
          <w:sz w:val="32"/>
          <w:szCs w:val="32"/>
        </w:rPr>
      </w:pPr>
      <w:r>
        <w:rPr>
          <w:rFonts w:ascii="创艺简标宋" w:eastAsia="创艺简标宋" w:hAnsi="Times New Roman" w:cs="Times New Roman" w:hint="eastAsia"/>
          <w:b/>
          <w:color w:val="000000" w:themeColor="text1"/>
          <w:sz w:val="32"/>
          <w:szCs w:val="32"/>
        </w:rPr>
        <w:t>（一）产业</w:t>
      </w:r>
      <w:proofErr w:type="gramStart"/>
      <w:r>
        <w:rPr>
          <w:rFonts w:ascii="创艺简标宋" w:eastAsia="创艺简标宋" w:hAnsi="Times New Roman" w:cs="Times New Roman" w:hint="eastAsia"/>
          <w:b/>
          <w:color w:val="000000" w:themeColor="text1"/>
          <w:sz w:val="32"/>
          <w:szCs w:val="32"/>
        </w:rPr>
        <w:t>链关键</w:t>
      </w:r>
      <w:proofErr w:type="gramEnd"/>
      <w:r>
        <w:rPr>
          <w:rFonts w:ascii="创艺简标宋" w:eastAsia="创艺简标宋" w:hAnsi="Times New Roman" w:cs="Times New Roman" w:hint="eastAsia"/>
          <w:b/>
          <w:color w:val="000000" w:themeColor="text1"/>
          <w:sz w:val="32"/>
          <w:szCs w:val="32"/>
        </w:rPr>
        <w:t>核心技术攻关项目</w:t>
      </w:r>
    </w:p>
    <w:p w:rsidR="0067263A" w:rsidRDefault="00D279A5" w:rsidP="00756F09">
      <w:pPr>
        <w:pStyle w:val="2"/>
        <w:spacing w:line="360" w:lineRule="auto"/>
        <w:ind w:firstLineChars="200" w:firstLine="643"/>
        <w:rPr>
          <w:rFonts w:ascii="Times New Roman" w:eastAsia="仿宋" w:hAnsi="Times New Roman"/>
          <w:highlight w:val="green"/>
          <w:shd w:val="clear" w:color="auto" w:fill="FFFFFF"/>
        </w:rPr>
      </w:pPr>
      <w:bookmarkStart w:id="1" w:name="_Hlk100422328"/>
      <w:r>
        <w:rPr>
          <w:rFonts w:ascii="Times New Roman" w:eastAsia="仿宋" w:hAnsi="Times New Roman"/>
          <w:shd w:val="clear" w:color="auto" w:fill="FFFFFF"/>
        </w:rPr>
        <w:t>1</w:t>
      </w:r>
      <w:r>
        <w:rPr>
          <w:rFonts w:ascii="Times New Roman" w:eastAsia="仿宋" w:hAnsi="Times New Roman" w:hint="eastAsia"/>
          <w:shd w:val="clear" w:color="auto" w:fill="FFFFFF"/>
        </w:rPr>
        <w:t>、</w:t>
      </w:r>
      <w:r>
        <w:rPr>
          <w:rFonts w:ascii="Times New Roman" w:eastAsia="仿宋" w:hAnsi="Times New Roman"/>
          <w:shd w:val="clear" w:color="auto" w:fill="FFFFFF"/>
        </w:rPr>
        <w:t>航空高速重载石墨密封系统关键技术与产业化</w:t>
      </w:r>
    </w:p>
    <w:p w:rsidR="0067263A" w:rsidRDefault="00D279A5" w:rsidP="00756F09">
      <w:pPr>
        <w:spacing w:line="360" w:lineRule="auto"/>
        <w:ind w:firstLineChars="200" w:firstLine="643"/>
        <w:rPr>
          <w:rFonts w:ascii="Times New Roman" w:eastAsia="仿宋_GB2312" w:hAnsi="Times New Roman"/>
          <w:sz w:val="32"/>
          <w:szCs w:val="32"/>
        </w:rPr>
      </w:pPr>
      <w:r>
        <w:rPr>
          <w:rFonts w:ascii="Times New Roman" w:eastAsia="仿宋" w:hAnsi="Times New Roman"/>
          <w:b/>
          <w:bCs/>
          <w:snapToGrid w:val="0"/>
          <w:kern w:val="0"/>
          <w:sz w:val="32"/>
          <w:szCs w:val="32"/>
        </w:rPr>
        <w:t>研究内容：</w:t>
      </w:r>
      <w:r>
        <w:rPr>
          <w:rFonts w:ascii="Times New Roman" w:eastAsia="仿宋_GB2312" w:hAnsi="Times New Roman"/>
          <w:sz w:val="32"/>
          <w:szCs w:val="32"/>
        </w:rPr>
        <w:t>开展航空发动机严苛环境用高转速高可靠石墨密封系统材料技术与产品应用研究，分析密封材料性能和摩擦配副的高负荷摩擦磨损与疲劳特性，阐明石墨密封磨损和冲击失效机理；开展径向密封多瓣</w:t>
      </w:r>
      <w:proofErr w:type="gramStart"/>
      <w:r>
        <w:rPr>
          <w:rFonts w:ascii="Times New Roman" w:eastAsia="仿宋_GB2312" w:hAnsi="Times New Roman"/>
          <w:sz w:val="32"/>
          <w:szCs w:val="32"/>
        </w:rPr>
        <w:t>环复杂</w:t>
      </w:r>
      <w:proofErr w:type="gramEnd"/>
      <w:r>
        <w:rPr>
          <w:rFonts w:ascii="Times New Roman" w:eastAsia="仿宋_GB2312" w:hAnsi="Times New Roman"/>
          <w:sz w:val="32"/>
          <w:szCs w:val="32"/>
        </w:rPr>
        <w:t>结构设计及关键工艺研发，突破多</w:t>
      </w:r>
      <w:r>
        <w:rPr>
          <w:rFonts w:ascii="Times New Roman" w:eastAsia="仿宋_GB2312" w:hAnsi="Times New Roman"/>
          <w:sz w:val="32"/>
          <w:szCs w:val="32"/>
        </w:rPr>
        <w:lastRenderedPageBreak/>
        <w:t>层螺旋弹簧成型制备技术和</w:t>
      </w:r>
      <w:proofErr w:type="gramStart"/>
      <w:r>
        <w:rPr>
          <w:rFonts w:ascii="Times New Roman" w:eastAsia="仿宋_GB2312" w:hAnsi="Times New Roman"/>
          <w:sz w:val="32"/>
          <w:szCs w:val="32"/>
        </w:rPr>
        <w:t>新型膜盒波形</w:t>
      </w:r>
      <w:proofErr w:type="gramEnd"/>
      <w:r>
        <w:rPr>
          <w:rFonts w:ascii="Times New Roman" w:eastAsia="仿宋_GB2312" w:hAnsi="Times New Roman"/>
          <w:sz w:val="32"/>
          <w:szCs w:val="32"/>
        </w:rPr>
        <w:t>弹簧高效焊接技术；构建高转速重载密封系统模拟测试平台，实现密封产品服役性能动态评价；形成高转速重载石墨密封产品的协同制造能力，并实现相关密封系统制品年产上千套的稳定供货能力。</w:t>
      </w:r>
    </w:p>
    <w:p w:rsidR="0067263A" w:rsidRDefault="00D279A5" w:rsidP="00756F09">
      <w:pPr>
        <w:spacing w:line="360" w:lineRule="auto"/>
        <w:ind w:firstLineChars="200" w:firstLine="643"/>
        <w:rPr>
          <w:rFonts w:ascii="Times New Roman" w:eastAsia="仿宋" w:hAnsi="Times New Roman"/>
          <w:bCs/>
          <w:snapToGrid w:val="0"/>
          <w:kern w:val="0"/>
          <w:sz w:val="32"/>
          <w:szCs w:val="32"/>
        </w:rPr>
      </w:pPr>
      <w:r>
        <w:rPr>
          <w:rFonts w:ascii="Times New Roman" w:eastAsia="仿宋" w:hAnsi="Times New Roman"/>
          <w:b/>
          <w:bCs/>
          <w:snapToGrid w:val="0"/>
          <w:kern w:val="0"/>
          <w:sz w:val="32"/>
          <w:szCs w:val="32"/>
        </w:rPr>
        <w:t>考核指标：</w:t>
      </w:r>
      <w:r>
        <w:rPr>
          <w:rFonts w:ascii="Times New Roman" w:eastAsia="仿宋" w:hAnsi="Times New Roman"/>
          <w:sz w:val="32"/>
          <w:szCs w:val="32"/>
        </w:rPr>
        <w:t>建立</w:t>
      </w:r>
      <w:r>
        <w:rPr>
          <w:rFonts w:ascii="Times New Roman" w:eastAsia="仿宋" w:hAnsi="Times New Roman"/>
          <w:bCs/>
          <w:snapToGrid w:val="0"/>
          <w:kern w:val="0"/>
          <w:sz w:val="32"/>
          <w:szCs w:val="32"/>
        </w:rPr>
        <w:t>石墨密封系统产品和装置</w:t>
      </w:r>
      <w:r>
        <w:rPr>
          <w:rFonts w:ascii="Times New Roman" w:eastAsia="仿宋" w:hAnsi="Times New Roman"/>
          <w:sz w:val="32"/>
          <w:szCs w:val="32"/>
        </w:rPr>
        <w:t>产业化示范生产线，实现其在航空等领域应用；</w:t>
      </w:r>
      <w:r>
        <w:rPr>
          <w:rFonts w:ascii="Times New Roman" w:eastAsia="仿宋" w:hAnsi="Times New Roman"/>
          <w:bCs/>
          <w:snapToGrid w:val="0"/>
          <w:kern w:val="0"/>
          <w:sz w:val="32"/>
          <w:szCs w:val="32"/>
        </w:rPr>
        <w:t>密封系统性能指标：转速</w:t>
      </w:r>
      <w:r>
        <w:rPr>
          <w:rFonts w:ascii="Times New Roman" w:eastAsia="仿宋" w:hAnsi="Times New Roman"/>
          <w:bCs/>
          <w:snapToGrid w:val="0"/>
          <w:kern w:val="0"/>
          <w:sz w:val="32"/>
          <w:szCs w:val="32"/>
        </w:rPr>
        <w:t>≥60000r/min</w:t>
      </w:r>
      <w:r>
        <w:rPr>
          <w:rFonts w:ascii="Times New Roman" w:eastAsia="仿宋" w:hAnsi="Times New Roman"/>
          <w:bCs/>
          <w:snapToGrid w:val="0"/>
          <w:kern w:val="0"/>
          <w:sz w:val="32"/>
          <w:szCs w:val="32"/>
        </w:rPr>
        <w:t>，线速度</w:t>
      </w:r>
      <w:r>
        <w:rPr>
          <w:rFonts w:ascii="Times New Roman" w:eastAsia="仿宋" w:hAnsi="Times New Roman"/>
          <w:bCs/>
          <w:snapToGrid w:val="0"/>
          <w:kern w:val="0"/>
          <w:sz w:val="32"/>
          <w:szCs w:val="32"/>
        </w:rPr>
        <w:t>≥135m/s</w:t>
      </w:r>
      <w:r>
        <w:rPr>
          <w:rFonts w:ascii="Times New Roman" w:eastAsia="仿宋" w:hAnsi="Times New Roman"/>
          <w:bCs/>
          <w:snapToGrid w:val="0"/>
          <w:kern w:val="0"/>
          <w:sz w:val="32"/>
          <w:szCs w:val="32"/>
        </w:rPr>
        <w:t>，温度</w:t>
      </w:r>
      <w:r>
        <w:rPr>
          <w:rFonts w:ascii="Times New Roman" w:eastAsia="仿宋" w:hAnsi="Times New Roman"/>
          <w:bCs/>
          <w:snapToGrid w:val="0"/>
          <w:kern w:val="0"/>
          <w:sz w:val="32"/>
          <w:szCs w:val="32"/>
        </w:rPr>
        <w:t>≥300℃</w:t>
      </w:r>
      <w:r>
        <w:rPr>
          <w:rFonts w:ascii="Times New Roman" w:eastAsia="仿宋" w:hAnsi="Times New Roman"/>
          <w:bCs/>
          <w:snapToGrid w:val="0"/>
          <w:kern w:val="0"/>
          <w:sz w:val="32"/>
          <w:szCs w:val="32"/>
        </w:rPr>
        <w:t>，压力</w:t>
      </w:r>
      <w:r>
        <w:rPr>
          <w:rFonts w:ascii="Times New Roman" w:eastAsia="仿宋" w:hAnsi="Times New Roman"/>
          <w:bCs/>
          <w:snapToGrid w:val="0"/>
          <w:kern w:val="0"/>
          <w:sz w:val="32"/>
          <w:szCs w:val="32"/>
        </w:rPr>
        <w:t>≥0.5MPa</w:t>
      </w:r>
      <w:r>
        <w:rPr>
          <w:rFonts w:ascii="Times New Roman" w:eastAsia="仿宋" w:hAnsi="Times New Roman"/>
          <w:bCs/>
          <w:snapToGrid w:val="0"/>
          <w:kern w:val="0"/>
          <w:sz w:val="32"/>
          <w:szCs w:val="32"/>
        </w:rPr>
        <w:t>，阻漏保压时间</w:t>
      </w:r>
      <w:r>
        <w:rPr>
          <w:rFonts w:ascii="Times New Roman" w:eastAsia="仿宋" w:hAnsi="Times New Roman"/>
          <w:bCs/>
          <w:snapToGrid w:val="0"/>
          <w:kern w:val="0"/>
          <w:sz w:val="32"/>
          <w:szCs w:val="32"/>
        </w:rPr>
        <w:t>≥100s</w:t>
      </w:r>
      <w:r>
        <w:rPr>
          <w:rFonts w:ascii="Times New Roman" w:eastAsia="仿宋" w:hAnsi="Times New Roman"/>
          <w:bCs/>
          <w:snapToGrid w:val="0"/>
          <w:kern w:val="0"/>
          <w:sz w:val="32"/>
          <w:szCs w:val="32"/>
        </w:rPr>
        <w:t>（</w:t>
      </w:r>
      <w:r>
        <w:rPr>
          <w:rFonts w:ascii="Times New Roman" w:eastAsia="仿宋" w:hAnsi="Times New Roman"/>
          <w:bCs/>
          <w:snapToGrid w:val="0"/>
          <w:kern w:val="0"/>
          <w:sz w:val="32"/>
          <w:szCs w:val="32"/>
        </w:rPr>
        <w:t>0.04MPa</w:t>
      </w:r>
      <w:r>
        <w:rPr>
          <w:rFonts w:ascii="Times New Roman" w:eastAsia="仿宋" w:hAnsi="Times New Roman"/>
          <w:bCs/>
          <w:snapToGrid w:val="0"/>
          <w:kern w:val="0"/>
          <w:sz w:val="32"/>
          <w:szCs w:val="32"/>
        </w:rPr>
        <w:t>降至</w:t>
      </w:r>
      <w:r>
        <w:rPr>
          <w:rFonts w:ascii="Times New Roman" w:eastAsia="仿宋" w:hAnsi="Times New Roman"/>
          <w:bCs/>
          <w:snapToGrid w:val="0"/>
          <w:kern w:val="0"/>
          <w:sz w:val="32"/>
          <w:szCs w:val="32"/>
        </w:rPr>
        <w:t>0.03MPa</w:t>
      </w:r>
      <w:r>
        <w:rPr>
          <w:rFonts w:ascii="Times New Roman" w:eastAsia="仿宋" w:hAnsi="Times New Roman"/>
          <w:bCs/>
          <w:snapToGrid w:val="0"/>
          <w:kern w:val="0"/>
          <w:sz w:val="32"/>
          <w:szCs w:val="32"/>
        </w:rPr>
        <w:t>），工作寿命</w:t>
      </w:r>
      <w:r>
        <w:rPr>
          <w:rFonts w:ascii="Times New Roman" w:eastAsia="仿宋" w:hAnsi="Times New Roman"/>
          <w:bCs/>
          <w:snapToGrid w:val="0"/>
          <w:kern w:val="0"/>
          <w:sz w:val="32"/>
          <w:szCs w:val="32"/>
        </w:rPr>
        <w:t>≥120h</w:t>
      </w:r>
      <w:r>
        <w:rPr>
          <w:rFonts w:ascii="Times New Roman" w:eastAsia="仿宋" w:hAnsi="Times New Roman"/>
          <w:bCs/>
          <w:snapToGrid w:val="0"/>
          <w:kern w:val="0"/>
          <w:sz w:val="32"/>
          <w:szCs w:val="32"/>
        </w:rPr>
        <w:t>；</w:t>
      </w:r>
      <w:r>
        <w:rPr>
          <w:rFonts w:ascii="Times New Roman" w:eastAsia="仿宋" w:hAnsi="Times New Roman"/>
          <w:sz w:val="32"/>
          <w:szCs w:val="32"/>
        </w:rPr>
        <w:t>项目执行期内实现销售</w:t>
      </w:r>
      <w:r>
        <w:rPr>
          <w:rFonts w:ascii="Times New Roman" w:eastAsia="仿宋" w:hAnsi="Times New Roman" w:hint="eastAsia"/>
          <w:sz w:val="32"/>
          <w:szCs w:val="32"/>
        </w:rPr>
        <w:t>收入</w:t>
      </w:r>
      <w:r>
        <w:rPr>
          <w:rFonts w:ascii="Times New Roman" w:eastAsia="仿宋" w:hAnsi="Times New Roman"/>
          <w:sz w:val="32"/>
          <w:szCs w:val="32"/>
        </w:rPr>
        <w:t>3000</w:t>
      </w:r>
      <w:r>
        <w:rPr>
          <w:rFonts w:ascii="Times New Roman" w:eastAsia="仿宋" w:hAnsi="Times New Roman"/>
          <w:sz w:val="32"/>
          <w:szCs w:val="32"/>
        </w:rPr>
        <w:t>万元以上；</w:t>
      </w:r>
      <w:r>
        <w:rPr>
          <w:rFonts w:ascii="Times New Roman" w:eastAsia="仿宋" w:hAnsi="Times New Roman"/>
          <w:bCs/>
          <w:snapToGrid w:val="0"/>
          <w:kern w:val="0"/>
          <w:sz w:val="32"/>
          <w:szCs w:val="32"/>
        </w:rPr>
        <w:t>发表学术论文不少于</w:t>
      </w:r>
      <w:r>
        <w:rPr>
          <w:rFonts w:ascii="Times New Roman" w:eastAsia="仿宋" w:hAnsi="Times New Roman"/>
          <w:bCs/>
          <w:snapToGrid w:val="0"/>
          <w:kern w:val="0"/>
          <w:sz w:val="32"/>
          <w:szCs w:val="32"/>
        </w:rPr>
        <w:t>2</w:t>
      </w:r>
      <w:r>
        <w:rPr>
          <w:rFonts w:ascii="Times New Roman" w:eastAsia="仿宋" w:hAnsi="Times New Roman"/>
          <w:bCs/>
          <w:snapToGrid w:val="0"/>
          <w:kern w:val="0"/>
          <w:sz w:val="32"/>
          <w:szCs w:val="32"/>
        </w:rPr>
        <w:t>篇，</w:t>
      </w:r>
      <w:r>
        <w:rPr>
          <w:rFonts w:ascii="Times New Roman" w:eastAsia="仿宋" w:hAnsi="Times New Roman" w:hint="eastAsia"/>
          <w:bCs/>
          <w:snapToGrid w:val="0"/>
          <w:kern w:val="0"/>
          <w:sz w:val="32"/>
          <w:szCs w:val="32"/>
        </w:rPr>
        <w:t>申请或授权</w:t>
      </w:r>
      <w:r>
        <w:rPr>
          <w:rFonts w:ascii="Times New Roman" w:eastAsia="仿宋" w:hAnsi="Times New Roman"/>
          <w:bCs/>
          <w:snapToGrid w:val="0"/>
          <w:kern w:val="0"/>
          <w:sz w:val="32"/>
          <w:szCs w:val="32"/>
        </w:rPr>
        <w:t>发明专利不少于</w:t>
      </w:r>
      <w:r>
        <w:rPr>
          <w:rFonts w:ascii="Times New Roman" w:eastAsia="仿宋" w:hAnsi="Times New Roman"/>
          <w:bCs/>
          <w:snapToGrid w:val="0"/>
          <w:kern w:val="0"/>
          <w:sz w:val="32"/>
          <w:szCs w:val="32"/>
        </w:rPr>
        <w:t>4</w:t>
      </w:r>
      <w:r>
        <w:rPr>
          <w:rFonts w:ascii="Times New Roman" w:eastAsia="仿宋" w:hAnsi="Times New Roman" w:hint="eastAsia"/>
          <w:bCs/>
          <w:snapToGrid w:val="0"/>
          <w:kern w:val="0"/>
          <w:sz w:val="32"/>
          <w:szCs w:val="32"/>
        </w:rPr>
        <w:t>件</w:t>
      </w:r>
      <w:r w:rsidR="001B6A95">
        <w:rPr>
          <w:rFonts w:ascii="Times New Roman" w:eastAsia="仿宋" w:hAnsi="Times New Roman"/>
          <w:bCs/>
          <w:snapToGrid w:val="0"/>
          <w:kern w:val="0"/>
          <w:sz w:val="32"/>
          <w:szCs w:val="32"/>
        </w:rPr>
        <w:t>，</w:t>
      </w:r>
      <w:r w:rsidR="001B6A95">
        <w:rPr>
          <w:rFonts w:ascii="Times New Roman" w:eastAsia="仿宋" w:hAnsi="Times New Roman" w:hint="eastAsia"/>
          <w:bCs/>
          <w:snapToGrid w:val="0"/>
          <w:kern w:val="0"/>
          <w:sz w:val="32"/>
          <w:szCs w:val="32"/>
        </w:rPr>
        <w:t>制定</w:t>
      </w:r>
      <w:r>
        <w:rPr>
          <w:rFonts w:ascii="Times New Roman" w:eastAsia="仿宋" w:hAnsi="Times New Roman"/>
          <w:bCs/>
          <w:snapToGrid w:val="0"/>
          <w:kern w:val="0"/>
          <w:sz w:val="32"/>
          <w:szCs w:val="32"/>
        </w:rPr>
        <w:t>标准不少于</w:t>
      </w:r>
      <w:r>
        <w:rPr>
          <w:rFonts w:ascii="Times New Roman" w:eastAsia="仿宋" w:hAnsi="Times New Roman"/>
          <w:bCs/>
          <w:snapToGrid w:val="0"/>
          <w:kern w:val="0"/>
          <w:sz w:val="32"/>
          <w:szCs w:val="32"/>
        </w:rPr>
        <w:t>2</w:t>
      </w:r>
      <w:r>
        <w:rPr>
          <w:rFonts w:ascii="Times New Roman" w:eastAsia="仿宋" w:hAnsi="Times New Roman"/>
          <w:bCs/>
          <w:snapToGrid w:val="0"/>
          <w:kern w:val="0"/>
          <w:sz w:val="32"/>
          <w:szCs w:val="32"/>
        </w:rPr>
        <w:t>项。</w:t>
      </w:r>
    </w:p>
    <w:p w:rsidR="0067263A" w:rsidRDefault="00D279A5" w:rsidP="00756F09">
      <w:pPr>
        <w:spacing w:line="360" w:lineRule="auto"/>
        <w:ind w:firstLineChars="200" w:firstLine="643"/>
        <w:rPr>
          <w:rFonts w:ascii="Times New Roman" w:eastAsia="仿宋" w:hAnsi="Times New Roman"/>
          <w:bCs/>
          <w:snapToGrid w:val="0"/>
          <w:kern w:val="0"/>
          <w:sz w:val="32"/>
          <w:szCs w:val="32"/>
        </w:rPr>
      </w:pPr>
      <w:r>
        <w:rPr>
          <w:rFonts w:ascii="Times New Roman" w:eastAsia="仿宋" w:hAnsi="Times New Roman"/>
          <w:b/>
          <w:bCs/>
          <w:snapToGrid w:val="0"/>
          <w:kern w:val="0"/>
          <w:sz w:val="32"/>
          <w:szCs w:val="32"/>
        </w:rPr>
        <w:t>有关说明：</w:t>
      </w:r>
      <w:r>
        <w:rPr>
          <w:rFonts w:ascii="Times New Roman" w:eastAsia="仿宋" w:hAnsi="Times New Roman"/>
          <w:sz w:val="32"/>
          <w:szCs w:val="32"/>
          <w:shd w:val="clear" w:color="auto" w:fill="FFFFFF"/>
        </w:rPr>
        <w:t>要求企业牵头，鼓励与高校、科研院所等联合申报。</w:t>
      </w:r>
      <w:r>
        <w:rPr>
          <w:rFonts w:ascii="Times New Roman" w:eastAsia="仿宋" w:hAnsi="Times New Roman"/>
          <w:bCs/>
          <w:snapToGrid w:val="0"/>
          <w:kern w:val="0"/>
          <w:sz w:val="32"/>
          <w:szCs w:val="32"/>
        </w:rPr>
        <w:t>财政补助原则上不超过</w:t>
      </w:r>
      <w:r>
        <w:rPr>
          <w:rFonts w:ascii="Times New Roman" w:eastAsia="仿宋" w:hAnsi="Times New Roman"/>
          <w:bCs/>
          <w:snapToGrid w:val="0"/>
          <w:kern w:val="0"/>
          <w:sz w:val="32"/>
          <w:szCs w:val="32"/>
        </w:rPr>
        <w:t>500</w:t>
      </w:r>
      <w:r>
        <w:rPr>
          <w:rFonts w:ascii="Times New Roman" w:eastAsia="仿宋" w:hAnsi="Times New Roman"/>
          <w:bCs/>
          <w:snapToGrid w:val="0"/>
          <w:kern w:val="0"/>
          <w:sz w:val="32"/>
          <w:szCs w:val="32"/>
        </w:rPr>
        <w:t>万元，且不超过项目</w:t>
      </w:r>
      <w:proofErr w:type="gramStart"/>
      <w:r>
        <w:rPr>
          <w:rFonts w:ascii="Times New Roman" w:eastAsia="仿宋" w:hAnsi="Times New Roman"/>
          <w:bCs/>
          <w:snapToGrid w:val="0"/>
          <w:kern w:val="0"/>
          <w:sz w:val="32"/>
          <w:szCs w:val="32"/>
        </w:rPr>
        <w:t>研发总</w:t>
      </w:r>
      <w:proofErr w:type="gramEnd"/>
      <w:r>
        <w:rPr>
          <w:rFonts w:ascii="Times New Roman" w:eastAsia="仿宋" w:hAnsi="Times New Roman"/>
          <w:bCs/>
          <w:snapToGrid w:val="0"/>
          <w:kern w:val="0"/>
          <w:sz w:val="32"/>
          <w:szCs w:val="32"/>
        </w:rPr>
        <w:t>投入的</w:t>
      </w:r>
      <w:r>
        <w:rPr>
          <w:rFonts w:ascii="Times New Roman" w:eastAsia="仿宋" w:hAnsi="Times New Roman"/>
          <w:bCs/>
          <w:snapToGrid w:val="0"/>
          <w:kern w:val="0"/>
          <w:sz w:val="32"/>
          <w:szCs w:val="32"/>
        </w:rPr>
        <w:t>20%</w:t>
      </w:r>
      <w:r>
        <w:rPr>
          <w:rFonts w:ascii="Times New Roman" w:eastAsia="仿宋" w:hAnsi="Times New Roman"/>
          <w:bCs/>
          <w:snapToGrid w:val="0"/>
          <w:kern w:val="0"/>
          <w:sz w:val="32"/>
          <w:szCs w:val="32"/>
        </w:rPr>
        <w:t>。</w:t>
      </w:r>
    </w:p>
    <w:bookmarkEnd w:id="1"/>
    <w:p w:rsidR="0067263A" w:rsidRDefault="00D279A5" w:rsidP="00756F09">
      <w:pPr>
        <w:pStyle w:val="2"/>
        <w:spacing w:line="360" w:lineRule="auto"/>
        <w:ind w:firstLineChars="200" w:firstLine="643"/>
        <w:rPr>
          <w:rFonts w:ascii="Times New Roman" w:eastAsia="仿宋" w:hAnsi="Times New Roman"/>
          <w:shd w:val="clear" w:color="auto" w:fill="FFFFFF"/>
        </w:rPr>
      </w:pPr>
      <w:r>
        <w:rPr>
          <w:rFonts w:ascii="Times New Roman" w:eastAsia="仿宋" w:hAnsi="Times New Roman" w:hint="eastAsia"/>
          <w:shd w:val="clear" w:color="auto" w:fill="FFFFFF"/>
        </w:rPr>
        <w:t>2</w:t>
      </w:r>
      <w:r>
        <w:rPr>
          <w:rFonts w:ascii="Times New Roman" w:eastAsia="仿宋" w:hAnsi="Times New Roman" w:hint="eastAsia"/>
          <w:shd w:val="clear" w:color="auto" w:fill="FFFFFF"/>
        </w:rPr>
        <w:t>、</w:t>
      </w:r>
      <w:r>
        <w:rPr>
          <w:rFonts w:ascii="Times New Roman" w:eastAsia="仿宋" w:hAnsi="Times New Roman"/>
          <w:shd w:val="clear" w:color="auto" w:fill="FFFFFF"/>
        </w:rPr>
        <w:t>高精密异形不锈钢粉末冶金</w:t>
      </w:r>
      <w:proofErr w:type="gramStart"/>
      <w:r>
        <w:rPr>
          <w:rFonts w:ascii="Times New Roman" w:eastAsia="仿宋" w:hAnsi="Times New Roman"/>
          <w:shd w:val="clear" w:color="auto" w:fill="FFFFFF"/>
        </w:rPr>
        <w:t>件关键</w:t>
      </w:r>
      <w:proofErr w:type="gramEnd"/>
      <w:r>
        <w:rPr>
          <w:rFonts w:ascii="Times New Roman" w:eastAsia="仿宋" w:hAnsi="Times New Roman"/>
          <w:shd w:val="clear" w:color="auto" w:fill="FFFFFF"/>
        </w:rPr>
        <w:t>技术研发及产业化</w:t>
      </w:r>
    </w:p>
    <w:p w:rsidR="0067263A" w:rsidRDefault="00D279A5" w:rsidP="00756F09">
      <w:pPr>
        <w:autoSpaceDE w:val="0"/>
        <w:autoSpaceDN w:val="0"/>
        <w:spacing w:line="360" w:lineRule="auto"/>
        <w:ind w:firstLineChars="200" w:firstLine="643"/>
        <w:rPr>
          <w:rFonts w:ascii="Times New Roman" w:eastAsia="仿宋" w:hAnsi="Times New Roman"/>
          <w:bCs/>
          <w:snapToGrid w:val="0"/>
          <w:kern w:val="0"/>
          <w:sz w:val="32"/>
          <w:szCs w:val="32"/>
        </w:rPr>
      </w:pPr>
      <w:r>
        <w:rPr>
          <w:rFonts w:ascii="Times New Roman" w:eastAsia="仿宋" w:hAnsi="Times New Roman"/>
          <w:b/>
          <w:bCs/>
          <w:snapToGrid w:val="0"/>
          <w:kern w:val="0"/>
          <w:sz w:val="32"/>
          <w:szCs w:val="32"/>
        </w:rPr>
        <w:t>研究内容：</w:t>
      </w:r>
      <w:r>
        <w:rPr>
          <w:rFonts w:ascii="Times New Roman" w:eastAsia="仿宋" w:hAnsi="Times New Roman"/>
          <w:bCs/>
          <w:snapToGrid w:val="0"/>
          <w:kern w:val="0"/>
          <w:sz w:val="32"/>
          <w:szCs w:val="32"/>
        </w:rPr>
        <w:t>针对新能源汽车行业对电子真空泵定子等高端精密异形部件的迫切需求，开展异形粉末冶金件烧结形变控制、精密整形等关键技术攻关，研究不锈钢粉末材料与烧结组织形变控制、高效精密粉末成形、高温气氛烧结工艺、高精度整形模具设计与制造，建立原料粉末特性对构件性能影响关系，突破高温烧</w:t>
      </w:r>
      <w:r>
        <w:rPr>
          <w:rFonts w:ascii="Times New Roman" w:eastAsia="仿宋" w:hAnsi="Times New Roman"/>
          <w:bCs/>
          <w:snapToGrid w:val="0"/>
          <w:kern w:val="0"/>
          <w:sz w:val="32"/>
          <w:szCs w:val="32"/>
        </w:rPr>
        <w:lastRenderedPageBreak/>
        <w:t>结零件形位控制技术，形成</w:t>
      </w:r>
      <w:r>
        <w:rPr>
          <w:rFonts w:ascii="Times New Roman" w:eastAsia="仿宋" w:hAnsi="Times New Roman"/>
          <w:snapToGrid w:val="0"/>
          <w:kern w:val="0"/>
          <w:sz w:val="32"/>
          <w:szCs w:val="32"/>
        </w:rPr>
        <w:t>工艺规程</w:t>
      </w:r>
      <w:r>
        <w:rPr>
          <w:rFonts w:ascii="Times New Roman" w:eastAsia="仿宋" w:hAnsi="Times New Roman"/>
          <w:snapToGrid w:val="0"/>
          <w:kern w:val="0"/>
          <w:sz w:val="32"/>
          <w:szCs w:val="32"/>
        </w:rPr>
        <w:t>/</w:t>
      </w:r>
      <w:r>
        <w:rPr>
          <w:rFonts w:ascii="Times New Roman" w:eastAsia="仿宋" w:hAnsi="Times New Roman"/>
          <w:snapToGrid w:val="0"/>
          <w:kern w:val="0"/>
          <w:sz w:val="32"/>
          <w:szCs w:val="32"/>
        </w:rPr>
        <w:t>规范</w:t>
      </w:r>
      <w:r>
        <w:rPr>
          <w:rFonts w:ascii="Times New Roman" w:eastAsia="仿宋" w:hAnsi="Times New Roman"/>
          <w:bCs/>
          <w:snapToGrid w:val="0"/>
          <w:kern w:val="0"/>
          <w:sz w:val="32"/>
          <w:szCs w:val="32"/>
        </w:rPr>
        <w:t>，实现产品批量化制造，改变我国高端精密异形粉末冶金零部件长期依赖进口的局面。所突破的关键技术在真空泵定子等典型产品上实现产业化示范应用，并可向其它精密异形零部件推广应用。</w:t>
      </w:r>
    </w:p>
    <w:p w:rsidR="0067263A" w:rsidRDefault="00D279A5" w:rsidP="00756F09">
      <w:pPr>
        <w:autoSpaceDE w:val="0"/>
        <w:autoSpaceDN w:val="0"/>
        <w:spacing w:line="360" w:lineRule="auto"/>
        <w:ind w:firstLineChars="200" w:firstLine="643"/>
        <w:rPr>
          <w:rFonts w:ascii="Times New Roman" w:eastAsia="仿宋" w:hAnsi="Times New Roman"/>
          <w:bCs/>
          <w:snapToGrid w:val="0"/>
          <w:kern w:val="0"/>
          <w:sz w:val="32"/>
          <w:szCs w:val="32"/>
        </w:rPr>
      </w:pPr>
      <w:r>
        <w:rPr>
          <w:rFonts w:ascii="Times New Roman" w:eastAsia="仿宋" w:hAnsi="Times New Roman"/>
          <w:b/>
          <w:bCs/>
          <w:snapToGrid w:val="0"/>
          <w:kern w:val="0"/>
          <w:sz w:val="32"/>
          <w:szCs w:val="32"/>
        </w:rPr>
        <w:t>考核指标：</w:t>
      </w:r>
      <w:r w:rsidR="00AE71F0">
        <w:rPr>
          <w:rFonts w:ascii="Times New Roman" w:eastAsia="仿宋" w:hAnsi="Times New Roman" w:hint="eastAsia"/>
          <w:bCs/>
          <w:sz w:val="32"/>
          <w:szCs w:val="32"/>
          <w:shd w:val="clear" w:color="auto" w:fill="FFFFFF"/>
        </w:rPr>
        <w:t>建成</w:t>
      </w:r>
      <w:r>
        <w:rPr>
          <w:rFonts w:ascii="Times New Roman" w:eastAsia="仿宋" w:hAnsi="Times New Roman"/>
          <w:kern w:val="0"/>
          <w:sz w:val="32"/>
          <w:szCs w:val="32"/>
        </w:rPr>
        <w:t>年产</w:t>
      </w:r>
      <w:r>
        <w:rPr>
          <w:rFonts w:ascii="Times New Roman" w:eastAsia="仿宋" w:hAnsi="Times New Roman"/>
          <w:kern w:val="0"/>
          <w:sz w:val="32"/>
          <w:szCs w:val="32"/>
        </w:rPr>
        <w:t>50</w:t>
      </w:r>
      <w:r>
        <w:rPr>
          <w:rFonts w:ascii="Times New Roman" w:eastAsia="仿宋" w:hAnsi="Times New Roman"/>
          <w:kern w:val="0"/>
          <w:sz w:val="32"/>
          <w:szCs w:val="32"/>
        </w:rPr>
        <w:t>万件</w:t>
      </w:r>
      <w:r>
        <w:rPr>
          <w:rFonts w:ascii="Times New Roman" w:eastAsia="仿宋" w:hAnsi="Times New Roman"/>
          <w:bCs/>
          <w:sz w:val="32"/>
          <w:szCs w:val="32"/>
          <w:shd w:val="clear" w:color="auto" w:fill="FFFFFF"/>
        </w:rPr>
        <w:t>高精密异形不锈钢粉末冶金件制造生产线，实现其在新能源汽车等领域的示范应用；</w:t>
      </w:r>
      <w:proofErr w:type="gramStart"/>
      <w:r>
        <w:rPr>
          <w:rFonts w:ascii="Times New Roman" w:eastAsia="仿宋" w:hAnsi="Times New Roman"/>
          <w:bCs/>
          <w:snapToGrid w:val="0"/>
          <w:kern w:val="0"/>
          <w:sz w:val="32"/>
          <w:szCs w:val="32"/>
        </w:rPr>
        <w:t>典型件</w:t>
      </w:r>
      <w:proofErr w:type="gramEnd"/>
      <w:r>
        <w:rPr>
          <w:rFonts w:ascii="Times New Roman" w:eastAsia="仿宋" w:hAnsi="Times New Roman"/>
          <w:bCs/>
          <w:snapToGrid w:val="0"/>
          <w:kern w:val="0"/>
          <w:sz w:val="32"/>
          <w:szCs w:val="32"/>
        </w:rPr>
        <w:t>性能指标：耐久</w:t>
      </w:r>
      <w:proofErr w:type="gramStart"/>
      <w:r>
        <w:rPr>
          <w:rFonts w:ascii="Times New Roman" w:eastAsia="仿宋" w:hAnsi="Times New Roman"/>
          <w:bCs/>
          <w:snapToGrid w:val="0"/>
          <w:kern w:val="0"/>
          <w:sz w:val="32"/>
          <w:szCs w:val="32"/>
        </w:rPr>
        <w:t>度</w:t>
      </w:r>
      <w:r>
        <w:rPr>
          <w:rFonts w:ascii="Times New Roman" w:eastAsia="仿宋" w:hAnsi="Times New Roman"/>
          <w:kern w:val="0"/>
          <w:sz w:val="32"/>
          <w:szCs w:val="32"/>
        </w:rPr>
        <w:t>实现</w:t>
      </w:r>
      <w:proofErr w:type="gramEnd"/>
      <w:r>
        <w:rPr>
          <w:rFonts w:ascii="Times New Roman" w:eastAsia="仿宋" w:hAnsi="Times New Roman"/>
          <w:kern w:val="0"/>
          <w:sz w:val="32"/>
          <w:szCs w:val="32"/>
        </w:rPr>
        <w:t>模拟工况运行寿命</w:t>
      </w:r>
      <w:r>
        <w:rPr>
          <w:rFonts w:ascii="Times New Roman" w:eastAsia="仿宋" w:hAnsi="Times New Roman"/>
          <w:kern w:val="0"/>
          <w:sz w:val="32"/>
          <w:szCs w:val="32"/>
        </w:rPr>
        <w:t>≥1500h</w:t>
      </w:r>
      <w:r>
        <w:rPr>
          <w:rFonts w:ascii="Times New Roman" w:eastAsia="仿宋" w:hAnsi="Times New Roman"/>
          <w:kern w:val="0"/>
          <w:sz w:val="32"/>
          <w:szCs w:val="32"/>
        </w:rPr>
        <w:t>、真空度</w:t>
      </w:r>
      <w:r>
        <w:rPr>
          <w:rFonts w:ascii="Times New Roman" w:eastAsia="仿宋" w:hAnsi="Times New Roman"/>
          <w:kern w:val="0"/>
          <w:sz w:val="32"/>
          <w:szCs w:val="32"/>
        </w:rPr>
        <w:t>≥86%</w:t>
      </w:r>
      <w:r>
        <w:rPr>
          <w:rFonts w:ascii="Times New Roman" w:eastAsia="仿宋" w:hAnsi="Times New Roman"/>
          <w:kern w:val="0"/>
          <w:sz w:val="32"/>
          <w:szCs w:val="32"/>
        </w:rPr>
        <w:t>；</w:t>
      </w:r>
      <w:r>
        <w:rPr>
          <w:rFonts w:ascii="Times New Roman" w:eastAsia="仿宋" w:hAnsi="Times New Roman"/>
          <w:bCs/>
          <w:snapToGrid w:val="0"/>
          <w:kern w:val="0"/>
          <w:sz w:val="32"/>
          <w:szCs w:val="32"/>
        </w:rPr>
        <w:t>精整零部件精度：直线度</w:t>
      </w:r>
      <w:r>
        <w:rPr>
          <w:rFonts w:ascii="Times New Roman" w:eastAsia="仿宋" w:hAnsi="Times New Roman"/>
          <w:bCs/>
          <w:snapToGrid w:val="0"/>
          <w:kern w:val="0"/>
          <w:sz w:val="32"/>
          <w:szCs w:val="32"/>
        </w:rPr>
        <w:t>≤0.08</w:t>
      </w:r>
      <w:r>
        <w:rPr>
          <w:rFonts w:ascii="Times New Roman" w:eastAsia="仿宋" w:hAnsi="Times New Roman"/>
          <w:bCs/>
          <w:snapToGrid w:val="0"/>
          <w:kern w:val="0"/>
          <w:sz w:val="32"/>
          <w:szCs w:val="32"/>
        </w:rPr>
        <w:t>、垂直度</w:t>
      </w:r>
      <w:r>
        <w:rPr>
          <w:rFonts w:ascii="Times New Roman" w:eastAsia="仿宋" w:hAnsi="Times New Roman"/>
          <w:bCs/>
          <w:snapToGrid w:val="0"/>
          <w:kern w:val="0"/>
          <w:sz w:val="32"/>
          <w:szCs w:val="32"/>
        </w:rPr>
        <w:t>≤0.05</w:t>
      </w:r>
      <w:r>
        <w:rPr>
          <w:rFonts w:ascii="Times New Roman" w:eastAsia="仿宋" w:hAnsi="Times New Roman"/>
          <w:bCs/>
          <w:snapToGrid w:val="0"/>
          <w:kern w:val="0"/>
          <w:sz w:val="32"/>
          <w:szCs w:val="32"/>
        </w:rPr>
        <w:t>、轮廓度</w:t>
      </w:r>
      <w:r>
        <w:rPr>
          <w:rFonts w:ascii="Times New Roman" w:eastAsia="仿宋" w:hAnsi="Times New Roman"/>
          <w:bCs/>
          <w:snapToGrid w:val="0"/>
          <w:kern w:val="0"/>
          <w:sz w:val="32"/>
          <w:szCs w:val="32"/>
        </w:rPr>
        <w:t>≤0.05</w:t>
      </w:r>
      <w:r>
        <w:rPr>
          <w:rFonts w:ascii="Times New Roman" w:eastAsia="仿宋" w:hAnsi="Times New Roman"/>
          <w:bCs/>
          <w:snapToGrid w:val="0"/>
          <w:kern w:val="0"/>
          <w:sz w:val="32"/>
          <w:szCs w:val="32"/>
        </w:rPr>
        <w:t>、表面粗糙度</w:t>
      </w:r>
      <w:r>
        <w:rPr>
          <w:rFonts w:ascii="Times New Roman" w:eastAsia="仿宋" w:hAnsi="Times New Roman"/>
          <w:bCs/>
          <w:snapToGrid w:val="0"/>
          <w:kern w:val="0"/>
          <w:sz w:val="32"/>
          <w:szCs w:val="32"/>
        </w:rPr>
        <w:t>≤Ra0.2</w:t>
      </w:r>
      <w:r>
        <w:rPr>
          <w:rFonts w:ascii="Times New Roman" w:eastAsia="仿宋" w:hAnsi="Times New Roman"/>
          <w:bCs/>
          <w:snapToGrid w:val="0"/>
          <w:kern w:val="0"/>
          <w:sz w:val="32"/>
          <w:szCs w:val="32"/>
        </w:rPr>
        <w:t>，硬度</w:t>
      </w:r>
      <w:r>
        <w:rPr>
          <w:rFonts w:ascii="Times New Roman" w:eastAsia="仿宋" w:hAnsi="Times New Roman"/>
          <w:bCs/>
          <w:snapToGrid w:val="0"/>
          <w:kern w:val="0"/>
          <w:sz w:val="32"/>
          <w:szCs w:val="32"/>
        </w:rPr>
        <w:t>≥100HRB</w:t>
      </w:r>
      <w:r>
        <w:rPr>
          <w:rFonts w:ascii="Times New Roman" w:eastAsia="仿宋" w:hAnsi="Times New Roman"/>
          <w:bCs/>
          <w:snapToGrid w:val="0"/>
          <w:kern w:val="0"/>
          <w:sz w:val="32"/>
          <w:szCs w:val="32"/>
        </w:rPr>
        <w:t>，冲击功</w:t>
      </w:r>
      <w:r>
        <w:rPr>
          <w:rFonts w:ascii="Times New Roman" w:eastAsia="仿宋" w:hAnsi="Times New Roman"/>
          <w:bCs/>
          <w:snapToGrid w:val="0"/>
          <w:kern w:val="0"/>
          <w:sz w:val="32"/>
          <w:szCs w:val="32"/>
        </w:rPr>
        <w:t>≥110J</w:t>
      </w:r>
      <w:r>
        <w:rPr>
          <w:rFonts w:ascii="Times New Roman" w:eastAsia="仿宋" w:hAnsi="Times New Roman"/>
          <w:bCs/>
          <w:snapToGrid w:val="0"/>
          <w:kern w:val="0"/>
          <w:sz w:val="32"/>
          <w:szCs w:val="32"/>
        </w:rPr>
        <w:t>，温度尺寸稳定性：变形量</w:t>
      </w:r>
      <w:r>
        <w:rPr>
          <w:rFonts w:ascii="Times New Roman" w:eastAsia="仿宋" w:hAnsi="Times New Roman"/>
          <w:bCs/>
          <w:snapToGrid w:val="0"/>
          <w:kern w:val="0"/>
          <w:sz w:val="32"/>
          <w:szCs w:val="32"/>
        </w:rPr>
        <w:t>≤0.08%</w:t>
      </w:r>
      <w:r>
        <w:rPr>
          <w:rFonts w:ascii="Times New Roman" w:eastAsia="仿宋" w:hAnsi="Times New Roman"/>
          <w:bCs/>
          <w:snapToGrid w:val="0"/>
          <w:kern w:val="0"/>
          <w:sz w:val="32"/>
          <w:szCs w:val="32"/>
        </w:rPr>
        <w:t>（</w:t>
      </w:r>
      <w:r>
        <w:rPr>
          <w:rFonts w:ascii="Times New Roman" w:eastAsia="仿宋" w:hAnsi="Times New Roman"/>
          <w:bCs/>
          <w:snapToGrid w:val="0"/>
          <w:kern w:val="0"/>
          <w:sz w:val="32"/>
          <w:szCs w:val="32"/>
        </w:rPr>
        <w:t>-40℃</w:t>
      </w:r>
      <w:r>
        <w:rPr>
          <w:rFonts w:ascii="Times New Roman" w:eastAsia="仿宋" w:hAnsi="Times New Roman"/>
          <w:bCs/>
          <w:snapToGrid w:val="0"/>
          <w:kern w:val="0"/>
          <w:sz w:val="32"/>
          <w:szCs w:val="32"/>
        </w:rPr>
        <w:t>～</w:t>
      </w:r>
      <w:r>
        <w:rPr>
          <w:rFonts w:ascii="Times New Roman" w:eastAsia="仿宋" w:hAnsi="Times New Roman"/>
          <w:bCs/>
          <w:snapToGrid w:val="0"/>
          <w:kern w:val="0"/>
          <w:sz w:val="32"/>
          <w:szCs w:val="32"/>
        </w:rPr>
        <w:t>200℃</w:t>
      </w:r>
      <w:r>
        <w:rPr>
          <w:rFonts w:ascii="Times New Roman" w:eastAsia="仿宋" w:hAnsi="Times New Roman"/>
          <w:bCs/>
          <w:snapToGrid w:val="0"/>
          <w:kern w:val="0"/>
          <w:sz w:val="32"/>
          <w:szCs w:val="32"/>
        </w:rPr>
        <w:t>）</w:t>
      </w:r>
      <w:r>
        <w:rPr>
          <w:rFonts w:ascii="Times New Roman" w:eastAsia="仿宋" w:hAnsi="Times New Roman"/>
          <w:kern w:val="0"/>
          <w:sz w:val="32"/>
          <w:szCs w:val="32"/>
        </w:rPr>
        <w:t>；</w:t>
      </w:r>
      <w:r>
        <w:rPr>
          <w:rFonts w:ascii="Times New Roman" w:eastAsia="仿宋" w:hAnsi="Times New Roman"/>
          <w:snapToGrid w:val="0"/>
          <w:kern w:val="0"/>
          <w:sz w:val="32"/>
          <w:szCs w:val="32"/>
        </w:rPr>
        <w:t>项目执行期内实现销售</w:t>
      </w:r>
      <w:r>
        <w:rPr>
          <w:rFonts w:ascii="Times New Roman" w:eastAsia="仿宋" w:hAnsi="Times New Roman" w:hint="eastAsia"/>
          <w:snapToGrid w:val="0"/>
          <w:kern w:val="0"/>
          <w:sz w:val="32"/>
          <w:szCs w:val="32"/>
        </w:rPr>
        <w:t>收入</w:t>
      </w:r>
      <w:r>
        <w:rPr>
          <w:rFonts w:ascii="Times New Roman" w:eastAsia="仿宋" w:hAnsi="Times New Roman"/>
          <w:snapToGrid w:val="0"/>
          <w:kern w:val="0"/>
          <w:sz w:val="32"/>
          <w:szCs w:val="32"/>
        </w:rPr>
        <w:t>5000</w:t>
      </w:r>
      <w:r>
        <w:rPr>
          <w:rFonts w:ascii="Times New Roman" w:eastAsia="仿宋" w:hAnsi="Times New Roman"/>
          <w:snapToGrid w:val="0"/>
          <w:kern w:val="0"/>
          <w:sz w:val="32"/>
          <w:szCs w:val="32"/>
        </w:rPr>
        <w:t>万元以上；</w:t>
      </w:r>
      <w:r>
        <w:rPr>
          <w:rFonts w:ascii="Times New Roman" w:eastAsia="仿宋" w:hAnsi="Times New Roman"/>
          <w:kern w:val="0"/>
          <w:sz w:val="32"/>
          <w:szCs w:val="32"/>
        </w:rPr>
        <w:t>申请</w:t>
      </w:r>
      <w:r>
        <w:rPr>
          <w:rFonts w:ascii="Times New Roman" w:eastAsia="仿宋" w:hAnsi="Times New Roman" w:hint="eastAsia"/>
          <w:kern w:val="0"/>
          <w:sz w:val="32"/>
          <w:szCs w:val="32"/>
        </w:rPr>
        <w:t>或授权</w:t>
      </w:r>
      <w:r>
        <w:rPr>
          <w:rFonts w:ascii="Times New Roman" w:eastAsia="仿宋" w:hAnsi="Times New Roman"/>
          <w:kern w:val="0"/>
          <w:sz w:val="32"/>
          <w:szCs w:val="32"/>
        </w:rPr>
        <w:t>发明专利不少于</w:t>
      </w:r>
      <w:r>
        <w:rPr>
          <w:rFonts w:ascii="Times New Roman" w:eastAsia="仿宋" w:hAnsi="Times New Roman"/>
          <w:kern w:val="0"/>
          <w:sz w:val="32"/>
          <w:szCs w:val="32"/>
        </w:rPr>
        <w:t>3</w:t>
      </w:r>
      <w:r>
        <w:rPr>
          <w:rFonts w:ascii="Times New Roman" w:eastAsia="仿宋" w:hAnsi="Times New Roman"/>
          <w:kern w:val="0"/>
          <w:sz w:val="32"/>
          <w:szCs w:val="32"/>
        </w:rPr>
        <w:t>件，制定标准不少于</w:t>
      </w:r>
      <w:r>
        <w:rPr>
          <w:rFonts w:ascii="Times New Roman" w:eastAsia="仿宋" w:hAnsi="Times New Roman"/>
          <w:kern w:val="0"/>
          <w:sz w:val="32"/>
          <w:szCs w:val="32"/>
        </w:rPr>
        <w:t>2</w:t>
      </w:r>
      <w:r>
        <w:rPr>
          <w:rFonts w:ascii="Times New Roman" w:eastAsia="仿宋" w:hAnsi="Times New Roman"/>
          <w:kern w:val="0"/>
          <w:sz w:val="32"/>
          <w:szCs w:val="32"/>
        </w:rPr>
        <w:t>项，发表学术论文不少于</w:t>
      </w:r>
      <w:r>
        <w:rPr>
          <w:rFonts w:ascii="Times New Roman" w:eastAsia="仿宋" w:hAnsi="Times New Roman"/>
          <w:kern w:val="0"/>
          <w:sz w:val="32"/>
          <w:szCs w:val="32"/>
        </w:rPr>
        <w:t>3</w:t>
      </w:r>
      <w:r>
        <w:rPr>
          <w:rFonts w:ascii="Times New Roman" w:eastAsia="仿宋" w:hAnsi="Times New Roman"/>
          <w:kern w:val="0"/>
          <w:sz w:val="32"/>
          <w:szCs w:val="32"/>
        </w:rPr>
        <w:t>篇，培养专业技术人才不少于</w:t>
      </w:r>
      <w:r>
        <w:rPr>
          <w:rFonts w:ascii="Times New Roman" w:eastAsia="仿宋" w:hAnsi="Times New Roman"/>
          <w:kern w:val="0"/>
          <w:sz w:val="32"/>
          <w:szCs w:val="32"/>
        </w:rPr>
        <w:t>3</w:t>
      </w:r>
      <w:r>
        <w:rPr>
          <w:rFonts w:ascii="Times New Roman" w:eastAsia="仿宋" w:hAnsi="Times New Roman"/>
          <w:kern w:val="0"/>
          <w:sz w:val="32"/>
          <w:szCs w:val="32"/>
        </w:rPr>
        <w:t>人。</w:t>
      </w:r>
    </w:p>
    <w:p w:rsidR="0067263A" w:rsidRDefault="00D279A5" w:rsidP="00756F09">
      <w:pPr>
        <w:autoSpaceDE w:val="0"/>
        <w:autoSpaceDN w:val="0"/>
        <w:spacing w:line="360" w:lineRule="auto"/>
        <w:ind w:firstLineChars="200" w:firstLine="643"/>
        <w:rPr>
          <w:rFonts w:ascii="Times New Roman" w:eastAsia="仿宋" w:hAnsi="Times New Roman"/>
          <w:bCs/>
          <w:snapToGrid w:val="0"/>
          <w:kern w:val="0"/>
          <w:sz w:val="32"/>
          <w:szCs w:val="32"/>
        </w:rPr>
      </w:pPr>
      <w:r>
        <w:rPr>
          <w:rFonts w:ascii="Times New Roman" w:eastAsia="仿宋" w:hAnsi="Times New Roman"/>
          <w:b/>
          <w:bCs/>
          <w:snapToGrid w:val="0"/>
          <w:kern w:val="0"/>
          <w:sz w:val="32"/>
          <w:szCs w:val="32"/>
        </w:rPr>
        <w:t>有关说明：</w:t>
      </w:r>
      <w:r>
        <w:rPr>
          <w:rFonts w:ascii="Times New Roman" w:eastAsia="仿宋" w:hAnsi="Times New Roman"/>
          <w:sz w:val="32"/>
          <w:szCs w:val="32"/>
          <w:shd w:val="clear" w:color="auto" w:fill="FFFFFF"/>
        </w:rPr>
        <w:t>要求企业牵头，鼓励与高校、科研院所等联合申报。</w:t>
      </w:r>
      <w:r>
        <w:rPr>
          <w:rFonts w:ascii="Times New Roman" w:eastAsia="仿宋" w:hAnsi="Times New Roman"/>
          <w:bCs/>
          <w:snapToGrid w:val="0"/>
          <w:kern w:val="0"/>
          <w:sz w:val="32"/>
          <w:szCs w:val="32"/>
        </w:rPr>
        <w:t>财政补助原则上不超过</w:t>
      </w:r>
      <w:r>
        <w:rPr>
          <w:rFonts w:ascii="Times New Roman" w:eastAsia="仿宋" w:hAnsi="Times New Roman" w:hint="eastAsia"/>
          <w:bCs/>
          <w:snapToGrid w:val="0"/>
          <w:kern w:val="0"/>
          <w:sz w:val="32"/>
          <w:szCs w:val="32"/>
        </w:rPr>
        <w:t>5</w:t>
      </w:r>
      <w:r>
        <w:rPr>
          <w:rFonts w:ascii="Times New Roman" w:eastAsia="仿宋" w:hAnsi="Times New Roman"/>
          <w:bCs/>
          <w:snapToGrid w:val="0"/>
          <w:kern w:val="0"/>
          <w:sz w:val="32"/>
          <w:szCs w:val="32"/>
        </w:rPr>
        <w:t>00</w:t>
      </w:r>
      <w:r>
        <w:rPr>
          <w:rFonts w:ascii="Times New Roman" w:eastAsia="仿宋" w:hAnsi="Times New Roman"/>
          <w:bCs/>
          <w:snapToGrid w:val="0"/>
          <w:kern w:val="0"/>
          <w:sz w:val="32"/>
          <w:szCs w:val="32"/>
        </w:rPr>
        <w:t>万元，且不超过项目</w:t>
      </w:r>
      <w:proofErr w:type="gramStart"/>
      <w:r>
        <w:rPr>
          <w:rFonts w:ascii="Times New Roman" w:eastAsia="仿宋" w:hAnsi="Times New Roman"/>
          <w:bCs/>
          <w:snapToGrid w:val="0"/>
          <w:kern w:val="0"/>
          <w:sz w:val="32"/>
          <w:szCs w:val="32"/>
        </w:rPr>
        <w:t>研发总</w:t>
      </w:r>
      <w:proofErr w:type="gramEnd"/>
      <w:r>
        <w:rPr>
          <w:rFonts w:ascii="Times New Roman" w:eastAsia="仿宋" w:hAnsi="Times New Roman"/>
          <w:bCs/>
          <w:snapToGrid w:val="0"/>
          <w:kern w:val="0"/>
          <w:sz w:val="32"/>
          <w:szCs w:val="32"/>
        </w:rPr>
        <w:t>投入的</w:t>
      </w:r>
      <w:r>
        <w:rPr>
          <w:rFonts w:ascii="Times New Roman" w:eastAsia="仿宋" w:hAnsi="Times New Roman"/>
          <w:bCs/>
          <w:snapToGrid w:val="0"/>
          <w:kern w:val="0"/>
          <w:sz w:val="32"/>
          <w:szCs w:val="32"/>
        </w:rPr>
        <w:t>20%</w:t>
      </w:r>
      <w:r>
        <w:rPr>
          <w:rFonts w:ascii="Times New Roman" w:eastAsia="仿宋" w:hAnsi="Times New Roman"/>
          <w:bCs/>
          <w:snapToGrid w:val="0"/>
          <w:kern w:val="0"/>
          <w:sz w:val="32"/>
          <w:szCs w:val="32"/>
        </w:rPr>
        <w:t>。</w:t>
      </w:r>
    </w:p>
    <w:p w:rsidR="0067263A" w:rsidRDefault="00D279A5" w:rsidP="00756F09">
      <w:pPr>
        <w:pStyle w:val="2"/>
        <w:spacing w:line="360" w:lineRule="auto"/>
        <w:ind w:firstLineChars="200" w:firstLine="643"/>
        <w:rPr>
          <w:rFonts w:ascii="Times New Roman" w:eastAsia="仿宋" w:hAnsi="Times New Roman"/>
          <w:shd w:val="clear" w:color="auto" w:fill="FFFFFF"/>
        </w:rPr>
      </w:pPr>
      <w:r>
        <w:rPr>
          <w:rFonts w:ascii="Times New Roman" w:eastAsia="仿宋" w:hAnsi="Times New Roman" w:hint="eastAsia"/>
          <w:shd w:val="clear" w:color="auto" w:fill="FFFFFF"/>
        </w:rPr>
        <w:t>3</w:t>
      </w:r>
      <w:r>
        <w:rPr>
          <w:rFonts w:ascii="Times New Roman" w:eastAsia="仿宋" w:hAnsi="Times New Roman" w:hint="eastAsia"/>
          <w:shd w:val="clear" w:color="auto" w:fill="FFFFFF"/>
        </w:rPr>
        <w:t>、</w:t>
      </w:r>
      <w:r>
        <w:rPr>
          <w:rFonts w:ascii="Times New Roman" w:eastAsia="仿宋" w:hAnsi="Times New Roman"/>
          <w:shd w:val="clear" w:color="auto" w:fill="FFFFFF"/>
        </w:rPr>
        <w:t>高阻尼长寿命张紧器系统关键技术研发及产业化</w:t>
      </w:r>
    </w:p>
    <w:p w:rsidR="0067263A" w:rsidRDefault="00D279A5" w:rsidP="00756F09">
      <w:pPr>
        <w:spacing w:line="360" w:lineRule="auto"/>
        <w:ind w:firstLineChars="200" w:firstLine="643"/>
        <w:rPr>
          <w:rFonts w:ascii="Times New Roman" w:eastAsia="仿宋" w:hAnsi="Times New Roman"/>
          <w:snapToGrid w:val="0"/>
          <w:kern w:val="0"/>
          <w:sz w:val="32"/>
          <w:szCs w:val="32"/>
        </w:rPr>
      </w:pPr>
      <w:r>
        <w:rPr>
          <w:rFonts w:ascii="Times New Roman" w:eastAsia="仿宋" w:hAnsi="Times New Roman"/>
          <w:b/>
          <w:bCs/>
          <w:snapToGrid w:val="0"/>
          <w:kern w:val="0"/>
          <w:sz w:val="32"/>
          <w:szCs w:val="32"/>
        </w:rPr>
        <w:t>研究内容：</w:t>
      </w:r>
      <w:r>
        <w:rPr>
          <w:rFonts w:ascii="Times New Roman" w:eastAsia="仿宋" w:hAnsi="Times New Roman"/>
          <w:snapToGrid w:val="0"/>
          <w:kern w:val="0"/>
          <w:sz w:val="32"/>
          <w:szCs w:val="32"/>
        </w:rPr>
        <w:t>开展高阻尼长寿命张紧器系统关键技术研发及产业化，建立发动机动力输出特征数据库；剖析发动机前端驱动系统静态特性，开发静态布局设计技术；研究服役工况下的恒定扭</w:t>
      </w:r>
      <w:r>
        <w:rPr>
          <w:rFonts w:ascii="Times New Roman" w:eastAsia="仿宋" w:hAnsi="Times New Roman"/>
          <w:snapToGrid w:val="0"/>
          <w:kern w:val="0"/>
          <w:sz w:val="32"/>
          <w:szCs w:val="32"/>
        </w:rPr>
        <w:lastRenderedPageBreak/>
        <w:t>矩和阻尼总成结构</w:t>
      </w:r>
      <w:r>
        <w:rPr>
          <w:rFonts w:ascii="Times New Roman" w:eastAsia="仿宋" w:hAnsi="Times New Roman"/>
          <w:snapToGrid w:val="0"/>
          <w:kern w:val="0"/>
          <w:sz w:val="32"/>
          <w:szCs w:val="32"/>
        </w:rPr>
        <w:t>/</w:t>
      </w:r>
      <w:r>
        <w:rPr>
          <w:rFonts w:ascii="Times New Roman" w:eastAsia="仿宋" w:hAnsi="Times New Roman"/>
          <w:snapToGrid w:val="0"/>
          <w:kern w:val="0"/>
          <w:sz w:val="32"/>
          <w:szCs w:val="32"/>
        </w:rPr>
        <w:t>系统统动态响应特性，开发系列化张紧器数字化设计技术</w:t>
      </w:r>
      <w:r>
        <w:rPr>
          <w:rFonts w:ascii="Times New Roman" w:eastAsia="仿宋" w:hAnsi="Times New Roman" w:hint="eastAsia"/>
          <w:snapToGrid w:val="0"/>
          <w:kern w:val="0"/>
          <w:sz w:val="32"/>
          <w:szCs w:val="32"/>
        </w:rPr>
        <w:t>；</w:t>
      </w:r>
      <w:r>
        <w:rPr>
          <w:rFonts w:ascii="Times New Roman" w:eastAsia="仿宋" w:hAnsi="Times New Roman"/>
          <w:snapToGrid w:val="0"/>
          <w:kern w:val="0"/>
          <w:sz w:val="32"/>
          <w:szCs w:val="32"/>
        </w:rPr>
        <w:t>开展异种材质复合结构设计、功能匹配特性等研究，</w:t>
      </w:r>
      <w:proofErr w:type="gramStart"/>
      <w:r>
        <w:rPr>
          <w:rFonts w:ascii="Times New Roman" w:eastAsia="仿宋" w:hAnsi="Times New Roman"/>
          <w:snapToGrid w:val="0"/>
          <w:kern w:val="0"/>
          <w:sz w:val="32"/>
          <w:szCs w:val="32"/>
        </w:rPr>
        <w:t>突破高</w:t>
      </w:r>
      <w:proofErr w:type="gramEnd"/>
      <w:r>
        <w:rPr>
          <w:rFonts w:ascii="Times New Roman" w:eastAsia="仿宋" w:hAnsi="Times New Roman"/>
          <w:snapToGrid w:val="0"/>
          <w:kern w:val="0"/>
          <w:sz w:val="32"/>
          <w:szCs w:val="32"/>
        </w:rPr>
        <w:t>阻尼总成结构复合成形关键技术；开展恒定扭矩输出关键部件材料成分设计、复合强化工艺参数优化，建立成分</w:t>
      </w:r>
      <w:r>
        <w:rPr>
          <w:rFonts w:ascii="Times New Roman" w:eastAsia="仿宋" w:hAnsi="Times New Roman"/>
          <w:snapToGrid w:val="0"/>
          <w:kern w:val="0"/>
          <w:sz w:val="32"/>
          <w:szCs w:val="32"/>
        </w:rPr>
        <w:t>-</w:t>
      </w:r>
      <w:r>
        <w:rPr>
          <w:rFonts w:ascii="Times New Roman" w:eastAsia="仿宋" w:hAnsi="Times New Roman"/>
          <w:snapToGrid w:val="0"/>
          <w:kern w:val="0"/>
          <w:sz w:val="32"/>
          <w:szCs w:val="32"/>
        </w:rPr>
        <w:t>组织</w:t>
      </w:r>
      <w:r>
        <w:rPr>
          <w:rFonts w:ascii="Times New Roman" w:eastAsia="仿宋" w:hAnsi="Times New Roman"/>
          <w:snapToGrid w:val="0"/>
          <w:kern w:val="0"/>
          <w:sz w:val="32"/>
          <w:szCs w:val="32"/>
        </w:rPr>
        <w:t>-</w:t>
      </w:r>
      <w:r>
        <w:rPr>
          <w:rFonts w:ascii="Times New Roman" w:eastAsia="仿宋" w:hAnsi="Times New Roman"/>
          <w:snapToGrid w:val="0"/>
          <w:kern w:val="0"/>
          <w:sz w:val="32"/>
          <w:szCs w:val="32"/>
        </w:rPr>
        <w:t>性能关联控制模型，突破</w:t>
      </w:r>
      <w:proofErr w:type="gramStart"/>
      <w:r>
        <w:rPr>
          <w:rFonts w:ascii="Times New Roman" w:eastAsia="仿宋" w:hAnsi="Times New Roman"/>
          <w:snapToGrid w:val="0"/>
          <w:kern w:val="0"/>
          <w:sz w:val="32"/>
          <w:szCs w:val="32"/>
        </w:rPr>
        <w:t>控形控性</w:t>
      </w:r>
      <w:proofErr w:type="gramEnd"/>
      <w:r>
        <w:rPr>
          <w:rFonts w:ascii="Times New Roman" w:eastAsia="仿宋" w:hAnsi="Times New Roman"/>
          <w:snapToGrid w:val="0"/>
          <w:kern w:val="0"/>
          <w:sz w:val="32"/>
          <w:szCs w:val="32"/>
        </w:rPr>
        <w:t>一体化延寿制造关键技术，</w:t>
      </w:r>
      <w:bookmarkStart w:id="2" w:name="_Hlk99116821"/>
      <w:r>
        <w:rPr>
          <w:rFonts w:ascii="Times New Roman" w:eastAsia="仿宋" w:hAnsi="Times New Roman"/>
          <w:snapToGrid w:val="0"/>
          <w:kern w:val="0"/>
          <w:sz w:val="32"/>
          <w:szCs w:val="32"/>
        </w:rPr>
        <w:t>形成工艺规程</w:t>
      </w:r>
      <w:r>
        <w:rPr>
          <w:rFonts w:ascii="Times New Roman" w:eastAsia="仿宋" w:hAnsi="Times New Roman"/>
          <w:snapToGrid w:val="0"/>
          <w:kern w:val="0"/>
          <w:sz w:val="32"/>
          <w:szCs w:val="32"/>
        </w:rPr>
        <w:t>/</w:t>
      </w:r>
      <w:r>
        <w:rPr>
          <w:rFonts w:ascii="Times New Roman" w:eastAsia="仿宋" w:hAnsi="Times New Roman"/>
          <w:snapToGrid w:val="0"/>
          <w:kern w:val="0"/>
          <w:sz w:val="32"/>
          <w:szCs w:val="32"/>
        </w:rPr>
        <w:t>规范，实现产业化。</w:t>
      </w:r>
      <w:bookmarkEnd w:id="2"/>
    </w:p>
    <w:p w:rsidR="0067263A" w:rsidRDefault="00D279A5" w:rsidP="00756F09">
      <w:pPr>
        <w:spacing w:line="360" w:lineRule="auto"/>
        <w:ind w:firstLineChars="200" w:firstLine="643"/>
        <w:rPr>
          <w:rFonts w:ascii="Times New Roman" w:eastAsia="仿宋" w:hAnsi="Times New Roman"/>
          <w:snapToGrid w:val="0"/>
          <w:kern w:val="0"/>
          <w:sz w:val="32"/>
          <w:szCs w:val="32"/>
        </w:rPr>
      </w:pPr>
      <w:r>
        <w:rPr>
          <w:rFonts w:ascii="Times New Roman" w:eastAsia="仿宋" w:hAnsi="Times New Roman"/>
          <w:b/>
          <w:bCs/>
          <w:snapToGrid w:val="0"/>
          <w:kern w:val="0"/>
          <w:sz w:val="32"/>
          <w:szCs w:val="32"/>
        </w:rPr>
        <w:t>考核指标：</w:t>
      </w:r>
      <w:r w:rsidR="00160A1F">
        <w:rPr>
          <w:rFonts w:ascii="Times New Roman" w:eastAsia="仿宋" w:hAnsi="Times New Roman"/>
          <w:bCs/>
          <w:sz w:val="32"/>
          <w:szCs w:val="32"/>
          <w:shd w:val="clear" w:color="auto" w:fill="FFFFFF"/>
        </w:rPr>
        <w:t>建</w:t>
      </w:r>
      <w:r w:rsidR="00160A1F">
        <w:rPr>
          <w:rFonts w:ascii="Times New Roman" w:eastAsia="仿宋" w:hAnsi="Times New Roman" w:hint="eastAsia"/>
          <w:bCs/>
          <w:sz w:val="32"/>
          <w:szCs w:val="32"/>
          <w:shd w:val="clear" w:color="auto" w:fill="FFFFFF"/>
        </w:rPr>
        <w:t>成</w:t>
      </w:r>
      <w:r>
        <w:rPr>
          <w:rFonts w:ascii="Times New Roman" w:eastAsia="仿宋" w:hAnsi="Times New Roman"/>
          <w:bCs/>
          <w:sz w:val="32"/>
          <w:szCs w:val="32"/>
          <w:shd w:val="clear" w:color="auto" w:fill="FFFFFF"/>
        </w:rPr>
        <w:t>高阻尼长寿命张紧器制造生产线，实现其在农业机械、特殊重型作业车等重要场合的示范应用；</w:t>
      </w:r>
      <w:r>
        <w:rPr>
          <w:rFonts w:ascii="Times New Roman" w:eastAsia="仿宋" w:hAnsi="Times New Roman"/>
          <w:snapToGrid w:val="0"/>
          <w:kern w:val="0"/>
          <w:sz w:val="32"/>
          <w:szCs w:val="32"/>
        </w:rPr>
        <w:t>建立发动机动力输出特征数据库，数据样本量不少于</w:t>
      </w:r>
      <w:r>
        <w:rPr>
          <w:rFonts w:ascii="Times New Roman" w:eastAsia="仿宋" w:hAnsi="Times New Roman"/>
          <w:snapToGrid w:val="0"/>
          <w:kern w:val="0"/>
          <w:sz w:val="32"/>
          <w:szCs w:val="32"/>
        </w:rPr>
        <w:t>50000</w:t>
      </w:r>
      <w:r>
        <w:rPr>
          <w:rFonts w:ascii="Times New Roman" w:eastAsia="仿宋" w:hAnsi="Times New Roman"/>
          <w:snapToGrid w:val="0"/>
          <w:kern w:val="0"/>
          <w:sz w:val="32"/>
          <w:szCs w:val="32"/>
        </w:rPr>
        <w:t>条。张紧器性能指标：阻尼总成性能</w:t>
      </w:r>
      <w:r>
        <w:rPr>
          <w:rFonts w:ascii="Times New Roman" w:eastAsia="仿宋" w:hAnsi="Times New Roman"/>
          <w:sz w:val="32"/>
          <w:szCs w:val="32"/>
          <w:shd w:val="clear" w:color="auto" w:fill="FFFFFF"/>
        </w:rPr>
        <w:t>≥</w:t>
      </w:r>
      <w:r>
        <w:rPr>
          <w:rFonts w:ascii="Times New Roman" w:eastAsia="仿宋" w:hAnsi="Times New Roman"/>
          <w:snapToGrid w:val="0"/>
          <w:kern w:val="0"/>
          <w:sz w:val="32"/>
          <w:szCs w:val="32"/>
        </w:rPr>
        <w:t>恒定扭矩输出值</w:t>
      </w:r>
      <w:r>
        <w:rPr>
          <w:rFonts w:ascii="Times New Roman" w:eastAsia="仿宋" w:hAnsi="Times New Roman"/>
          <w:snapToGrid w:val="0"/>
          <w:kern w:val="0"/>
          <w:sz w:val="32"/>
          <w:szCs w:val="32"/>
        </w:rPr>
        <w:t>50%</w:t>
      </w:r>
      <w:r>
        <w:rPr>
          <w:rFonts w:ascii="Times New Roman" w:hAnsi="Times New Roman"/>
          <w:snapToGrid w:val="0"/>
          <w:kern w:val="0"/>
          <w:sz w:val="32"/>
          <w:szCs w:val="32"/>
        </w:rPr>
        <w:t>~</w:t>
      </w:r>
      <w:r>
        <w:rPr>
          <w:rFonts w:ascii="Times New Roman" w:eastAsia="仿宋" w:hAnsi="Times New Roman"/>
          <w:snapToGrid w:val="0"/>
          <w:kern w:val="0"/>
          <w:sz w:val="32"/>
          <w:szCs w:val="32"/>
        </w:rPr>
        <w:t>80%</w:t>
      </w:r>
      <w:r>
        <w:rPr>
          <w:rFonts w:ascii="Times New Roman" w:eastAsia="仿宋" w:hAnsi="Times New Roman"/>
          <w:snapToGrid w:val="0"/>
          <w:kern w:val="0"/>
          <w:sz w:val="32"/>
          <w:szCs w:val="32"/>
        </w:rPr>
        <w:t>，单体寿命循环次数</w:t>
      </w:r>
      <w:r>
        <w:rPr>
          <w:rFonts w:ascii="Times New Roman" w:eastAsia="仿宋" w:hAnsi="Times New Roman"/>
          <w:sz w:val="32"/>
          <w:szCs w:val="32"/>
          <w:shd w:val="clear" w:color="auto" w:fill="FFFFFF"/>
        </w:rPr>
        <w:t>≥</w:t>
      </w:r>
      <w:r>
        <w:rPr>
          <w:rFonts w:ascii="Times New Roman" w:eastAsia="仿宋" w:hAnsi="Times New Roman"/>
          <w:snapToGrid w:val="0"/>
          <w:kern w:val="0"/>
          <w:sz w:val="32"/>
          <w:szCs w:val="32"/>
        </w:rPr>
        <w:t>10</w:t>
      </w:r>
      <w:r>
        <w:rPr>
          <w:rFonts w:ascii="Times New Roman" w:eastAsia="仿宋" w:hAnsi="Times New Roman"/>
          <w:snapToGrid w:val="0"/>
          <w:kern w:val="0"/>
          <w:sz w:val="32"/>
          <w:szCs w:val="32"/>
          <w:vertAlign w:val="superscript"/>
        </w:rPr>
        <w:t>7</w:t>
      </w:r>
      <w:r>
        <w:rPr>
          <w:rFonts w:ascii="Times New Roman" w:eastAsia="仿宋" w:hAnsi="Times New Roman"/>
          <w:snapToGrid w:val="0"/>
          <w:kern w:val="0"/>
          <w:sz w:val="32"/>
          <w:szCs w:val="32"/>
        </w:rPr>
        <w:t>次；张紧器系统寿命不低于</w:t>
      </w:r>
      <w:r>
        <w:rPr>
          <w:rFonts w:ascii="Times New Roman" w:eastAsia="仿宋" w:hAnsi="Times New Roman"/>
          <w:snapToGrid w:val="0"/>
          <w:kern w:val="0"/>
          <w:sz w:val="32"/>
          <w:szCs w:val="32"/>
        </w:rPr>
        <w:t>50</w:t>
      </w:r>
      <w:r w:rsidR="00376C54">
        <w:rPr>
          <w:rFonts w:ascii="Times New Roman" w:eastAsia="仿宋" w:hAnsi="Times New Roman"/>
          <w:snapToGrid w:val="0"/>
          <w:kern w:val="0"/>
          <w:sz w:val="32"/>
          <w:szCs w:val="32"/>
        </w:rPr>
        <w:t>万公里；项目执行</w:t>
      </w:r>
      <w:r>
        <w:rPr>
          <w:rFonts w:ascii="Times New Roman" w:eastAsia="仿宋" w:hAnsi="Times New Roman"/>
          <w:snapToGrid w:val="0"/>
          <w:kern w:val="0"/>
          <w:sz w:val="32"/>
          <w:szCs w:val="32"/>
        </w:rPr>
        <w:t>期内实现</w:t>
      </w:r>
      <w:r>
        <w:rPr>
          <w:rFonts w:ascii="Times New Roman" w:eastAsia="仿宋" w:hAnsi="Times New Roman" w:hint="eastAsia"/>
          <w:snapToGrid w:val="0"/>
          <w:kern w:val="0"/>
          <w:sz w:val="32"/>
          <w:szCs w:val="32"/>
        </w:rPr>
        <w:t>销售收入</w:t>
      </w:r>
      <w:r>
        <w:rPr>
          <w:rFonts w:ascii="Times New Roman" w:eastAsia="仿宋" w:hAnsi="Times New Roman"/>
          <w:snapToGrid w:val="0"/>
          <w:kern w:val="0"/>
          <w:sz w:val="32"/>
          <w:szCs w:val="32"/>
        </w:rPr>
        <w:t>5000</w:t>
      </w:r>
      <w:r>
        <w:rPr>
          <w:rFonts w:ascii="Times New Roman" w:eastAsia="仿宋" w:hAnsi="Times New Roman"/>
          <w:snapToGrid w:val="0"/>
          <w:kern w:val="0"/>
          <w:sz w:val="32"/>
          <w:szCs w:val="32"/>
        </w:rPr>
        <w:t>万元</w:t>
      </w:r>
      <w:r>
        <w:rPr>
          <w:rFonts w:ascii="Times New Roman" w:eastAsia="仿宋" w:hAnsi="Times New Roman" w:hint="eastAsia"/>
          <w:snapToGrid w:val="0"/>
          <w:kern w:val="0"/>
          <w:sz w:val="32"/>
          <w:szCs w:val="32"/>
        </w:rPr>
        <w:t>以上</w:t>
      </w:r>
      <w:r>
        <w:rPr>
          <w:rFonts w:ascii="Times New Roman" w:eastAsia="仿宋" w:hAnsi="Times New Roman"/>
          <w:snapToGrid w:val="0"/>
          <w:kern w:val="0"/>
          <w:sz w:val="32"/>
          <w:szCs w:val="32"/>
        </w:rPr>
        <w:t>；形成工艺规程</w:t>
      </w:r>
      <w:r>
        <w:rPr>
          <w:rFonts w:ascii="Times New Roman" w:eastAsia="仿宋" w:hAnsi="Times New Roman"/>
          <w:snapToGrid w:val="0"/>
          <w:kern w:val="0"/>
          <w:sz w:val="32"/>
          <w:szCs w:val="32"/>
        </w:rPr>
        <w:t>/</w:t>
      </w:r>
      <w:r>
        <w:rPr>
          <w:rFonts w:ascii="Times New Roman" w:eastAsia="仿宋" w:hAnsi="Times New Roman"/>
          <w:snapToGrid w:val="0"/>
          <w:kern w:val="0"/>
          <w:sz w:val="32"/>
          <w:szCs w:val="32"/>
        </w:rPr>
        <w:t>规范</w:t>
      </w:r>
      <w:r>
        <w:rPr>
          <w:rFonts w:ascii="Times New Roman" w:eastAsia="仿宋" w:hAnsi="Times New Roman"/>
          <w:snapToGrid w:val="0"/>
          <w:kern w:val="0"/>
          <w:sz w:val="32"/>
          <w:szCs w:val="32"/>
        </w:rPr>
        <w:t>3</w:t>
      </w:r>
      <w:r>
        <w:rPr>
          <w:rFonts w:ascii="Times New Roman" w:eastAsia="仿宋" w:hAnsi="Times New Roman"/>
          <w:snapToGrid w:val="0"/>
          <w:kern w:val="0"/>
          <w:sz w:val="32"/>
          <w:szCs w:val="32"/>
        </w:rPr>
        <w:t>项，申请</w:t>
      </w:r>
      <w:r>
        <w:rPr>
          <w:rFonts w:ascii="Times New Roman" w:eastAsia="仿宋" w:hAnsi="Times New Roman" w:hint="eastAsia"/>
          <w:snapToGrid w:val="0"/>
          <w:kern w:val="0"/>
          <w:sz w:val="32"/>
          <w:szCs w:val="32"/>
        </w:rPr>
        <w:t>或授权</w:t>
      </w:r>
      <w:r>
        <w:rPr>
          <w:rFonts w:ascii="Times New Roman" w:eastAsia="仿宋" w:hAnsi="Times New Roman"/>
          <w:snapToGrid w:val="0"/>
          <w:kern w:val="0"/>
          <w:sz w:val="32"/>
          <w:szCs w:val="32"/>
        </w:rPr>
        <w:t>发明专利</w:t>
      </w:r>
      <w:r>
        <w:rPr>
          <w:rFonts w:ascii="Times New Roman" w:eastAsia="仿宋" w:hAnsi="Times New Roman"/>
          <w:sz w:val="32"/>
          <w:szCs w:val="32"/>
        </w:rPr>
        <w:t>不少于</w:t>
      </w:r>
      <w:r>
        <w:rPr>
          <w:rFonts w:ascii="Times New Roman" w:eastAsia="仿宋" w:hAnsi="Times New Roman"/>
          <w:snapToGrid w:val="0"/>
          <w:kern w:val="0"/>
          <w:sz w:val="32"/>
          <w:szCs w:val="32"/>
        </w:rPr>
        <w:t>3</w:t>
      </w:r>
      <w:r>
        <w:rPr>
          <w:rFonts w:ascii="Times New Roman" w:eastAsia="仿宋" w:hAnsi="Times New Roman" w:hint="eastAsia"/>
          <w:snapToGrid w:val="0"/>
          <w:kern w:val="0"/>
          <w:sz w:val="32"/>
          <w:szCs w:val="32"/>
        </w:rPr>
        <w:t>件</w:t>
      </w:r>
      <w:r>
        <w:rPr>
          <w:rFonts w:ascii="Times New Roman" w:eastAsia="仿宋" w:hAnsi="Times New Roman"/>
          <w:snapToGrid w:val="0"/>
          <w:kern w:val="0"/>
          <w:sz w:val="32"/>
          <w:szCs w:val="32"/>
        </w:rPr>
        <w:t>，</w:t>
      </w:r>
      <w:r>
        <w:rPr>
          <w:rFonts w:ascii="Times New Roman" w:eastAsia="仿宋" w:hAnsi="Times New Roman" w:hint="eastAsia"/>
          <w:snapToGrid w:val="0"/>
          <w:kern w:val="0"/>
          <w:sz w:val="32"/>
          <w:szCs w:val="32"/>
        </w:rPr>
        <w:t>制定</w:t>
      </w:r>
      <w:r>
        <w:rPr>
          <w:rFonts w:ascii="Times New Roman" w:eastAsia="仿宋" w:hAnsi="Times New Roman"/>
          <w:snapToGrid w:val="0"/>
          <w:kern w:val="0"/>
          <w:sz w:val="32"/>
          <w:szCs w:val="32"/>
        </w:rPr>
        <w:t>标准</w:t>
      </w:r>
      <w:r>
        <w:rPr>
          <w:rFonts w:ascii="Times New Roman" w:eastAsia="仿宋" w:hAnsi="Times New Roman"/>
          <w:snapToGrid w:val="0"/>
          <w:kern w:val="0"/>
          <w:sz w:val="32"/>
          <w:szCs w:val="32"/>
        </w:rPr>
        <w:t>1</w:t>
      </w:r>
      <w:r>
        <w:rPr>
          <w:rFonts w:ascii="Times New Roman" w:eastAsia="仿宋" w:hAnsi="Times New Roman"/>
          <w:snapToGrid w:val="0"/>
          <w:kern w:val="0"/>
          <w:sz w:val="32"/>
          <w:szCs w:val="32"/>
        </w:rPr>
        <w:t>项</w:t>
      </w:r>
      <w:r w:rsidR="00AB66A1">
        <w:rPr>
          <w:rFonts w:ascii="Times New Roman" w:eastAsia="仿宋" w:hAnsi="Times New Roman" w:hint="eastAsia"/>
          <w:snapToGrid w:val="0"/>
          <w:kern w:val="0"/>
          <w:sz w:val="32"/>
          <w:szCs w:val="32"/>
        </w:rPr>
        <w:t>以上</w:t>
      </w:r>
      <w:r>
        <w:rPr>
          <w:rFonts w:ascii="Times New Roman" w:eastAsia="仿宋" w:hAnsi="Times New Roman"/>
          <w:snapToGrid w:val="0"/>
          <w:kern w:val="0"/>
          <w:sz w:val="32"/>
          <w:szCs w:val="32"/>
        </w:rPr>
        <w:t>，发表学术论文不少于</w:t>
      </w:r>
      <w:r>
        <w:rPr>
          <w:rFonts w:ascii="Times New Roman" w:eastAsia="仿宋" w:hAnsi="Times New Roman"/>
          <w:snapToGrid w:val="0"/>
          <w:kern w:val="0"/>
          <w:sz w:val="32"/>
          <w:szCs w:val="32"/>
        </w:rPr>
        <w:t>3</w:t>
      </w:r>
      <w:r>
        <w:rPr>
          <w:rFonts w:ascii="Times New Roman" w:eastAsia="仿宋" w:hAnsi="Times New Roman"/>
          <w:snapToGrid w:val="0"/>
          <w:kern w:val="0"/>
          <w:sz w:val="32"/>
          <w:szCs w:val="32"/>
        </w:rPr>
        <w:t>篇，开发新产品不少于</w:t>
      </w:r>
      <w:r>
        <w:rPr>
          <w:rFonts w:ascii="Times New Roman" w:eastAsia="仿宋" w:hAnsi="Times New Roman"/>
          <w:snapToGrid w:val="0"/>
          <w:kern w:val="0"/>
          <w:sz w:val="32"/>
          <w:szCs w:val="32"/>
        </w:rPr>
        <w:t>3</w:t>
      </w:r>
      <w:r>
        <w:rPr>
          <w:rFonts w:ascii="Times New Roman" w:eastAsia="仿宋" w:hAnsi="Times New Roman"/>
          <w:snapToGrid w:val="0"/>
          <w:kern w:val="0"/>
          <w:sz w:val="32"/>
          <w:szCs w:val="32"/>
        </w:rPr>
        <w:t>种，培养专业技术人员不少于</w:t>
      </w:r>
      <w:r w:rsidR="00C67EEC">
        <w:rPr>
          <w:rFonts w:ascii="Times New Roman" w:eastAsia="仿宋" w:hAnsi="Times New Roman" w:hint="eastAsia"/>
          <w:snapToGrid w:val="0"/>
          <w:kern w:val="0"/>
          <w:sz w:val="32"/>
          <w:szCs w:val="32"/>
        </w:rPr>
        <w:t>5</w:t>
      </w:r>
      <w:r>
        <w:rPr>
          <w:rFonts w:ascii="Times New Roman" w:eastAsia="仿宋" w:hAnsi="Times New Roman"/>
          <w:snapToGrid w:val="0"/>
          <w:kern w:val="0"/>
          <w:sz w:val="32"/>
          <w:szCs w:val="32"/>
        </w:rPr>
        <w:t>名。</w:t>
      </w:r>
    </w:p>
    <w:p w:rsidR="0067263A" w:rsidRDefault="00D279A5" w:rsidP="00756F09">
      <w:pPr>
        <w:spacing w:line="360" w:lineRule="auto"/>
        <w:ind w:firstLineChars="200" w:firstLine="643"/>
        <w:rPr>
          <w:rFonts w:ascii="Times New Roman" w:eastAsia="仿宋" w:hAnsi="Times New Roman"/>
          <w:snapToGrid w:val="0"/>
          <w:kern w:val="0"/>
          <w:sz w:val="32"/>
          <w:szCs w:val="32"/>
        </w:rPr>
      </w:pPr>
      <w:r>
        <w:rPr>
          <w:rFonts w:ascii="Times New Roman" w:eastAsia="仿宋" w:hAnsi="Times New Roman"/>
          <w:b/>
          <w:bCs/>
          <w:snapToGrid w:val="0"/>
          <w:kern w:val="0"/>
          <w:sz w:val="32"/>
          <w:szCs w:val="32"/>
        </w:rPr>
        <w:t>有关说明：</w:t>
      </w:r>
      <w:r>
        <w:rPr>
          <w:rFonts w:ascii="Times New Roman" w:eastAsia="仿宋" w:hAnsi="Times New Roman"/>
          <w:snapToGrid w:val="0"/>
          <w:kern w:val="0"/>
          <w:sz w:val="32"/>
          <w:szCs w:val="32"/>
        </w:rPr>
        <w:t>要求企业牵头，鼓励与高校、科研院所等联合申报。财政补助原则上不超过</w:t>
      </w:r>
      <w:r>
        <w:rPr>
          <w:rFonts w:ascii="Times New Roman" w:eastAsia="仿宋" w:hAnsi="Times New Roman"/>
          <w:snapToGrid w:val="0"/>
          <w:kern w:val="0"/>
          <w:sz w:val="32"/>
          <w:szCs w:val="32"/>
        </w:rPr>
        <w:t>500</w:t>
      </w:r>
      <w:r>
        <w:rPr>
          <w:rFonts w:ascii="Times New Roman" w:eastAsia="仿宋" w:hAnsi="Times New Roman"/>
          <w:snapToGrid w:val="0"/>
          <w:kern w:val="0"/>
          <w:sz w:val="32"/>
          <w:szCs w:val="32"/>
        </w:rPr>
        <w:t>万元，且不超过项目</w:t>
      </w:r>
      <w:proofErr w:type="gramStart"/>
      <w:r>
        <w:rPr>
          <w:rFonts w:ascii="Times New Roman" w:eastAsia="仿宋" w:hAnsi="Times New Roman"/>
          <w:snapToGrid w:val="0"/>
          <w:kern w:val="0"/>
          <w:sz w:val="32"/>
          <w:szCs w:val="32"/>
        </w:rPr>
        <w:t>研发总</w:t>
      </w:r>
      <w:proofErr w:type="gramEnd"/>
      <w:r>
        <w:rPr>
          <w:rFonts w:ascii="Times New Roman" w:eastAsia="仿宋" w:hAnsi="Times New Roman"/>
          <w:snapToGrid w:val="0"/>
          <w:kern w:val="0"/>
          <w:sz w:val="32"/>
          <w:szCs w:val="32"/>
        </w:rPr>
        <w:t>投入的</w:t>
      </w:r>
      <w:r>
        <w:rPr>
          <w:rFonts w:ascii="Times New Roman" w:eastAsia="仿宋" w:hAnsi="Times New Roman"/>
          <w:snapToGrid w:val="0"/>
          <w:kern w:val="0"/>
          <w:sz w:val="32"/>
          <w:szCs w:val="32"/>
        </w:rPr>
        <w:t>20%</w:t>
      </w:r>
      <w:r>
        <w:rPr>
          <w:rFonts w:ascii="Times New Roman" w:eastAsia="仿宋" w:hAnsi="Times New Roman"/>
          <w:snapToGrid w:val="0"/>
          <w:kern w:val="0"/>
          <w:sz w:val="32"/>
          <w:szCs w:val="32"/>
        </w:rPr>
        <w:t>。</w:t>
      </w:r>
    </w:p>
    <w:p w:rsidR="0067263A" w:rsidRDefault="00D279A5" w:rsidP="00756F09">
      <w:pPr>
        <w:pStyle w:val="2"/>
        <w:spacing w:line="360" w:lineRule="auto"/>
        <w:ind w:firstLineChars="200" w:firstLine="643"/>
        <w:rPr>
          <w:rFonts w:ascii="Times New Roman" w:eastAsia="仿宋" w:hAnsi="Times New Roman"/>
          <w:shd w:val="clear" w:color="auto" w:fill="FFFFFF"/>
        </w:rPr>
      </w:pPr>
      <w:bookmarkStart w:id="3" w:name="_Hlk100422912"/>
      <w:r>
        <w:rPr>
          <w:rFonts w:ascii="Times New Roman" w:eastAsia="仿宋" w:hAnsi="Times New Roman" w:hint="eastAsia"/>
          <w:shd w:val="clear" w:color="auto" w:fill="FFFFFF"/>
        </w:rPr>
        <w:lastRenderedPageBreak/>
        <w:t>4</w:t>
      </w:r>
      <w:r>
        <w:rPr>
          <w:rFonts w:ascii="Times New Roman" w:eastAsia="仿宋" w:hAnsi="Times New Roman" w:hint="eastAsia"/>
          <w:shd w:val="clear" w:color="auto" w:fill="FFFFFF"/>
        </w:rPr>
        <w:t>、</w:t>
      </w:r>
      <w:r>
        <w:rPr>
          <w:rFonts w:ascii="Times New Roman" w:eastAsia="仿宋" w:hAnsi="Times New Roman"/>
          <w:shd w:val="clear" w:color="auto" w:fill="FFFFFF"/>
        </w:rPr>
        <w:t>精密薄壁汽车铝合金天窗导轨高质制造关键技术研发及产业化</w:t>
      </w:r>
    </w:p>
    <w:p w:rsidR="0067263A" w:rsidRDefault="00D279A5" w:rsidP="00756F09">
      <w:pPr>
        <w:snapToGrid w:val="0"/>
        <w:spacing w:line="360" w:lineRule="auto"/>
        <w:ind w:firstLineChars="200" w:firstLine="643"/>
        <w:rPr>
          <w:rFonts w:ascii="Times New Roman" w:eastAsia="仿宋" w:hAnsi="Times New Roman"/>
          <w:sz w:val="32"/>
          <w:szCs w:val="32"/>
        </w:rPr>
      </w:pPr>
      <w:r>
        <w:rPr>
          <w:rFonts w:ascii="Times New Roman" w:eastAsia="仿宋" w:hAnsi="Times New Roman"/>
          <w:b/>
          <w:sz w:val="32"/>
          <w:szCs w:val="32"/>
        </w:rPr>
        <w:t>研究内容：</w:t>
      </w:r>
      <w:r>
        <w:rPr>
          <w:rFonts w:ascii="Times New Roman" w:eastAsia="仿宋" w:hAnsi="Times New Roman"/>
          <w:sz w:val="32"/>
          <w:szCs w:val="32"/>
        </w:rPr>
        <w:t>开展高端汽车天窗导轨高质制造关键技术研究，进行铝合金成分优化及合金微量元素设计，提升材料力学性能及铸造铝棒的微观晶粒均匀性；研究复杂结构型材挤压成型缺陷精确预测及有效抑制方法，</w:t>
      </w:r>
      <w:proofErr w:type="gramStart"/>
      <w:r>
        <w:rPr>
          <w:rFonts w:ascii="Times New Roman" w:eastAsia="仿宋" w:hAnsi="Times New Roman"/>
          <w:sz w:val="32"/>
          <w:szCs w:val="32"/>
        </w:rPr>
        <w:t>开发长</w:t>
      </w:r>
      <w:proofErr w:type="gramEnd"/>
      <w:r>
        <w:rPr>
          <w:rFonts w:ascii="Times New Roman" w:eastAsia="仿宋" w:hAnsi="Times New Roman"/>
          <w:sz w:val="32"/>
          <w:szCs w:val="32"/>
        </w:rPr>
        <w:t>尺寸少缺陷高精度的高效挤压成型工艺；设计并</w:t>
      </w:r>
      <w:proofErr w:type="gramStart"/>
      <w:r>
        <w:rPr>
          <w:rFonts w:ascii="Times New Roman" w:eastAsia="仿宋" w:hAnsi="Times New Roman"/>
          <w:sz w:val="32"/>
          <w:szCs w:val="32"/>
        </w:rPr>
        <w:t>优化高</w:t>
      </w:r>
      <w:proofErr w:type="gramEnd"/>
      <w:r>
        <w:rPr>
          <w:rFonts w:ascii="Times New Roman" w:eastAsia="仿宋" w:hAnsi="Times New Roman"/>
          <w:sz w:val="32"/>
          <w:szCs w:val="32"/>
        </w:rPr>
        <w:t>精度长寿命的高</w:t>
      </w:r>
      <w:r>
        <w:rPr>
          <w:rFonts w:ascii="Times New Roman" w:eastAsia="仿宋" w:hAnsi="Times New Roman"/>
          <w:sz w:val="32"/>
          <w:szCs w:val="32"/>
        </w:rPr>
        <w:t>/</w:t>
      </w:r>
      <w:r>
        <w:rPr>
          <w:rFonts w:ascii="Times New Roman" w:eastAsia="仿宋" w:hAnsi="Times New Roman"/>
          <w:sz w:val="32"/>
          <w:szCs w:val="32"/>
        </w:rPr>
        <w:t>长悬臂模具结构，开发模具强化热处理工艺；研究铝合金棒料梯度加热技术与模具冷却及温度精确控制方法，实现高精密复杂结构薄壁铝合金导轨型材的精准成型；开发产品精度和缺陷在线检测装置，建立精密薄壁汽车铝合金天窗导轨型材制造生产线，实现天窗导轨高质制造。</w:t>
      </w:r>
    </w:p>
    <w:p w:rsidR="0067263A" w:rsidRDefault="00D279A5" w:rsidP="00756F09">
      <w:pPr>
        <w:autoSpaceDE w:val="0"/>
        <w:autoSpaceDN w:val="0"/>
        <w:adjustRightInd w:val="0"/>
        <w:spacing w:line="360" w:lineRule="auto"/>
        <w:ind w:firstLineChars="200" w:firstLine="643"/>
        <w:rPr>
          <w:rFonts w:ascii="Times New Roman" w:eastAsia="仿宋" w:hAnsi="Times New Roman"/>
          <w:sz w:val="32"/>
          <w:szCs w:val="32"/>
        </w:rPr>
      </w:pPr>
      <w:r>
        <w:rPr>
          <w:rFonts w:ascii="Times New Roman" w:eastAsia="仿宋" w:hAnsi="Times New Roman"/>
          <w:b/>
          <w:sz w:val="32"/>
          <w:szCs w:val="32"/>
        </w:rPr>
        <w:t>考核指标：</w:t>
      </w:r>
      <w:r>
        <w:rPr>
          <w:rFonts w:ascii="Times New Roman" w:eastAsia="仿宋" w:hAnsi="Times New Roman"/>
          <w:sz w:val="32"/>
          <w:szCs w:val="32"/>
        </w:rPr>
        <w:t>建成精密薄壁汽车铝合金天窗导轨型材高质制造产业化示范生产线，实现在高端汽车领域的示范应用；导轨开口处尺寸精度</w:t>
      </w:r>
      <w:r>
        <w:rPr>
          <w:rFonts w:ascii="Times New Roman" w:eastAsia="仿宋" w:hAnsi="Times New Roman"/>
          <w:sz w:val="32"/>
          <w:szCs w:val="32"/>
        </w:rPr>
        <w:t>±0.1mm(</w:t>
      </w:r>
      <w:r>
        <w:rPr>
          <w:rFonts w:ascii="Times New Roman" w:eastAsia="仿宋" w:hAnsi="Times New Roman"/>
          <w:sz w:val="32"/>
          <w:szCs w:val="32"/>
        </w:rPr>
        <w:t>公称尺寸</w:t>
      </w:r>
      <w:r>
        <w:rPr>
          <w:rFonts w:ascii="Times New Roman" w:eastAsia="仿宋" w:hAnsi="Times New Roman"/>
          <w:sz w:val="32"/>
          <w:szCs w:val="32"/>
        </w:rPr>
        <w:t>0-30mm)</w:t>
      </w:r>
      <w:r>
        <w:rPr>
          <w:rFonts w:ascii="Times New Roman" w:eastAsia="仿宋" w:hAnsi="Times New Roman"/>
          <w:sz w:val="32"/>
          <w:szCs w:val="32"/>
        </w:rPr>
        <w:t>，滑槽尺寸精度</w:t>
      </w:r>
      <w:r>
        <w:rPr>
          <w:rFonts w:ascii="Times New Roman" w:eastAsia="仿宋" w:hAnsi="Times New Roman"/>
          <w:sz w:val="32"/>
          <w:szCs w:val="32"/>
        </w:rPr>
        <w:t>±0.05mm</w:t>
      </w:r>
      <w:r>
        <w:rPr>
          <w:rFonts w:ascii="Times New Roman" w:eastAsia="仿宋" w:hAnsi="Times New Roman"/>
          <w:sz w:val="32"/>
          <w:szCs w:val="32"/>
        </w:rPr>
        <w:t>，扭拧度</w:t>
      </w:r>
      <w:r>
        <w:rPr>
          <w:rFonts w:ascii="Times New Roman" w:eastAsia="仿宋" w:hAnsi="Times New Roman"/>
          <w:sz w:val="32"/>
          <w:szCs w:val="32"/>
        </w:rPr>
        <w:t>≤0.4mm/m</w:t>
      </w:r>
      <w:r>
        <w:rPr>
          <w:rFonts w:ascii="Times New Roman" w:eastAsia="仿宋" w:hAnsi="Times New Roman"/>
          <w:sz w:val="32"/>
          <w:szCs w:val="32"/>
        </w:rPr>
        <w:t>，首尾两端截面尺寸偏差</w:t>
      </w:r>
      <w:r>
        <w:rPr>
          <w:rFonts w:ascii="Times New Roman" w:eastAsia="仿宋" w:hAnsi="Times New Roman"/>
          <w:sz w:val="32"/>
          <w:szCs w:val="32"/>
        </w:rPr>
        <w:t>0.05-0.08mm/30m</w:t>
      </w:r>
      <w:r>
        <w:rPr>
          <w:rFonts w:ascii="Times New Roman" w:eastAsia="仿宋" w:hAnsi="Times New Roman"/>
          <w:sz w:val="32"/>
          <w:szCs w:val="32"/>
        </w:rPr>
        <w:t>；高</w:t>
      </w:r>
      <w:r>
        <w:rPr>
          <w:rFonts w:ascii="Times New Roman" w:eastAsia="仿宋" w:hAnsi="Times New Roman"/>
          <w:sz w:val="32"/>
          <w:szCs w:val="32"/>
        </w:rPr>
        <w:t>/</w:t>
      </w:r>
      <w:r>
        <w:rPr>
          <w:rFonts w:ascii="Times New Roman" w:eastAsia="仿宋" w:hAnsi="Times New Roman"/>
          <w:sz w:val="32"/>
          <w:szCs w:val="32"/>
        </w:rPr>
        <w:t>长悬臂结构导轨悬臂长宽比</w:t>
      </w:r>
      <w:r>
        <w:rPr>
          <w:rFonts w:ascii="Times New Roman" w:eastAsia="仿宋" w:hAnsi="Times New Roman"/>
          <w:sz w:val="32"/>
          <w:szCs w:val="32"/>
        </w:rPr>
        <w:t>&gt;8</w:t>
      </w:r>
      <w:r>
        <w:rPr>
          <w:rFonts w:ascii="Times New Roman" w:eastAsia="仿宋" w:hAnsi="Times New Roman"/>
          <w:sz w:val="32"/>
          <w:szCs w:val="32"/>
        </w:rPr>
        <w:t>；多型</w:t>
      </w:r>
      <w:proofErr w:type="gramStart"/>
      <w:r>
        <w:rPr>
          <w:rFonts w:ascii="Times New Roman" w:eastAsia="仿宋" w:hAnsi="Times New Roman"/>
          <w:sz w:val="32"/>
          <w:szCs w:val="32"/>
        </w:rPr>
        <w:t>腔</w:t>
      </w:r>
      <w:proofErr w:type="gramEnd"/>
      <w:r>
        <w:rPr>
          <w:rFonts w:ascii="Times New Roman" w:eastAsia="仿宋" w:hAnsi="Times New Roman"/>
          <w:sz w:val="32"/>
          <w:szCs w:val="32"/>
        </w:rPr>
        <w:t>薄壁导轨</w:t>
      </w:r>
      <w:proofErr w:type="gramStart"/>
      <w:r>
        <w:rPr>
          <w:rFonts w:ascii="Times New Roman" w:eastAsia="仿宋" w:hAnsi="Times New Roman"/>
          <w:sz w:val="32"/>
          <w:szCs w:val="32"/>
        </w:rPr>
        <w:t>型腔数不</w:t>
      </w:r>
      <w:proofErr w:type="gramEnd"/>
      <w:r>
        <w:rPr>
          <w:rFonts w:ascii="Times New Roman" w:eastAsia="仿宋" w:hAnsi="Times New Roman"/>
          <w:sz w:val="32"/>
          <w:szCs w:val="32"/>
        </w:rPr>
        <w:t>少于</w:t>
      </w:r>
      <w:r>
        <w:rPr>
          <w:rFonts w:ascii="Times New Roman" w:eastAsia="仿宋" w:hAnsi="Times New Roman"/>
          <w:sz w:val="32"/>
          <w:szCs w:val="32"/>
        </w:rPr>
        <w:t>3</w:t>
      </w:r>
      <w:r>
        <w:rPr>
          <w:rFonts w:ascii="Times New Roman" w:eastAsia="仿宋" w:hAnsi="Times New Roman"/>
          <w:sz w:val="32"/>
          <w:szCs w:val="32"/>
        </w:rPr>
        <w:t>个，最小壁厚</w:t>
      </w:r>
      <w:r>
        <w:rPr>
          <w:rFonts w:ascii="Times New Roman" w:eastAsia="仿宋" w:hAnsi="Times New Roman"/>
          <w:sz w:val="32"/>
          <w:szCs w:val="32"/>
        </w:rPr>
        <w:t>1-2mm</w:t>
      </w:r>
      <w:r>
        <w:rPr>
          <w:rFonts w:ascii="Times New Roman" w:eastAsia="仿宋" w:hAnsi="Times New Roman"/>
          <w:sz w:val="32"/>
          <w:szCs w:val="32"/>
        </w:rPr>
        <w:t>；导轨型材同批次硬度偏差</w:t>
      </w:r>
      <w:r>
        <w:rPr>
          <w:rFonts w:ascii="Times New Roman" w:eastAsia="仿宋" w:hAnsi="Times New Roman"/>
          <w:sz w:val="32"/>
          <w:szCs w:val="32"/>
        </w:rPr>
        <w:t>≤1HW</w:t>
      </w:r>
      <w:r>
        <w:rPr>
          <w:rFonts w:ascii="Times New Roman" w:eastAsia="仿宋" w:hAnsi="Times New Roman"/>
          <w:sz w:val="32"/>
          <w:szCs w:val="32"/>
        </w:rPr>
        <w:t>，导轨型材折弯合格率</w:t>
      </w:r>
      <w:r>
        <w:rPr>
          <w:rFonts w:ascii="Times New Roman" w:eastAsia="仿宋" w:hAnsi="Times New Roman"/>
          <w:sz w:val="32"/>
          <w:szCs w:val="32"/>
        </w:rPr>
        <w:t>&gt;98%</w:t>
      </w:r>
      <w:r>
        <w:rPr>
          <w:rFonts w:ascii="Times New Roman" w:eastAsia="仿宋" w:hAnsi="Times New Roman"/>
          <w:sz w:val="32"/>
          <w:szCs w:val="32"/>
        </w:rPr>
        <w:t>；高</w:t>
      </w:r>
      <w:r>
        <w:rPr>
          <w:rFonts w:ascii="Times New Roman" w:eastAsia="仿宋" w:hAnsi="Times New Roman"/>
          <w:sz w:val="32"/>
          <w:szCs w:val="32"/>
        </w:rPr>
        <w:t>/</w:t>
      </w:r>
      <w:r>
        <w:rPr>
          <w:rFonts w:ascii="Times New Roman" w:eastAsia="仿宋" w:hAnsi="Times New Roman"/>
          <w:sz w:val="32"/>
          <w:szCs w:val="32"/>
        </w:rPr>
        <w:t>长悬臂结构导轨模具寿命</w:t>
      </w:r>
      <w:r>
        <w:rPr>
          <w:rFonts w:ascii="Times New Roman" w:eastAsia="仿宋" w:hAnsi="Times New Roman"/>
          <w:sz w:val="32"/>
          <w:szCs w:val="32"/>
        </w:rPr>
        <w:t>&gt;8</w:t>
      </w:r>
      <w:r>
        <w:rPr>
          <w:rFonts w:ascii="Times New Roman" w:eastAsia="仿宋" w:hAnsi="Times New Roman"/>
          <w:sz w:val="32"/>
          <w:szCs w:val="32"/>
        </w:rPr>
        <w:t>吨；项目执行期</w:t>
      </w:r>
      <w:r w:rsidR="005B5C5A">
        <w:rPr>
          <w:rFonts w:ascii="Times New Roman" w:eastAsia="仿宋" w:hAnsi="Times New Roman" w:hint="eastAsia"/>
          <w:sz w:val="32"/>
          <w:szCs w:val="32"/>
        </w:rPr>
        <w:t>内</w:t>
      </w:r>
      <w:r>
        <w:rPr>
          <w:rFonts w:ascii="Times New Roman" w:eastAsia="仿宋" w:hAnsi="Times New Roman" w:hint="eastAsia"/>
          <w:sz w:val="32"/>
          <w:szCs w:val="32"/>
        </w:rPr>
        <w:t>实现销售收入</w:t>
      </w:r>
      <w:r>
        <w:rPr>
          <w:rFonts w:ascii="Times New Roman" w:eastAsia="仿宋" w:hAnsi="Times New Roman"/>
          <w:sz w:val="32"/>
          <w:szCs w:val="32"/>
        </w:rPr>
        <w:t>5000</w:t>
      </w:r>
      <w:r>
        <w:rPr>
          <w:rFonts w:ascii="Times New Roman" w:eastAsia="仿宋" w:hAnsi="Times New Roman"/>
          <w:sz w:val="32"/>
          <w:szCs w:val="32"/>
        </w:rPr>
        <w:t>万元</w:t>
      </w:r>
      <w:r>
        <w:rPr>
          <w:rFonts w:ascii="Times New Roman" w:eastAsia="仿宋" w:hAnsi="Times New Roman" w:hint="eastAsia"/>
          <w:sz w:val="32"/>
          <w:szCs w:val="32"/>
        </w:rPr>
        <w:t>以上</w:t>
      </w:r>
      <w:r>
        <w:rPr>
          <w:rFonts w:ascii="Times New Roman" w:eastAsia="仿宋" w:hAnsi="Times New Roman"/>
          <w:sz w:val="32"/>
          <w:szCs w:val="32"/>
        </w:rPr>
        <w:t>；发表学术论文不少于</w:t>
      </w:r>
      <w:r>
        <w:rPr>
          <w:rFonts w:ascii="Times New Roman" w:eastAsia="仿宋" w:hAnsi="Times New Roman"/>
          <w:sz w:val="32"/>
          <w:szCs w:val="32"/>
        </w:rPr>
        <w:t>5</w:t>
      </w:r>
      <w:r>
        <w:rPr>
          <w:rFonts w:ascii="Times New Roman" w:eastAsia="仿宋" w:hAnsi="Times New Roman"/>
          <w:sz w:val="32"/>
          <w:szCs w:val="32"/>
        </w:rPr>
        <w:t>篇，申请</w:t>
      </w:r>
      <w:r w:rsidR="005B5C5A">
        <w:rPr>
          <w:rFonts w:ascii="Times New Roman" w:eastAsia="仿宋" w:hAnsi="Times New Roman" w:hint="eastAsia"/>
          <w:sz w:val="32"/>
          <w:szCs w:val="32"/>
        </w:rPr>
        <w:t>或授权</w:t>
      </w:r>
      <w:r>
        <w:rPr>
          <w:rFonts w:ascii="Times New Roman" w:eastAsia="仿宋" w:hAnsi="Times New Roman"/>
          <w:sz w:val="32"/>
          <w:szCs w:val="32"/>
        </w:rPr>
        <w:t>发明专利不少于</w:t>
      </w:r>
      <w:r>
        <w:rPr>
          <w:rFonts w:ascii="Times New Roman" w:eastAsia="仿宋" w:hAnsi="Times New Roman"/>
          <w:sz w:val="32"/>
          <w:szCs w:val="32"/>
        </w:rPr>
        <w:t>3</w:t>
      </w:r>
      <w:r w:rsidR="005B5C5A">
        <w:rPr>
          <w:rFonts w:ascii="Times New Roman" w:eastAsia="仿宋" w:hAnsi="Times New Roman" w:hint="eastAsia"/>
          <w:sz w:val="32"/>
          <w:szCs w:val="32"/>
        </w:rPr>
        <w:t>件</w:t>
      </w:r>
      <w:r>
        <w:rPr>
          <w:rFonts w:ascii="Times New Roman" w:eastAsia="仿宋" w:hAnsi="Times New Roman"/>
          <w:sz w:val="32"/>
          <w:szCs w:val="32"/>
        </w:rPr>
        <w:t>，制定标准不少于</w:t>
      </w:r>
      <w:r>
        <w:rPr>
          <w:rFonts w:ascii="Times New Roman" w:eastAsia="仿宋" w:hAnsi="Times New Roman"/>
          <w:sz w:val="32"/>
          <w:szCs w:val="32"/>
        </w:rPr>
        <w:t>2</w:t>
      </w:r>
      <w:r>
        <w:rPr>
          <w:rFonts w:ascii="Times New Roman" w:eastAsia="仿宋" w:hAnsi="Times New Roman"/>
          <w:sz w:val="32"/>
          <w:szCs w:val="32"/>
        </w:rPr>
        <w:t>项，培养专业</w:t>
      </w:r>
      <w:r>
        <w:rPr>
          <w:rFonts w:ascii="Times New Roman" w:eastAsia="仿宋" w:hAnsi="Times New Roman"/>
          <w:sz w:val="32"/>
          <w:szCs w:val="32"/>
        </w:rPr>
        <w:lastRenderedPageBreak/>
        <w:t>技术人才不少于</w:t>
      </w:r>
      <w:r>
        <w:rPr>
          <w:rFonts w:ascii="Times New Roman" w:eastAsia="仿宋" w:hAnsi="Times New Roman"/>
          <w:sz w:val="32"/>
          <w:szCs w:val="32"/>
        </w:rPr>
        <w:t>5</w:t>
      </w:r>
      <w:r>
        <w:rPr>
          <w:rFonts w:ascii="Times New Roman" w:eastAsia="仿宋" w:hAnsi="Times New Roman"/>
          <w:sz w:val="32"/>
          <w:szCs w:val="32"/>
        </w:rPr>
        <w:t>名。</w:t>
      </w:r>
    </w:p>
    <w:p w:rsidR="007A2702" w:rsidRDefault="00D279A5" w:rsidP="007A2702">
      <w:pPr>
        <w:spacing w:line="360" w:lineRule="auto"/>
        <w:ind w:firstLineChars="200" w:firstLine="643"/>
        <w:rPr>
          <w:rFonts w:ascii="Times New Roman" w:eastAsia="仿宋" w:hAnsi="Times New Roman"/>
          <w:snapToGrid w:val="0"/>
          <w:kern w:val="0"/>
          <w:sz w:val="32"/>
          <w:szCs w:val="32"/>
        </w:rPr>
      </w:pPr>
      <w:r>
        <w:rPr>
          <w:rFonts w:ascii="Times New Roman" w:eastAsia="仿宋" w:hAnsi="Times New Roman"/>
          <w:b/>
          <w:sz w:val="32"/>
          <w:szCs w:val="32"/>
        </w:rPr>
        <w:t>有关说明：</w:t>
      </w:r>
      <w:r>
        <w:rPr>
          <w:rFonts w:ascii="Times New Roman" w:eastAsia="仿宋" w:hAnsi="Times New Roman"/>
          <w:kern w:val="0"/>
          <w:sz w:val="32"/>
          <w:szCs w:val="32"/>
        </w:rPr>
        <w:t>要求企业牵头，鼓励企业与科研院所联合申报。财政补助原则上不超过</w:t>
      </w:r>
      <w:r>
        <w:rPr>
          <w:rFonts w:ascii="Times New Roman" w:eastAsia="仿宋" w:hAnsi="Times New Roman" w:hint="eastAsia"/>
          <w:kern w:val="0"/>
          <w:sz w:val="32"/>
          <w:szCs w:val="32"/>
        </w:rPr>
        <w:t>3</w:t>
      </w:r>
      <w:r>
        <w:rPr>
          <w:rFonts w:ascii="Times New Roman" w:eastAsia="仿宋" w:hAnsi="Times New Roman"/>
          <w:kern w:val="0"/>
          <w:sz w:val="32"/>
          <w:szCs w:val="32"/>
        </w:rPr>
        <w:t>00</w:t>
      </w:r>
      <w:r>
        <w:rPr>
          <w:rFonts w:ascii="Times New Roman" w:eastAsia="仿宋" w:hAnsi="Times New Roman"/>
          <w:kern w:val="0"/>
          <w:sz w:val="32"/>
          <w:szCs w:val="32"/>
        </w:rPr>
        <w:t>万元，且不超过项目</w:t>
      </w:r>
      <w:bookmarkStart w:id="4" w:name="OLE_LINK2"/>
      <w:bookmarkStart w:id="5" w:name="_Hlk100423083"/>
      <w:bookmarkEnd w:id="3"/>
      <w:proofErr w:type="gramStart"/>
      <w:r w:rsidR="007A2702">
        <w:rPr>
          <w:rFonts w:ascii="Times New Roman" w:eastAsia="仿宋" w:hAnsi="Times New Roman"/>
          <w:snapToGrid w:val="0"/>
          <w:kern w:val="0"/>
          <w:sz w:val="32"/>
          <w:szCs w:val="32"/>
        </w:rPr>
        <w:t>研发总</w:t>
      </w:r>
      <w:proofErr w:type="gramEnd"/>
      <w:r w:rsidR="007A2702">
        <w:rPr>
          <w:rFonts w:ascii="Times New Roman" w:eastAsia="仿宋" w:hAnsi="Times New Roman"/>
          <w:snapToGrid w:val="0"/>
          <w:kern w:val="0"/>
          <w:sz w:val="32"/>
          <w:szCs w:val="32"/>
        </w:rPr>
        <w:t>投入的</w:t>
      </w:r>
      <w:r w:rsidR="007A2702">
        <w:rPr>
          <w:rFonts w:ascii="Times New Roman" w:eastAsia="仿宋" w:hAnsi="Times New Roman"/>
          <w:snapToGrid w:val="0"/>
          <w:kern w:val="0"/>
          <w:sz w:val="32"/>
          <w:szCs w:val="32"/>
        </w:rPr>
        <w:t>20%</w:t>
      </w:r>
      <w:r w:rsidR="007A2702">
        <w:rPr>
          <w:rFonts w:ascii="Times New Roman" w:eastAsia="仿宋" w:hAnsi="Times New Roman"/>
          <w:snapToGrid w:val="0"/>
          <w:kern w:val="0"/>
          <w:sz w:val="32"/>
          <w:szCs w:val="32"/>
        </w:rPr>
        <w:t>。</w:t>
      </w:r>
    </w:p>
    <w:p w:rsidR="0067263A" w:rsidRPr="007A2702" w:rsidRDefault="00D279A5" w:rsidP="007A2702">
      <w:pPr>
        <w:adjustRightInd w:val="0"/>
        <w:snapToGrid w:val="0"/>
        <w:spacing w:line="360" w:lineRule="auto"/>
        <w:ind w:firstLineChars="200" w:firstLine="643"/>
        <w:rPr>
          <w:rFonts w:ascii="Times New Roman" w:eastAsia="仿宋" w:hAnsi="Times New Roman" w:cs="Times New Roman"/>
          <w:b/>
          <w:bCs/>
          <w:sz w:val="32"/>
          <w:szCs w:val="32"/>
          <w:shd w:val="clear" w:color="auto" w:fill="FFFFFF"/>
        </w:rPr>
      </w:pPr>
      <w:r w:rsidRPr="007A2702">
        <w:rPr>
          <w:rFonts w:ascii="Times New Roman" w:eastAsia="仿宋" w:hAnsi="Times New Roman" w:cs="Times New Roman" w:hint="eastAsia"/>
          <w:b/>
          <w:bCs/>
          <w:sz w:val="32"/>
          <w:szCs w:val="32"/>
          <w:shd w:val="clear" w:color="auto" w:fill="FFFFFF"/>
        </w:rPr>
        <w:t>5</w:t>
      </w:r>
      <w:r w:rsidRPr="007A2702">
        <w:rPr>
          <w:rFonts w:ascii="Times New Roman" w:eastAsia="仿宋" w:hAnsi="Times New Roman" w:cs="Times New Roman" w:hint="eastAsia"/>
          <w:b/>
          <w:bCs/>
          <w:sz w:val="32"/>
          <w:szCs w:val="32"/>
          <w:shd w:val="clear" w:color="auto" w:fill="FFFFFF"/>
        </w:rPr>
        <w:t>、</w:t>
      </w:r>
      <w:r w:rsidRPr="007A2702">
        <w:rPr>
          <w:rFonts w:ascii="Times New Roman" w:eastAsia="仿宋" w:hAnsi="Times New Roman" w:cs="Times New Roman"/>
          <w:b/>
          <w:bCs/>
          <w:sz w:val="32"/>
          <w:szCs w:val="32"/>
          <w:shd w:val="clear" w:color="auto" w:fill="FFFFFF"/>
        </w:rPr>
        <w:t>高压高速</w:t>
      </w:r>
      <w:proofErr w:type="gramStart"/>
      <w:r w:rsidRPr="007A2702">
        <w:rPr>
          <w:rFonts w:ascii="Times New Roman" w:eastAsia="仿宋" w:hAnsi="Times New Roman" w:cs="Times New Roman"/>
          <w:b/>
          <w:bCs/>
          <w:sz w:val="32"/>
          <w:szCs w:val="32"/>
          <w:shd w:val="clear" w:color="auto" w:fill="FFFFFF"/>
        </w:rPr>
        <w:t>轴配流</w:t>
      </w:r>
      <w:proofErr w:type="gramEnd"/>
      <w:r w:rsidRPr="007A2702">
        <w:rPr>
          <w:rFonts w:ascii="Times New Roman" w:eastAsia="仿宋" w:hAnsi="Times New Roman" w:cs="Times New Roman"/>
          <w:b/>
          <w:bCs/>
          <w:sz w:val="32"/>
          <w:szCs w:val="32"/>
          <w:shd w:val="clear" w:color="auto" w:fill="FFFFFF"/>
        </w:rPr>
        <w:t>摆线马达关键技术研究及产业化</w:t>
      </w:r>
      <w:bookmarkEnd w:id="4"/>
    </w:p>
    <w:p w:rsidR="0067263A" w:rsidRDefault="00D279A5" w:rsidP="00756F09">
      <w:pPr>
        <w:adjustRightInd w:val="0"/>
        <w:snapToGrid w:val="0"/>
        <w:spacing w:line="360" w:lineRule="auto"/>
        <w:ind w:firstLineChars="200" w:firstLine="643"/>
        <w:rPr>
          <w:rFonts w:ascii="Times New Roman" w:eastAsia="仿宋_GB2312" w:hAnsi="Times New Roman"/>
          <w:sz w:val="32"/>
          <w:szCs w:val="32"/>
          <w:shd w:val="clear" w:color="auto" w:fill="FFFFFF"/>
        </w:rPr>
      </w:pPr>
      <w:r>
        <w:rPr>
          <w:rFonts w:ascii="Times New Roman" w:eastAsia="仿宋_GB2312" w:hAnsi="Times New Roman"/>
          <w:b/>
          <w:snapToGrid w:val="0"/>
          <w:kern w:val="0"/>
          <w:sz w:val="32"/>
          <w:szCs w:val="32"/>
        </w:rPr>
        <w:t>研究内容：</w:t>
      </w:r>
      <w:r>
        <w:rPr>
          <w:rFonts w:ascii="Times New Roman" w:eastAsia="仿宋_GB2312" w:hAnsi="Times New Roman"/>
          <w:sz w:val="32"/>
          <w:szCs w:val="32"/>
          <w:shd w:val="clear" w:color="auto" w:fill="FFFFFF"/>
        </w:rPr>
        <w:t>开展高压高速</w:t>
      </w:r>
      <w:proofErr w:type="gramStart"/>
      <w:r>
        <w:rPr>
          <w:rFonts w:ascii="Times New Roman" w:eastAsia="仿宋_GB2312" w:hAnsi="Times New Roman"/>
          <w:sz w:val="32"/>
          <w:szCs w:val="32"/>
          <w:shd w:val="clear" w:color="auto" w:fill="FFFFFF"/>
        </w:rPr>
        <w:t>轴配流</w:t>
      </w:r>
      <w:proofErr w:type="gramEnd"/>
      <w:r>
        <w:rPr>
          <w:rFonts w:ascii="Times New Roman" w:eastAsia="仿宋_GB2312" w:hAnsi="Times New Roman"/>
          <w:sz w:val="32"/>
          <w:szCs w:val="32"/>
          <w:shd w:val="clear" w:color="auto" w:fill="FFFFFF"/>
        </w:rPr>
        <w:t>摆线马达的摩擦副仿真研究，优化摩擦副的尺寸结构；修正摆线轮齿面的啮合点位置，保障马达高速高压下的容积效率；采用等离子体辅助的方法降低渗氮热处理温度，减小定子体的热处理变形；开发气相沉积表面强化处理技术，</w:t>
      </w:r>
      <w:proofErr w:type="gramStart"/>
      <w:r>
        <w:rPr>
          <w:rFonts w:ascii="Times New Roman" w:eastAsia="仿宋_GB2312" w:hAnsi="Times New Roman"/>
          <w:sz w:val="32"/>
          <w:szCs w:val="32"/>
          <w:shd w:val="clear" w:color="auto" w:fill="FFFFFF"/>
        </w:rPr>
        <w:t>提高针柱的</w:t>
      </w:r>
      <w:proofErr w:type="gramEnd"/>
      <w:r>
        <w:rPr>
          <w:rFonts w:ascii="Times New Roman" w:eastAsia="仿宋_GB2312" w:hAnsi="Times New Roman"/>
          <w:sz w:val="32"/>
          <w:szCs w:val="32"/>
          <w:shd w:val="clear" w:color="auto" w:fill="FFFFFF"/>
        </w:rPr>
        <w:t>耐磨性能；匹配数字化加工流程，实现高压高速</w:t>
      </w:r>
      <w:proofErr w:type="gramStart"/>
      <w:r>
        <w:rPr>
          <w:rFonts w:ascii="Times New Roman" w:eastAsia="仿宋_GB2312" w:hAnsi="Times New Roman"/>
          <w:sz w:val="32"/>
          <w:szCs w:val="32"/>
          <w:shd w:val="clear" w:color="auto" w:fill="FFFFFF"/>
        </w:rPr>
        <w:t>轴配流</w:t>
      </w:r>
      <w:proofErr w:type="gramEnd"/>
      <w:r>
        <w:rPr>
          <w:rFonts w:ascii="Times New Roman" w:eastAsia="仿宋_GB2312" w:hAnsi="Times New Roman"/>
          <w:sz w:val="32"/>
          <w:szCs w:val="32"/>
          <w:shd w:val="clear" w:color="auto" w:fill="FFFFFF"/>
        </w:rPr>
        <w:t>摆线马达的批量</w:t>
      </w:r>
      <w:proofErr w:type="gramStart"/>
      <w:r>
        <w:rPr>
          <w:rFonts w:ascii="Times New Roman" w:eastAsia="仿宋_GB2312" w:hAnsi="Times New Roman"/>
          <w:sz w:val="32"/>
          <w:szCs w:val="32"/>
          <w:shd w:val="clear" w:color="auto" w:fill="FFFFFF"/>
        </w:rPr>
        <w:t>化稳定</w:t>
      </w:r>
      <w:proofErr w:type="gramEnd"/>
      <w:r>
        <w:rPr>
          <w:rFonts w:ascii="Times New Roman" w:eastAsia="仿宋_GB2312" w:hAnsi="Times New Roman"/>
          <w:sz w:val="32"/>
          <w:szCs w:val="32"/>
          <w:shd w:val="clear" w:color="auto" w:fill="FFFFFF"/>
        </w:rPr>
        <w:t>生产和产业化推广应用。</w:t>
      </w:r>
    </w:p>
    <w:p w:rsidR="0067263A" w:rsidRDefault="00D279A5" w:rsidP="00756F09">
      <w:pPr>
        <w:adjustRightInd w:val="0"/>
        <w:snapToGrid w:val="0"/>
        <w:spacing w:line="360" w:lineRule="auto"/>
        <w:ind w:firstLineChars="200" w:firstLine="643"/>
        <w:rPr>
          <w:rFonts w:ascii="Times New Roman" w:hAnsi="Times New Roman"/>
          <w:kern w:val="0"/>
          <w:szCs w:val="32"/>
        </w:rPr>
      </w:pPr>
      <w:r>
        <w:rPr>
          <w:rFonts w:ascii="Times New Roman" w:eastAsia="仿宋_GB2312" w:hAnsi="Times New Roman"/>
          <w:b/>
          <w:sz w:val="32"/>
          <w:szCs w:val="32"/>
          <w:shd w:val="clear" w:color="auto" w:fill="FFFFFF"/>
        </w:rPr>
        <w:t>考核指标：</w:t>
      </w:r>
      <w:r w:rsidR="00542ED1">
        <w:rPr>
          <w:rFonts w:ascii="Times New Roman" w:eastAsia="仿宋" w:hAnsi="Times New Roman"/>
          <w:bCs/>
          <w:sz w:val="32"/>
          <w:szCs w:val="32"/>
          <w:shd w:val="clear" w:color="auto" w:fill="FFFFFF"/>
        </w:rPr>
        <w:t>建</w:t>
      </w:r>
      <w:r w:rsidR="00542ED1">
        <w:rPr>
          <w:rFonts w:ascii="Times New Roman" w:eastAsia="仿宋" w:hAnsi="Times New Roman" w:hint="eastAsia"/>
          <w:bCs/>
          <w:sz w:val="32"/>
          <w:szCs w:val="32"/>
          <w:shd w:val="clear" w:color="auto" w:fill="FFFFFF"/>
        </w:rPr>
        <w:t>成</w:t>
      </w:r>
      <w:r>
        <w:rPr>
          <w:rFonts w:ascii="Times New Roman" w:eastAsia="仿宋" w:hAnsi="Times New Roman"/>
          <w:bCs/>
          <w:sz w:val="32"/>
          <w:szCs w:val="32"/>
          <w:shd w:val="clear" w:color="auto" w:fill="FFFFFF"/>
        </w:rPr>
        <w:t>高压高速</w:t>
      </w:r>
      <w:proofErr w:type="gramStart"/>
      <w:r>
        <w:rPr>
          <w:rFonts w:ascii="Times New Roman" w:eastAsia="仿宋" w:hAnsi="Times New Roman"/>
          <w:bCs/>
          <w:sz w:val="32"/>
          <w:szCs w:val="32"/>
          <w:shd w:val="clear" w:color="auto" w:fill="FFFFFF"/>
        </w:rPr>
        <w:t>轴</w:t>
      </w:r>
      <w:r w:rsidR="00542ED1">
        <w:rPr>
          <w:rFonts w:ascii="Times New Roman" w:eastAsia="仿宋" w:hAnsi="Times New Roman"/>
          <w:bCs/>
          <w:sz w:val="32"/>
          <w:szCs w:val="32"/>
          <w:shd w:val="clear" w:color="auto" w:fill="FFFFFF"/>
        </w:rPr>
        <w:t>配流</w:t>
      </w:r>
      <w:proofErr w:type="gramEnd"/>
      <w:r w:rsidR="00542ED1">
        <w:rPr>
          <w:rFonts w:ascii="Times New Roman" w:eastAsia="仿宋" w:hAnsi="Times New Roman"/>
          <w:bCs/>
          <w:sz w:val="32"/>
          <w:szCs w:val="32"/>
          <w:shd w:val="clear" w:color="auto" w:fill="FFFFFF"/>
        </w:rPr>
        <w:t>摆线马达智能制造生产线，实现其在成型装备、军事装备等重要</w:t>
      </w:r>
      <w:r w:rsidR="00542ED1">
        <w:rPr>
          <w:rFonts w:ascii="Times New Roman" w:eastAsia="仿宋" w:hAnsi="Times New Roman" w:hint="eastAsia"/>
          <w:bCs/>
          <w:sz w:val="32"/>
          <w:szCs w:val="32"/>
          <w:shd w:val="clear" w:color="auto" w:fill="FFFFFF"/>
        </w:rPr>
        <w:t>领域</w:t>
      </w:r>
      <w:r>
        <w:rPr>
          <w:rFonts w:ascii="Times New Roman" w:eastAsia="仿宋" w:hAnsi="Times New Roman"/>
          <w:bCs/>
          <w:sz w:val="32"/>
          <w:szCs w:val="32"/>
          <w:shd w:val="clear" w:color="auto" w:fill="FFFFFF"/>
        </w:rPr>
        <w:t>的示范应用；</w:t>
      </w:r>
      <w:r>
        <w:rPr>
          <w:rFonts w:ascii="Times New Roman" w:eastAsia="仿宋_GB2312" w:hAnsi="Times New Roman"/>
          <w:bCs/>
          <w:sz w:val="32"/>
          <w:szCs w:val="32"/>
          <w:shd w:val="clear" w:color="auto" w:fill="FFFFFF"/>
        </w:rPr>
        <w:t>性能指标：</w:t>
      </w:r>
      <w:r>
        <w:rPr>
          <w:rFonts w:ascii="Times New Roman" w:eastAsia="仿宋_GB2312" w:hAnsi="Times New Roman"/>
          <w:bCs/>
          <w:snapToGrid w:val="0"/>
          <w:kern w:val="0"/>
          <w:sz w:val="32"/>
          <w:szCs w:val="32"/>
        </w:rPr>
        <w:t>排量</w:t>
      </w:r>
      <w:r>
        <w:rPr>
          <w:rFonts w:ascii="Times New Roman" w:eastAsia="仿宋_GB2312" w:hAnsi="Times New Roman"/>
          <w:bCs/>
          <w:snapToGrid w:val="0"/>
          <w:kern w:val="0"/>
          <w:sz w:val="32"/>
          <w:szCs w:val="32"/>
        </w:rPr>
        <w:t>80~125ml/r</w:t>
      </w:r>
      <w:r>
        <w:rPr>
          <w:rFonts w:ascii="Times New Roman" w:eastAsia="仿宋_GB2312" w:hAnsi="Times New Roman"/>
          <w:bCs/>
          <w:snapToGrid w:val="0"/>
          <w:kern w:val="0"/>
          <w:sz w:val="32"/>
          <w:szCs w:val="32"/>
        </w:rPr>
        <w:t>，最高工作压力</w:t>
      </w:r>
      <w:r>
        <w:rPr>
          <w:rFonts w:ascii="Times New Roman" w:eastAsia="仿宋_GB2312" w:hAnsi="Times New Roman"/>
          <w:bCs/>
          <w:snapToGrid w:val="0"/>
          <w:kern w:val="0"/>
          <w:sz w:val="32"/>
          <w:szCs w:val="32"/>
        </w:rPr>
        <w:t>20MPa</w:t>
      </w:r>
      <w:r>
        <w:rPr>
          <w:rFonts w:ascii="Times New Roman" w:eastAsia="仿宋_GB2312" w:hAnsi="Times New Roman"/>
          <w:bCs/>
          <w:snapToGrid w:val="0"/>
          <w:kern w:val="0"/>
          <w:sz w:val="32"/>
          <w:szCs w:val="32"/>
        </w:rPr>
        <w:t>，最高转速范围</w:t>
      </w:r>
      <w:r>
        <w:rPr>
          <w:rFonts w:ascii="Times New Roman" w:eastAsia="仿宋_GB2312" w:hAnsi="Times New Roman"/>
          <w:bCs/>
          <w:snapToGrid w:val="0"/>
          <w:kern w:val="0"/>
          <w:sz w:val="32"/>
          <w:szCs w:val="32"/>
        </w:rPr>
        <w:t>475~750r/min</w:t>
      </w:r>
      <w:r>
        <w:rPr>
          <w:rFonts w:ascii="Times New Roman" w:eastAsia="仿宋_GB2312" w:hAnsi="Times New Roman"/>
          <w:bCs/>
          <w:snapToGrid w:val="0"/>
          <w:kern w:val="0"/>
          <w:sz w:val="32"/>
          <w:szCs w:val="32"/>
        </w:rPr>
        <w:t>，最大功率</w:t>
      </w:r>
      <w:r>
        <w:rPr>
          <w:rFonts w:ascii="Times New Roman" w:eastAsia="仿宋_GB2312" w:hAnsi="Times New Roman"/>
          <w:bCs/>
          <w:snapToGrid w:val="0"/>
          <w:kern w:val="0"/>
          <w:sz w:val="32"/>
          <w:szCs w:val="32"/>
        </w:rPr>
        <w:t>14</w:t>
      </w:r>
      <w:r>
        <w:rPr>
          <w:rFonts w:ascii="Times New Roman" w:eastAsia="仿宋_GB2312" w:hAnsi="Times New Roman" w:hint="eastAsia"/>
          <w:bCs/>
          <w:snapToGrid w:val="0"/>
          <w:kern w:val="0"/>
          <w:sz w:val="32"/>
          <w:szCs w:val="32"/>
        </w:rPr>
        <w:t>k</w:t>
      </w:r>
      <w:r>
        <w:rPr>
          <w:rFonts w:ascii="Times New Roman" w:eastAsia="仿宋_GB2312" w:hAnsi="Times New Roman"/>
          <w:bCs/>
          <w:snapToGrid w:val="0"/>
          <w:kern w:val="0"/>
          <w:sz w:val="32"/>
          <w:szCs w:val="32"/>
        </w:rPr>
        <w:t>W</w:t>
      </w:r>
      <w:r>
        <w:rPr>
          <w:rFonts w:ascii="Times New Roman" w:eastAsia="仿宋_GB2312" w:hAnsi="Times New Roman"/>
          <w:bCs/>
          <w:snapToGrid w:val="0"/>
          <w:kern w:val="0"/>
          <w:sz w:val="32"/>
          <w:szCs w:val="32"/>
        </w:rPr>
        <w:t>，容积效率</w:t>
      </w:r>
      <w:r>
        <w:rPr>
          <w:rFonts w:ascii="Times New Roman" w:eastAsia="仿宋_GB2312" w:hAnsi="Times New Roman"/>
          <w:bCs/>
          <w:snapToGrid w:val="0"/>
          <w:kern w:val="0"/>
          <w:sz w:val="32"/>
          <w:szCs w:val="32"/>
        </w:rPr>
        <w:t>≥90%</w:t>
      </w:r>
      <w:r>
        <w:rPr>
          <w:rFonts w:ascii="Times New Roman" w:eastAsia="仿宋_GB2312" w:hAnsi="Times New Roman"/>
          <w:bCs/>
          <w:snapToGrid w:val="0"/>
          <w:kern w:val="0"/>
          <w:sz w:val="32"/>
          <w:szCs w:val="32"/>
        </w:rPr>
        <w:t>，在工作压力</w:t>
      </w:r>
      <w:r>
        <w:rPr>
          <w:rFonts w:ascii="Times New Roman" w:eastAsia="仿宋_GB2312" w:hAnsi="Times New Roman"/>
          <w:bCs/>
          <w:snapToGrid w:val="0"/>
          <w:kern w:val="0"/>
          <w:sz w:val="32"/>
          <w:szCs w:val="32"/>
        </w:rPr>
        <w:t>20MPa</w:t>
      </w:r>
      <w:r>
        <w:rPr>
          <w:rFonts w:ascii="Times New Roman" w:eastAsia="仿宋_GB2312" w:hAnsi="Times New Roman"/>
          <w:bCs/>
          <w:snapToGrid w:val="0"/>
          <w:kern w:val="0"/>
          <w:sz w:val="32"/>
          <w:szCs w:val="32"/>
        </w:rPr>
        <w:t>下连续工作寿命</w:t>
      </w:r>
      <w:r>
        <w:rPr>
          <w:rFonts w:ascii="Times New Roman" w:eastAsia="仿宋" w:hAnsi="Times New Roman"/>
          <w:bCs/>
          <w:sz w:val="32"/>
          <w:szCs w:val="32"/>
          <w:shd w:val="clear" w:color="auto" w:fill="FFFFFF"/>
        </w:rPr>
        <w:t>≥</w:t>
      </w:r>
      <w:r>
        <w:rPr>
          <w:rFonts w:ascii="Times New Roman" w:eastAsia="仿宋_GB2312" w:hAnsi="Times New Roman"/>
          <w:bCs/>
          <w:snapToGrid w:val="0"/>
          <w:kern w:val="0"/>
          <w:sz w:val="32"/>
          <w:szCs w:val="32"/>
        </w:rPr>
        <w:t>800</w:t>
      </w:r>
      <w:r>
        <w:rPr>
          <w:rFonts w:ascii="Times New Roman" w:eastAsia="仿宋_GB2312" w:hAnsi="Times New Roman"/>
          <w:bCs/>
          <w:snapToGrid w:val="0"/>
          <w:kern w:val="0"/>
          <w:sz w:val="32"/>
          <w:szCs w:val="32"/>
        </w:rPr>
        <w:t>小时，表面强化层硬度</w:t>
      </w:r>
      <w:r>
        <w:rPr>
          <w:rFonts w:ascii="Times New Roman" w:eastAsia="仿宋_GB2312" w:hAnsi="Times New Roman"/>
          <w:bCs/>
          <w:snapToGrid w:val="0"/>
          <w:kern w:val="0"/>
          <w:sz w:val="32"/>
          <w:szCs w:val="32"/>
        </w:rPr>
        <w:t>≥2000HV</w:t>
      </w:r>
      <w:r w:rsidR="00542ED1">
        <w:rPr>
          <w:rFonts w:ascii="Times New Roman" w:eastAsia="仿宋_GB2312" w:hAnsi="Times New Roman"/>
          <w:bCs/>
          <w:snapToGrid w:val="0"/>
          <w:kern w:val="0"/>
          <w:sz w:val="32"/>
          <w:szCs w:val="32"/>
        </w:rPr>
        <w:t>；项目执行期内实现</w:t>
      </w:r>
      <w:r w:rsidR="00542ED1">
        <w:rPr>
          <w:rFonts w:ascii="Times New Roman" w:eastAsia="仿宋_GB2312" w:hAnsi="Times New Roman" w:hint="eastAsia"/>
          <w:bCs/>
          <w:snapToGrid w:val="0"/>
          <w:kern w:val="0"/>
          <w:sz w:val="32"/>
          <w:szCs w:val="32"/>
        </w:rPr>
        <w:t>销售收入</w:t>
      </w:r>
      <w:r>
        <w:rPr>
          <w:rFonts w:ascii="Times New Roman" w:eastAsia="仿宋_GB2312" w:hAnsi="Times New Roman"/>
          <w:bCs/>
          <w:snapToGrid w:val="0"/>
          <w:kern w:val="0"/>
          <w:sz w:val="32"/>
          <w:szCs w:val="32"/>
        </w:rPr>
        <w:t>5000</w:t>
      </w:r>
      <w:r>
        <w:rPr>
          <w:rFonts w:ascii="Times New Roman" w:eastAsia="仿宋_GB2312" w:hAnsi="Times New Roman"/>
          <w:bCs/>
          <w:snapToGrid w:val="0"/>
          <w:kern w:val="0"/>
          <w:sz w:val="32"/>
          <w:szCs w:val="32"/>
        </w:rPr>
        <w:t>万元以上；形成数字化加工流程方案</w:t>
      </w:r>
      <w:r>
        <w:rPr>
          <w:rFonts w:ascii="Times New Roman" w:eastAsia="仿宋_GB2312" w:hAnsi="Times New Roman"/>
          <w:bCs/>
          <w:snapToGrid w:val="0"/>
          <w:kern w:val="0"/>
          <w:sz w:val="32"/>
          <w:szCs w:val="32"/>
        </w:rPr>
        <w:t>1</w:t>
      </w:r>
      <w:r>
        <w:rPr>
          <w:rFonts w:ascii="Times New Roman" w:eastAsia="仿宋_GB2312" w:hAnsi="Times New Roman"/>
          <w:bCs/>
          <w:snapToGrid w:val="0"/>
          <w:kern w:val="0"/>
          <w:sz w:val="32"/>
          <w:szCs w:val="32"/>
        </w:rPr>
        <w:t>套，申请</w:t>
      </w:r>
      <w:r>
        <w:rPr>
          <w:rFonts w:ascii="Times New Roman" w:eastAsia="仿宋_GB2312" w:hAnsi="Times New Roman" w:hint="eastAsia"/>
          <w:bCs/>
          <w:snapToGrid w:val="0"/>
          <w:kern w:val="0"/>
          <w:sz w:val="32"/>
          <w:szCs w:val="32"/>
        </w:rPr>
        <w:t>或授权</w:t>
      </w:r>
      <w:r>
        <w:rPr>
          <w:rFonts w:ascii="Times New Roman" w:eastAsia="仿宋_GB2312" w:hAnsi="Times New Roman"/>
          <w:bCs/>
          <w:snapToGrid w:val="0"/>
          <w:kern w:val="0"/>
          <w:sz w:val="32"/>
          <w:szCs w:val="32"/>
        </w:rPr>
        <w:t>发明专利不少于</w:t>
      </w:r>
      <w:r>
        <w:rPr>
          <w:rFonts w:ascii="Times New Roman" w:eastAsia="仿宋_GB2312" w:hAnsi="Times New Roman"/>
          <w:bCs/>
          <w:snapToGrid w:val="0"/>
          <w:kern w:val="0"/>
          <w:sz w:val="32"/>
          <w:szCs w:val="32"/>
        </w:rPr>
        <w:t>3</w:t>
      </w:r>
      <w:r>
        <w:rPr>
          <w:rFonts w:ascii="Times New Roman" w:eastAsia="仿宋_GB2312" w:hAnsi="Times New Roman"/>
          <w:bCs/>
          <w:snapToGrid w:val="0"/>
          <w:kern w:val="0"/>
          <w:sz w:val="32"/>
          <w:szCs w:val="32"/>
        </w:rPr>
        <w:t>件，发表学术论文</w:t>
      </w:r>
      <w:r>
        <w:rPr>
          <w:rFonts w:ascii="Times New Roman" w:eastAsia="仿宋" w:hAnsi="Times New Roman"/>
          <w:bCs/>
          <w:snapToGrid w:val="0"/>
          <w:kern w:val="0"/>
          <w:sz w:val="32"/>
          <w:szCs w:val="32"/>
        </w:rPr>
        <w:t>不少于</w:t>
      </w:r>
      <w:r>
        <w:rPr>
          <w:rFonts w:ascii="Times New Roman" w:eastAsia="仿宋_GB2312" w:hAnsi="Times New Roman"/>
          <w:bCs/>
          <w:snapToGrid w:val="0"/>
          <w:kern w:val="0"/>
          <w:sz w:val="32"/>
          <w:szCs w:val="32"/>
        </w:rPr>
        <w:t>2</w:t>
      </w:r>
      <w:r>
        <w:rPr>
          <w:rFonts w:ascii="Times New Roman" w:eastAsia="仿宋_GB2312" w:hAnsi="Times New Roman"/>
          <w:bCs/>
          <w:snapToGrid w:val="0"/>
          <w:kern w:val="0"/>
          <w:sz w:val="32"/>
          <w:szCs w:val="32"/>
        </w:rPr>
        <w:t>篇。</w:t>
      </w:r>
    </w:p>
    <w:p w:rsidR="0067263A" w:rsidRDefault="00D279A5" w:rsidP="00756F09">
      <w:pPr>
        <w:adjustRightInd w:val="0"/>
        <w:snapToGrid w:val="0"/>
        <w:spacing w:line="360" w:lineRule="auto"/>
        <w:ind w:firstLineChars="200" w:firstLine="643"/>
        <w:rPr>
          <w:rFonts w:ascii="Times New Roman" w:eastAsia="仿宋_GB2312" w:hAnsi="Times New Roman"/>
          <w:bCs/>
          <w:snapToGrid w:val="0"/>
          <w:kern w:val="0"/>
          <w:sz w:val="32"/>
          <w:szCs w:val="32"/>
        </w:rPr>
      </w:pPr>
      <w:r>
        <w:rPr>
          <w:rFonts w:ascii="Times New Roman" w:eastAsia="仿宋_GB2312" w:hAnsi="Times New Roman"/>
          <w:b/>
          <w:bCs/>
          <w:snapToGrid w:val="0"/>
          <w:kern w:val="0"/>
          <w:sz w:val="32"/>
          <w:szCs w:val="32"/>
        </w:rPr>
        <w:t>有关说明：</w:t>
      </w:r>
      <w:r>
        <w:rPr>
          <w:rFonts w:ascii="Times New Roman" w:eastAsia="仿宋_GB2312" w:hAnsi="Times New Roman"/>
          <w:sz w:val="32"/>
          <w:szCs w:val="32"/>
          <w:shd w:val="clear" w:color="auto" w:fill="FFFFFF"/>
        </w:rPr>
        <w:t>要求企业牵头，鼓励与高校、科研院所等联合申</w:t>
      </w:r>
      <w:r>
        <w:rPr>
          <w:rFonts w:ascii="Times New Roman" w:eastAsia="仿宋_GB2312" w:hAnsi="Times New Roman"/>
          <w:sz w:val="32"/>
          <w:szCs w:val="32"/>
          <w:shd w:val="clear" w:color="auto" w:fill="FFFFFF"/>
        </w:rPr>
        <w:lastRenderedPageBreak/>
        <w:t>报。</w:t>
      </w:r>
      <w:r>
        <w:rPr>
          <w:rFonts w:ascii="Times New Roman" w:eastAsia="仿宋_GB2312" w:hAnsi="Times New Roman"/>
          <w:bCs/>
          <w:snapToGrid w:val="0"/>
          <w:kern w:val="0"/>
          <w:sz w:val="32"/>
          <w:szCs w:val="32"/>
        </w:rPr>
        <w:t>财政补助原则上不超过</w:t>
      </w:r>
      <w:r>
        <w:rPr>
          <w:rFonts w:ascii="Times New Roman" w:eastAsia="仿宋_GB2312" w:hAnsi="Times New Roman"/>
          <w:bCs/>
          <w:snapToGrid w:val="0"/>
          <w:kern w:val="0"/>
          <w:sz w:val="32"/>
          <w:szCs w:val="32"/>
        </w:rPr>
        <w:t>500</w:t>
      </w:r>
      <w:r>
        <w:rPr>
          <w:rFonts w:ascii="Times New Roman" w:eastAsia="仿宋_GB2312" w:hAnsi="Times New Roman"/>
          <w:bCs/>
          <w:snapToGrid w:val="0"/>
          <w:kern w:val="0"/>
          <w:sz w:val="32"/>
          <w:szCs w:val="32"/>
        </w:rPr>
        <w:t>万元，且不超过项目</w:t>
      </w:r>
      <w:proofErr w:type="gramStart"/>
      <w:r>
        <w:rPr>
          <w:rFonts w:ascii="Times New Roman" w:eastAsia="仿宋_GB2312" w:hAnsi="Times New Roman"/>
          <w:bCs/>
          <w:snapToGrid w:val="0"/>
          <w:kern w:val="0"/>
          <w:sz w:val="32"/>
          <w:szCs w:val="32"/>
        </w:rPr>
        <w:t>研发总</w:t>
      </w:r>
      <w:proofErr w:type="gramEnd"/>
      <w:r>
        <w:rPr>
          <w:rFonts w:ascii="Times New Roman" w:eastAsia="仿宋_GB2312" w:hAnsi="Times New Roman"/>
          <w:bCs/>
          <w:snapToGrid w:val="0"/>
          <w:kern w:val="0"/>
          <w:sz w:val="32"/>
          <w:szCs w:val="32"/>
        </w:rPr>
        <w:t>投入的</w:t>
      </w:r>
      <w:r>
        <w:rPr>
          <w:rFonts w:ascii="Times New Roman" w:eastAsia="仿宋_GB2312" w:hAnsi="Times New Roman"/>
          <w:bCs/>
          <w:snapToGrid w:val="0"/>
          <w:kern w:val="0"/>
          <w:sz w:val="32"/>
          <w:szCs w:val="32"/>
        </w:rPr>
        <w:t>20%</w:t>
      </w:r>
      <w:r>
        <w:rPr>
          <w:rFonts w:ascii="Times New Roman" w:eastAsia="仿宋_GB2312" w:hAnsi="Times New Roman"/>
          <w:bCs/>
          <w:snapToGrid w:val="0"/>
          <w:kern w:val="0"/>
          <w:sz w:val="32"/>
          <w:szCs w:val="32"/>
        </w:rPr>
        <w:t>。</w:t>
      </w:r>
    </w:p>
    <w:bookmarkEnd w:id="5"/>
    <w:p w:rsidR="0067263A" w:rsidRDefault="00D279A5" w:rsidP="00756F09">
      <w:pPr>
        <w:pStyle w:val="2"/>
        <w:spacing w:line="360" w:lineRule="auto"/>
        <w:ind w:firstLineChars="200" w:firstLine="643"/>
        <w:rPr>
          <w:rFonts w:ascii="Times New Roman" w:eastAsia="仿宋" w:hAnsi="Times New Roman"/>
          <w:shd w:val="clear" w:color="auto" w:fill="FFFFFF"/>
        </w:rPr>
      </w:pPr>
      <w:r>
        <w:rPr>
          <w:rFonts w:ascii="Times New Roman" w:eastAsia="仿宋" w:hAnsi="Times New Roman" w:hint="eastAsia"/>
          <w:shd w:val="clear" w:color="auto" w:fill="FFFFFF"/>
        </w:rPr>
        <w:t>6</w:t>
      </w:r>
      <w:r>
        <w:rPr>
          <w:rFonts w:ascii="Times New Roman" w:eastAsia="仿宋" w:hAnsi="Times New Roman" w:hint="eastAsia"/>
          <w:shd w:val="clear" w:color="auto" w:fill="FFFFFF"/>
        </w:rPr>
        <w:t>、</w:t>
      </w:r>
      <w:r>
        <w:rPr>
          <w:rFonts w:ascii="Times New Roman" w:eastAsia="仿宋" w:hAnsi="Times New Roman"/>
          <w:shd w:val="clear" w:color="auto" w:fill="FFFFFF"/>
        </w:rPr>
        <w:t>电动车高效低噪声冷却水泵与高性能长寿命屏蔽密封关键技术研究及产业化</w:t>
      </w:r>
    </w:p>
    <w:p w:rsidR="0067263A" w:rsidRDefault="00D279A5" w:rsidP="00756F09">
      <w:pPr>
        <w:snapToGrid w:val="0"/>
        <w:spacing w:line="360" w:lineRule="auto"/>
        <w:ind w:firstLineChars="200" w:firstLine="643"/>
        <w:contextualSpacing/>
        <w:rPr>
          <w:rFonts w:ascii="Times New Roman" w:eastAsia="仿宋_GB2312" w:hAnsi="Times New Roman"/>
          <w:sz w:val="32"/>
          <w:szCs w:val="32"/>
          <w:shd w:val="clear" w:color="auto" w:fill="FFFFFF"/>
        </w:rPr>
      </w:pPr>
      <w:r>
        <w:rPr>
          <w:rFonts w:ascii="Times New Roman" w:eastAsia="仿宋_GB2312" w:hAnsi="Times New Roman"/>
          <w:b/>
          <w:bCs/>
          <w:sz w:val="32"/>
          <w:szCs w:val="32"/>
          <w:shd w:val="clear" w:color="auto" w:fill="FFFFFF"/>
        </w:rPr>
        <w:t>研究内容</w:t>
      </w:r>
      <w:r>
        <w:rPr>
          <w:rFonts w:ascii="Times New Roman" w:eastAsia="仿宋_GB2312" w:hAnsi="Times New Roman"/>
          <w:sz w:val="32"/>
          <w:szCs w:val="32"/>
          <w:shd w:val="clear" w:color="auto" w:fill="FFFFFF"/>
        </w:rPr>
        <w:t>：开展电动汽车冷却水泵及屏蔽密封高效率、低噪声与高可靠关键技术研究，建立基于流体</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结构</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电磁分析的冷却水泵一体化耦合优化设计方法；研究变速、</w:t>
      </w:r>
      <w:proofErr w:type="gramStart"/>
      <w:r>
        <w:rPr>
          <w:rFonts w:ascii="Times New Roman" w:eastAsia="仿宋_GB2312" w:hAnsi="Times New Roman"/>
          <w:sz w:val="32"/>
          <w:szCs w:val="32"/>
          <w:shd w:val="clear" w:color="auto" w:fill="FFFFFF"/>
        </w:rPr>
        <w:t>宽温域与</w:t>
      </w:r>
      <w:proofErr w:type="gramEnd"/>
      <w:r>
        <w:rPr>
          <w:rFonts w:ascii="Times New Roman" w:eastAsia="仿宋_GB2312" w:hAnsi="Times New Roman"/>
          <w:sz w:val="32"/>
          <w:szCs w:val="32"/>
          <w:shd w:val="clear" w:color="auto" w:fill="FFFFFF"/>
        </w:rPr>
        <w:t>冲击等多重复杂载荷下屏蔽密封件可靠性准则；突破高效长寿低噪冷却水泵及屏蔽密封系统的材料</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结构</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功能一体化制造成形技术，形成数字化成型与装配工艺；开发高精度动态测试技术和多传感器信号融合处理技术，实时监测冷却水泵及屏蔽密封性能，实现冷却水泵和屏蔽密封的故障预警与寿命评价；实现系列化高效低噪长寿冷却水泵产业化，并实现其在电动车载装备示范应用。</w:t>
      </w:r>
    </w:p>
    <w:p w:rsidR="0067263A" w:rsidRDefault="00D279A5" w:rsidP="00756F09">
      <w:pPr>
        <w:snapToGrid w:val="0"/>
        <w:spacing w:line="360" w:lineRule="auto"/>
        <w:ind w:firstLineChars="200" w:firstLine="643"/>
        <w:contextualSpacing/>
        <w:rPr>
          <w:rFonts w:ascii="Times New Roman" w:eastAsia="仿宋_GB2312" w:hAnsi="Times New Roman"/>
          <w:sz w:val="32"/>
          <w:szCs w:val="32"/>
          <w:shd w:val="clear" w:color="auto" w:fill="FFFFFF"/>
        </w:rPr>
      </w:pPr>
      <w:r>
        <w:rPr>
          <w:rFonts w:ascii="Times New Roman" w:eastAsia="仿宋_GB2312" w:hAnsi="Times New Roman"/>
          <w:b/>
          <w:bCs/>
          <w:sz w:val="32"/>
          <w:szCs w:val="32"/>
          <w:shd w:val="clear" w:color="auto" w:fill="FFFFFF"/>
        </w:rPr>
        <w:t>考核指标：</w:t>
      </w:r>
      <w:r w:rsidR="00AE1533">
        <w:rPr>
          <w:rFonts w:ascii="Times New Roman" w:eastAsia="仿宋_GB2312" w:hAnsi="Times New Roman"/>
          <w:sz w:val="32"/>
          <w:szCs w:val="32"/>
          <w:shd w:val="clear" w:color="auto" w:fill="FFFFFF"/>
        </w:rPr>
        <w:t>建</w:t>
      </w:r>
      <w:r w:rsidR="00AE1533">
        <w:rPr>
          <w:rFonts w:ascii="Times New Roman" w:eastAsia="仿宋_GB2312" w:hAnsi="Times New Roman" w:hint="eastAsia"/>
          <w:sz w:val="32"/>
          <w:szCs w:val="32"/>
          <w:shd w:val="clear" w:color="auto" w:fill="FFFFFF"/>
        </w:rPr>
        <w:t>成</w:t>
      </w:r>
      <w:r>
        <w:rPr>
          <w:rFonts w:ascii="Times New Roman" w:eastAsia="仿宋_GB2312" w:hAnsi="Times New Roman"/>
          <w:sz w:val="32"/>
          <w:szCs w:val="32"/>
          <w:shd w:val="clear" w:color="auto" w:fill="FFFFFF"/>
        </w:rPr>
        <w:t>低噪声冷却水泵制造生产线，实现其在电动汽车主机的示范应用；冷却水泵性能指标：电机用永磁体</w:t>
      </w:r>
      <w:r>
        <w:rPr>
          <w:rFonts w:ascii="Times New Roman" w:eastAsia="仿宋_GB2312" w:hAnsi="Times New Roman"/>
          <w:sz w:val="32"/>
          <w:szCs w:val="32"/>
          <w:shd w:val="clear" w:color="auto" w:fill="FFFFFF"/>
        </w:rPr>
        <w:t>Br≥13.7KGs</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Hcj≥28kOe</w:t>
      </w:r>
      <w:r>
        <w:rPr>
          <w:rFonts w:ascii="Times New Roman" w:eastAsia="仿宋_GB2312" w:hAnsi="Times New Roman"/>
          <w:sz w:val="32"/>
          <w:szCs w:val="32"/>
          <w:shd w:val="clear" w:color="auto" w:fill="FFFFFF"/>
        </w:rPr>
        <w:t>，磁偏角</w:t>
      </w:r>
      <w:r>
        <w:rPr>
          <w:rFonts w:ascii="Times New Roman" w:eastAsia="仿宋_GB2312" w:hAnsi="Times New Roman"/>
          <w:sz w:val="32"/>
          <w:szCs w:val="32"/>
          <w:shd w:val="clear" w:color="auto" w:fill="FFFFFF"/>
        </w:rPr>
        <w:t>≤2</w:t>
      </w:r>
      <w:r>
        <w:rPr>
          <w:rFonts w:ascii="Times New Roman" w:eastAsia="仿宋_GB2312" w:hAnsi="Times New Roman"/>
          <w:sz w:val="32"/>
          <w:szCs w:val="32"/>
          <w:shd w:val="clear" w:color="auto" w:fill="FFFFFF"/>
        </w:rPr>
        <w:t>；冷却水泵空气噪声（</w:t>
      </w:r>
      <w:r>
        <w:rPr>
          <w:rFonts w:ascii="Times New Roman" w:eastAsia="仿宋_GB2312" w:hAnsi="Times New Roman"/>
          <w:sz w:val="32"/>
          <w:szCs w:val="32"/>
          <w:shd w:val="clear" w:color="auto" w:fill="FFFFFF"/>
        </w:rPr>
        <w:t>0.5m</w:t>
      </w:r>
      <w:r>
        <w:rPr>
          <w:rFonts w:ascii="Times New Roman" w:eastAsia="仿宋_GB2312" w:hAnsi="Times New Roman"/>
          <w:sz w:val="32"/>
          <w:szCs w:val="32"/>
          <w:shd w:val="clear" w:color="auto" w:fill="FFFFFF"/>
        </w:rPr>
        <w:t>测试距离）</w:t>
      </w:r>
      <w:r>
        <w:rPr>
          <w:rFonts w:ascii="Times New Roman" w:eastAsia="仿宋_GB2312" w:hAnsi="Times New Roman"/>
          <w:sz w:val="32"/>
          <w:szCs w:val="32"/>
          <w:shd w:val="clear" w:color="auto" w:fill="FFFFFF"/>
        </w:rPr>
        <w:t>≤42dB</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30W</w:t>
      </w:r>
      <w:r>
        <w:rPr>
          <w:rFonts w:ascii="Times New Roman" w:eastAsia="仿宋_GB2312" w:hAnsi="Times New Roman"/>
          <w:sz w:val="32"/>
          <w:szCs w:val="32"/>
          <w:shd w:val="clear" w:color="auto" w:fill="FFFFFF"/>
        </w:rPr>
        <w:t>）和</w:t>
      </w:r>
      <w:r>
        <w:rPr>
          <w:rFonts w:ascii="Times New Roman" w:eastAsia="仿宋_GB2312" w:hAnsi="Times New Roman"/>
          <w:sz w:val="32"/>
          <w:szCs w:val="32"/>
          <w:shd w:val="clear" w:color="auto" w:fill="FFFFFF"/>
        </w:rPr>
        <w:t>48dB</w:t>
      </w:r>
      <w:r>
        <w:rPr>
          <w:rFonts w:ascii="Times New Roman" w:eastAsia="仿宋_GB2312" w:hAnsi="Times New Roman"/>
          <w:sz w:val="32"/>
          <w:szCs w:val="32"/>
          <w:shd w:val="clear" w:color="auto" w:fill="FFFFFF"/>
        </w:rPr>
        <w:t>（</w:t>
      </w:r>
      <w:r>
        <w:rPr>
          <w:rFonts w:ascii="Times New Roman" w:eastAsia="仿宋_GB2312" w:hAnsi="Times New Roman"/>
          <w:sz w:val="32"/>
          <w:szCs w:val="32"/>
          <w:shd w:val="clear" w:color="auto" w:fill="FFFFFF"/>
        </w:rPr>
        <w:t>80</w:t>
      </w:r>
      <w:r>
        <w:rPr>
          <w:rFonts w:ascii="Times New Roman" w:eastAsia="仿宋_GB2312" w:hAnsi="Times New Roman" w:hint="eastAsia"/>
          <w:sz w:val="32"/>
          <w:szCs w:val="32"/>
          <w:shd w:val="clear" w:color="auto" w:fill="FFFFFF"/>
        </w:rPr>
        <w:t>W</w:t>
      </w:r>
      <w:r>
        <w:rPr>
          <w:rFonts w:ascii="Times New Roman" w:eastAsia="仿宋_GB2312" w:hAnsi="Times New Roman"/>
          <w:sz w:val="32"/>
          <w:szCs w:val="32"/>
          <w:shd w:val="clear" w:color="auto" w:fill="FFFFFF"/>
        </w:rPr>
        <w:t>）；密封性能：压力</w:t>
      </w:r>
      <w:r>
        <w:rPr>
          <w:rFonts w:ascii="Times New Roman" w:eastAsia="仿宋_GB2312" w:hAnsi="Times New Roman"/>
          <w:sz w:val="32"/>
          <w:szCs w:val="32"/>
          <w:shd w:val="clear" w:color="auto" w:fill="FFFFFF"/>
        </w:rPr>
        <w:t>30kPa</w:t>
      </w:r>
      <w:r>
        <w:rPr>
          <w:rFonts w:ascii="Times New Roman" w:eastAsia="仿宋_GB2312" w:hAnsi="Times New Roman"/>
          <w:sz w:val="32"/>
          <w:szCs w:val="32"/>
          <w:shd w:val="clear" w:color="auto" w:fill="FFFFFF"/>
        </w:rPr>
        <w:t>，温度</w:t>
      </w:r>
      <w:r>
        <w:rPr>
          <w:rFonts w:ascii="Times New Roman" w:eastAsia="仿宋_GB2312" w:hAnsi="Times New Roman"/>
          <w:sz w:val="32"/>
          <w:szCs w:val="32"/>
          <w:shd w:val="clear" w:color="auto" w:fill="FFFFFF"/>
        </w:rPr>
        <w:t>150℃</w:t>
      </w:r>
      <w:r>
        <w:rPr>
          <w:rFonts w:ascii="Times New Roman" w:eastAsia="仿宋_GB2312" w:hAnsi="Times New Roman"/>
          <w:sz w:val="32"/>
          <w:szCs w:val="32"/>
          <w:shd w:val="clear" w:color="auto" w:fill="FFFFFF"/>
        </w:rPr>
        <w:t>，线速度</w:t>
      </w:r>
      <w:r>
        <w:rPr>
          <w:rFonts w:ascii="Times New Roman" w:eastAsia="仿宋_GB2312" w:hAnsi="Times New Roman"/>
          <w:sz w:val="32"/>
          <w:szCs w:val="32"/>
          <w:shd w:val="clear" w:color="auto" w:fill="FFFFFF"/>
        </w:rPr>
        <w:t>≤60m/s</w:t>
      </w:r>
      <w:r>
        <w:rPr>
          <w:rFonts w:ascii="Times New Roman" w:eastAsia="仿宋_GB2312" w:hAnsi="Times New Roman"/>
          <w:sz w:val="32"/>
          <w:szCs w:val="32"/>
          <w:shd w:val="clear" w:color="auto" w:fill="FFFFFF"/>
        </w:rPr>
        <w:t>服役条件下，泄漏量</w:t>
      </w:r>
      <w:r>
        <w:rPr>
          <w:rFonts w:ascii="Times New Roman" w:eastAsia="仿宋_GB2312" w:hAnsi="Times New Roman"/>
          <w:sz w:val="32"/>
          <w:szCs w:val="32"/>
          <w:shd w:val="clear" w:color="auto" w:fill="FFFFFF"/>
        </w:rPr>
        <w:t>≤3.5ml/min</w:t>
      </w:r>
      <w:r>
        <w:rPr>
          <w:rFonts w:ascii="Times New Roman" w:eastAsia="仿宋_GB2312" w:hAnsi="Times New Roman"/>
          <w:sz w:val="32"/>
          <w:szCs w:val="32"/>
          <w:shd w:val="clear" w:color="auto" w:fill="FFFFFF"/>
        </w:rPr>
        <w:t>，满足作为汽车关键零部件</w:t>
      </w:r>
      <w:r>
        <w:rPr>
          <w:rFonts w:ascii="Times New Roman" w:eastAsia="仿宋_GB2312" w:hAnsi="Times New Roman"/>
          <w:sz w:val="32"/>
          <w:szCs w:val="32"/>
          <w:shd w:val="clear" w:color="auto" w:fill="FFFFFF"/>
        </w:rPr>
        <w:t>30</w:t>
      </w:r>
      <w:r>
        <w:rPr>
          <w:rFonts w:ascii="Times New Roman" w:eastAsia="仿宋_GB2312" w:hAnsi="Times New Roman"/>
          <w:sz w:val="32"/>
          <w:szCs w:val="32"/>
          <w:shd w:val="clear" w:color="auto" w:fill="FFFFFF"/>
        </w:rPr>
        <w:t>万公里无泄漏和其他异常运行要求；开发新产品不少于</w:t>
      </w:r>
      <w:r>
        <w:rPr>
          <w:rFonts w:ascii="Times New Roman" w:eastAsia="仿宋_GB2312" w:hAnsi="Times New Roman"/>
          <w:sz w:val="32"/>
          <w:szCs w:val="32"/>
          <w:shd w:val="clear" w:color="auto" w:fill="FFFFFF"/>
        </w:rPr>
        <w:t>2</w:t>
      </w:r>
      <w:r>
        <w:rPr>
          <w:rFonts w:ascii="Times New Roman" w:eastAsia="仿宋_GB2312" w:hAnsi="Times New Roman"/>
          <w:sz w:val="32"/>
          <w:szCs w:val="32"/>
          <w:shd w:val="clear" w:color="auto" w:fill="FFFFFF"/>
        </w:rPr>
        <w:t>种。项目执行期内实现销售</w:t>
      </w:r>
      <w:r>
        <w:rPr>
          <w:rFonts w:ascii="Times New Roman" w:eastAsia="仿宋_GB2312" w:hAnsi="Times New Roman" w:hint="eastAsia"/>
          <w:sz w:val="32"/>
          <w:szCs w:val="32"/>
          <w:shd w:val="clear" w:color="auto" w:fill="FFFFFF"/>
        </w:rPr>
        <w:t>收入</w:t>
      </w:r>
      <w:r>
        <w:rPr>
          <w:rFonts w:ascii="Times New Roman" w:eastAsia="仿宋_GB2312" w:hAnsi="Times New Roman"/>
          <w:sz w:val="32"/>
          <w:szCs w:val="32"/>
          <w:shd w:val="clear" w:color="auto" w:fill="FFFFFF"/>
        </w:rPr>
        <w:t>5000</w:t>
      </w:r>
      <w:r>
        <w:rPr>
          <w:rFonts w:ascii="Times New Roman" w:eastAsia="仿宋_GB2312" w:hAnsi="Times New Roman"/>
          <w:sz w:val="32"/>
          <w:szCs w:val="32"/>
          <w:shd w:val="clear" w:color="auto" w:fill="FFFFFF"/>
        </w:rPr>
        <w:t>万元</w:t>
      </w:r>
      <w:r>
        <w:rPr>
          <w:rFonts w:ascii="Times New Roman" w:eastAsia="仿宋_GB2312" w:hAnsi="Times New Roman" w:hint="eastAsia"/>
          <w:sz w:val="32"/>
          <w:szCs w:val="32"/>
          <w:shd w:val="clear" w:color="auto" w:fill="FFFFFF"/>
        </w:rPr>
        <w:lastRenderedPageBreak/>
        <w:t>以上；</w:t>
      </w:r>
      <w:r>
        <w:rPr>
          <w:rFonts w:ascii="Times New Roman" w:eastAsia="仿宋_GB2312" w:hAnsi="Times New Roman"/>
          <w:sz w:val="32"/>
          <w:szCs w:val="32"/>
          <w:shd w:val="clear" w:color="auto" w:fill="FFFFFF"/>
        </w:rPr>
        <w:t>发表学术论文不少于</w:t>
      </w:r>
      <w:r>
        <w:rPr>
          <w:rFonts w:ascii="Times New Roman" w:eastAsia="仿宋_GB2312" w:hAnsi="Times New Roman"/>
          <w:sz w:val="32"/>
          <w:szCs w:val="32"/>
          <w:shd w:val="clear" w:color="auto" w:fill="FFFFFF"/>
        </w:rPr>
        <w:t>3</w:t>
      </w:r>
      <w:r>
        <w:rPr>
          <w:rFonts w:ascii="Times New Roman" w:eastAsia="仿宋_GB2312" w:hAnsi="Times New Roman"/>
          <w:sz w:val="32"/>
          <w:szCs w:val="32"/>
          <w:shd w:val="clear" w:color="auto" w:fill="FFFFFF"/>
        </w:rPr>
        <w:t>篇，申请</w:t>
      </w:r>
      <w:r>
        <w:rPr>
          <w:rFonts w:ascii="Times New Roman" w:eastAsia="仿宋_GB2312" w:hAnsi="Times New Roman" w:hint="eastAsia"/>
          <w:sz w:val="32"/>
          <w:szCs w:val="32"/>
          <w:shd w:val="clear" w:color="auto" w:fill="FFFFFF"/>
        </w:rPr>
        <w:t>或授权</w:t>
      </w:r>
      <w:r>
        <w:rPr>
          <w:rFonts w:ascii="Times New Roman" w:eastAsia="仿宋_GB2312" w:hAnsi="Times New Roman"/>
          <w:sz w:val="32"/>
          <w:szCs w:val="32"/>
          <w:shd w:val="clear" w:color="auto" w:fill="FFFFFF"/>
        </w:rPr>
        <w:t>发明专利不少于</w:t>
      </w:r>
      <w:r>
        <w:rPr>
          <w:rFonts w:ascii="Times New Roman" w:eastAsia="仿宋_GB2312" w:hAnsi="Times New Roman"/>
          <w:sz w:val="32"/>
          <w:szCs w:val="32"/>
          <w:shd w:val="clear" w:color="auto" w:fill="FFFFFF"/>
        </w:rPr>
        <w:t>5</w:t>
      </w:r>
      <w:r>
        <w:rPr>
          <w:rFonts w:ascii="Times New Roman" w:eastAsia="仿宋_GB2312" w:hAnsi="Times New Roman"/>
          <w:sz w:val="32"/>
          <w:szCs w:val="32"/>
          <w:shd w:val="clear" w:color="auto" w:fill="FFFFFF"/>
        </w:rPr>
        <w:t>件。</w:t>
      </w:r>
    </w:p>
    <w:p w:rsidR="0067263A" w:rsidRDefault="00D279A5" w:rsidP="00756F09">
      <w:pPr>
        <w:snapToGrid w:val="0"/>
        <w:spacing w:line="360" w:lineRule="auto"/>
        <w:ind w:firstLineChars="200" w:firstLine="643"/>
        <w:contextualSpacing/>
        <w:rPr>
          <w:rFonts w:ascii="Times New Roman" w:eastAsia="仿宋" w:hAnsi="Times New Roman"/>
          <w:bCs/>
          <w:snapToGrid w:val="0"/>
          <w:kern w:val="0"/>
          <w:sz w:val="32"/>
          <w:szCs w:val="32"/>
        </w:rPr>
      </w:pPr>
      <w:r>
        <w:rPr>
          <w:rFonts w:ascii="Times New Roman" w:eastAsia="仿宋_GB2312" w:hAnsi="Times New Roman"/>
          <w:b/>
          <w:bCs/>
          <w:sz w:val="32"/>
          <w:szCs w:val="32"/>
          <w:shd w:val="clear" w:color="auto" w:fill="FFFFFF"/>
        </w:rPr>
        <w:t>有关说明：</w:t>
      </w:r>
      <w:r>
        <w:rPr>
          <w:rFonts w:ascii="Times New Roman" w:eastAsia="仿宋_GB2312" w:hAnsi="Times New Roman"/>
          <w:sz w:val="32"/>
          <w:szCs w:val="32"/>
          <w:shd w:val="clear" w:color="auto" w:fill="FFFFFF"/>
        </w:rPr>
        <w:t>要求企业牵头，鼓励与高校、科研院所等联合申报。财政补助原则上不超过</w:t>
      </w:r>
      <w:r>
        <w:rPr>
          <w:rFonts w:ascii="Times New Roman" w:eastAsia="仿宋_GB2312" w:hAnsi="Times New Roman" w:hint="eastAsia"/>
          <w:sz w:val="32"/>
          <w:szCs w:val="32"/>
          <w:shd w:val="clear" w:color="auto" w:fill="FFFFFF"/>
        </w:rPr>
        <w:t>3</w:t>
      </w:r>
      <w:r>
        <w:rPr>
          <w:rFonts w:ascii="Times New Roman" w:eastAsia="仿宋_GB2312" w:hAnsi="Times New Roman"/>
          <w:sz w:val="32"/>
          <w:szCs w:val="32"/>
          <w:shd w:val="clear" w:color="auto" w:fill="FFFFFF"/>
        </w:rPr>
        <w:t>00</w:t>
      </w:r>
      <w:r>
        <w:rPr>
          <w:rFonts w:ascii="Times New Roman" w:eastAsia="仿宋_GB2312" w:hAnsi="Times New Roman"/>
          <w:sz w:val="32"/>
          <w:szCs w:val="32"/>
          <w:shd w:val="clear" w:color="auto" w:fill="FFFFFF"/>
        </w:rPr>
        <w:t>万元，且不超过项目</w:t>
      </w:r>
      <w:proofErr w:type="gramStart"/>
      <w:r>
        <w:rPr>
          <w:rFonts w:ascii="Times New Roman" w:eastAsia="仿宋_GB2312" w:hAnsi="Times New Roman"/>
          <w:sz w:val="32"/>
          <w:szCs w:val="32"/>
          <w:shd w:val="clear" w:color="auto" w:fill="FFFFFF"/>
        </w:rPr>
        <w:t>研发总</w:t>
      </w:r>
      <w:proofErr w:type="gramEnd"/>
      <w:r>
        <w:rPr>
          <w:rFonts w:ascii="Times New Roman" w:eastAsia="仿宋_GB2312" w:hAnsi="Times New Roman"/>
          <w:sz w:val="32"/>
          <w:szCs w:val="32"/>
          <w:shd w:val="clear" w:color="auto" w:fill="FFFFFF"/>
        </w:rPr>
        <w:t>投入的</w:t>
      </w:r>
      <w:r>
        <w:rPr>
          <w:rFonts w:ascii="Times New Roman" w:eastAsia="仿宋_GB2312" w:hAnsi="Times New Roman"/>
          <w:sz w:val="32"/>
          <w:szCs w:val="32"/>
          <w:shd w:val="clear" w:color="auto" w:fill="FFFFFF"/>
        </w:rPr>
        <w:t>20%</w:t>
      </w:r>
      <w:r>
        <w:rPr>
          <w:rFonts w:ascii="Times New Roman" w:eastAsia="仿宋_GB2312" w:hAnsi="Times New Roman"/>
          <w:sz w:val="32"/>
          <w:szCs w:val="32"/>
          <w:shd w:val="clear" w:color="auto" w:fill="FFFFFF"/>
        </w:rPr>
        <w:t>。</w:t>
      </w:r>
    </w:p>
    <w:p w:rsidR="0067263A" w:rsidRDefault="00D279A5" w:rsidP="00756F09">
      <w:pPr>
        <w:pStyle w:val="2"/>
        <w:spacing w:line="360" w:lineRule="auto"/>
        <w:ind w:firstLineChars="200" w:firstLine="643"/>
        <w:rPr>
          <w:rFonts w:ascii="Times New Roman" w:eastAsia="仿宋" w:hAnsi="Times New Roman"/>
          <w:shd w:val="clear" w:color="auto" w:fill="FFFFFF"/>
        </w:rPr>
      </w:pPr>
      <w:r>
        <w:rPr>
          <w:rFonts w:ascii="Times New Roman" w:eastAsia="仿宋" w:hAnsi="Times New Roman" w:hint="eastAsia"/>
          <w:shd w:val="clear" w:color="auto" w:fill="FFFFFF"/>
        </w:rPr>
        <w:t>7</w:t>
      </w:r>
      <w:r>
        <w:rPr>
          <w:rFonts w:ascii="Times New Roman" w:eastAsia="仿宋" w:hAnsi="Times New Roman" w:hint="eastAsia"/>
          <w:shd w:val="clear" w:color="auto" w:fill="FFFFFF"/>
        </w:rPr>
        <w:t>、</w:t>
      </w:r>
      <w:r>
        <w:rPr>
          <w:rFonts w:ascii="Times New Roman" w:eastAsia="仿宋" w:hAnsi="Times New Roman"/>
          <w:shd w:val="clear" w:color="auto" w:fill="FFFFFF"/>
        </w:rPr>
        <w:t>高性能耐腐蚀变通导电动真空</w:t>
      </w:r>
      <w:proofErr w:type="gramStart"/>
      <w:r>
        <w:rPr>
          <w:rFonts w:ascii="Times New Roman" w:eastAsia="仿宋" w:hAnsi="Times New Roman"/>
          <w:shd w:val="clear" w:color="auto" w:fill="FFFFFF"/>
        </w:rPr>
        <w:t>阀关键</w:t>
      </w:r>
      <w:proofErr w:type="gramEnd"/>
      <w:r>
        <w:rPr>
          <w:rFonts w:ascii="Times New Roman" w:eastAsia="仿宋" w:hAnsi="Times New Roman"/>
          <w:shd w:val="clear" w:color="auto" w:fill="FFFFFF"/>
        </w:rPr>
        <w:t>技术研究</w:t>
      </w:r>
    </w:p>
    <w:p w:rsidR="0067263A" w:rsidRDefault="00D279A5" w:rsidP="00756F09">
      <w:pPr>
        <w:spacing w:line="360" w:lineRule="auto"/>
        <w:ind w:firstLineChars="200" w:firstLine="643"/>
        <w:rPr>
          <w:rFonts w:ascii="Times New Roman" w:eastAsia="仿宋" w:hAnsi="Times New Roman"/>
          <w:bCs/>
          <w:sz w:val="32"/>
          <w:szCs w:val="32"/>
          <w:shd w:val="clear" w:color="auto" w:fill="FFFFFF"/>
        </w:rPr>
      </w:pPr>
      <w:r>
        <w:rPr>
          <w:rFonts w:ascii="Times New Roman" w:eastAsia="仿宋" w:hAnsi="Times New Roman"/>
          <w:b/>
          <w:bCs/>
          <w:snapToGrid w:val="0"/>
          <w:kern w:val="0"/>
          <w:sz w:val="32"/>
          <w:szCs w:val="32"/>
        </w:rPr>
        <w:t>研究内容：</w:t>
      </w:r>
      <w:r>
        <w:rPr>
          <w:rFonts w:ascii="Times New Roman" w:eastAsia="仿宋" w:hAnsi="Times New Roman"/>
          <w:bCs/>
          <w:sz w:val="32"/>
          <w:szCs w:val="32"/>
          <w:shd w:val="clear" w:color="auto" w:fill="FFFFFF"/>
        </w:rPr>
        <w:t>开展高性能耐腐蚀变通导电动真空</w:t>
      </w:r>
      <w:proofErr w:type="gramStart"/>
      <w:r>
        <w:rPr>
          <w:rFonts w:ascii="Times New Roman" w:eastAsia="仿宋" w:hAnsi="Times New Roman"/>
          <w:bCs/>
          <w:sz w:val="32"/>
          <w:szCs w:val="32"/>
          <w:shd w:val="clear" w:color="auto" w:fill="FFFFFF"/>
        </w:rPr>
        <w:t>阀结构</w:t>
      </w:r>
      <w:proofErr w:type="gramEnd"/>
      <w:r>
        <w:rPr>
          <w:rFonts w:ascii="Times New Roman" w:eastAsia="仿宋" w:hAnsi="Times New Roman"/>
          <w:bCs/>
          <w:sz w:val="32"/>
          <w:szCs w:val="32"/>
          <w:shd w:val="clear" w:color="auto" w:fill="FFFFFF"/>
        </w:rPr>
        <w:t>和驱动一体化设计，实现流量调节与开闭功能集成；研究大口径真空阀的开闭行为及密封可靠性，实现真空腔室压力稳定和智能控制；突破变通导电动</w:t>
      </w:r>
      <w:proofErr w:type="gramStart"/>
      <w:r>
        <w:rPr>
          <w:rFonts w:ascii="Times New Roman" w:eastAsia="仿宋" w:hAnsi="Times New Roman"/>
          <w:bCs/>
          <w:sz w:val="32"/>
          <w:szCs w:val="32"/>
          <w:shd w:val="clear" w:color="auto" w:fill="FFFFFF"/>
        </w:rPr>
        <w:t>真空阀高精度</w:t>
      </w:r>
      <w:proofErr w:type="gramEnd"/>
      <w:r>
        <w:rPr>
          <w:rFonts w:ascii="Times New Roman" w:eastAsia="仿宋" w:hAnsi="Times New Roman"/>
          <w:bCs/>
          <w:sz w:val="32"/>
          <w:szCs w:val="32"/>
          <w:shd w:val="clear" w:color="auto" w:fill="FFFFFF"/>
        </w:rPr>
        <w:t>流量调节技术，实现在不同压力级别下大幅度流量调节的精度控制和快速响应；开展高性能耐腐蚀变通导电动真空阀系列化、产业化研究，实现多种产品在核能、高腐蚀性环境等特种应用场合的示范应用。</w:t>
      </w:r>
    </w:p>
    <w:p w:rsidR="0067263A" w:rsidRDefault="00D279A5" w:rsidP="00756F09">
      <w:pPr>
        <w:spacing w:line="360" w:lineRule="auto"/>
        <w:ind w:firstLineChars="200" w:firstLine="643"/>
        <w:rPr>
          <w:rFonts w:ascii="Times New Roman" w:eastAsia="仿宋" w:hAnsi="Times New Roman"/>
          <w:kern w:val="0"/>
          <w:sz w:val="32"/>
          <w:szCs w:val="32"/>
        </w:rPr>
      </w:pPr>
      <w:r>
        <w:rPr>
          <w:rFonts w:ascii="Times New Roman" w:eastAsia="仿宋" w:hAnsi="Times New Roman"/>
          <w:b/>
          <w:bCs/>
          <w:snapToGrid w:val="0"/>
          <w:kern w:val="0"/>
          <w:sz w:val="32"/>
          <w:szCs w:val="32"/>
        </w:rPr>
        <w:t>考核指标：</w:t>
      </w:r>
      <w:r w:rsidR="001527E3">
        <w:rPr>
          <w:rFonts w:ascii="Times New Roman" w:eastAsia="仿宋" w:hAnsi="Times New Roman"/>
          <w:bCs/>
          <w:sz w:val="32"/>
          <w:szCs w:val="32"/>
          <w:shd w:val="clear" w:color="auto" w:fill="FFFFFF"/>
        </w:rPr>
        <w:t>建</w:t>
      </w:r>
      <w:r w:rsidR="001527E3">
        <w:rPr>
          <w:rFonts w:ascii="Times New Roman" w:eastAsia="仿宋" w:hAnsi="Times New Roman" w:hint="eastAsia"/>
          <w:bCs/>
          <w:sz w:val="32"/>
          <w:szCs w:val="32"/>
          <w:shd w:val="clear" w:color="auto" w:fill="FFFFFF"/>
        </w:rPr>
        <w:t>成</w:t>
      </w:r>
      <w:r>
        <w:rPr>
          <w:rFonts w:ascii="Times New Roman" w:eastAsia="仿宋" w:hAnsi="Times New Roman"/>
          <w:bCs/>
          <w:sz w:val="32"/>
          <w:szCs w:val="32"/>
          <w:shd w:val="clear" w:color="auto" w:fill="FFFFFF"/>
        </w:rPr>
        <w:t>高性能耐腐蚀变通导电动真空</w:t>
      </w:r>
      <w:proofErr w:type="gramStart"/>
      <w:r>
        <w:rPr>
          <w:rFonts w:ascii="Times New Roman" w:eastAsia="仿宋" w:hAnsi="Times New Roman"/>
          <w:bCs/>
          <w:sz w:val="32"/>
          <w:szCs w:val="32"/>
          <w:shd w:val="clear" w:color="auto" w:fill="FFFFFF"/>
        </w:rPr>
        <w:t>阀制造</w:t>
      </w:r>
      <w:proofErr w:type="gramEnd"/>
      <w:r>
        <w:rPr>
          <w:rFonts w:ascii="Times New Roman" w:eastAsia="仿宋" w:hAnsi="Times New Roman"/>
          <w:bCs/>
          <w:sz w:val="32"/>
          <w:szCs w:val="32"/>
          <w:shd w:val="clear" w:color="auto" w:fill="FFFFFF"/>
        </w:rPr>
        <w:t>生产线，实现其在核能、光伏、镀膜等领域的示范应用；</w:t>
      </w:r>
      <w:r>
        <w:rPr>
          <w:rFonts w:ascii="Times New Roman" w:eastAsia="仿宋" w:hAnsi="Times New Roman"/>
          <w:snapToGrid w:val="0"/>
          <w:kern w:val="0"/>
          <w:sz w:val="32"/>
          <w:szCs w:val="32"/>
        </w:rPr>
        <w:t>真空阀性能指标：</w:t>
      </w:r>
      <w:r>
        <w:rPr>
          <w:rFonts w:ascii="Times New Roman" w:eastAsia="仿宋" w:hAnsi="Times New Roman"/>
          <w:sz w:val="32"/>
          <w:szCs w:val="32"/>
        </w:rPr>
        <w:t>压力</w:t>
      </w:r>
      <w:r>
        <w:rPr>
          <w:rFonts w:ascii="Times New Roman" w:eastAsia="仿宋" w:hAnsi="Times New Roman"/>
          <w:sz w:val="32"/>
          <w:szCs w:val="32"/>
        </w:rPr>
        <w:t>1×10</w:t>
      </w:r>
      <w:r>
        <w:rPr>
          <w:rFonts w:ascii="Times New Roman" w:eastAsia="仿宋" w:hAnsi="Times New Roman"/>
          <w:sz w:val="32"/>
          <w:szCs w:val="32"/>
          <w:vertAlign w:val="superscript"/>
        </w:rPr>
        <w:t>-6</w:t>
      </w:r>
      <w:r>
        <w:rPr>
          <w:rFonts w:ascii="Times New Roman" w:eastAsia="仿宋" w:hAnsi="Times New Roman"/>
          <w:sz w:val="32"/>
          <w:szCs w:val="32"/>
        </w:rPr>
        <w:t>mbar</w:t>
      </w:r>
      <w:r>
        <w:rPr>
          <w:rFonts w:ascii="Times New Roman" w:eastAsia="仿宋" w:hAnsi="Times New Roman"/>
          <w:sz w:val="32"/>
          <w:szCs w:val="32"/>
        </w:rPr>
        <w:t>～</w:t>
      </w:r>
      <w:r>
        <w:rPr>
          <w:rFonts w:ascii="Times New Roman" w:eastAsia="仿宋" w:hAnsi="Times New Roman"/>
          <w:sz w:val="32"/>
          <w:szCs w:val="32"/>
        </w:rPr>
        <w:t>1.2bar</w:t>
      </w:r>
      <w:r>
        <w:rPr>
          <w:rFonts w:ascii="Times New Roman" w:eastAsia="仿宋" w:hAnsi="Times New Roman"/>
          <w:sz w:val="32"/>
          <w:szCs w:val="32"/>
        </w:rPr>
        <w:t>，漏率</w:t>
      </w:r>
      <w:r>
        <w:rPr>
          <w:rFonts w:ascii="Times New Roman" w:eastAsia="仿宋" w:hAnsi="Times New Roman"/>
          <w:sz w:val="32"/>
          <w:szCs w:val="32"/>
        </w:rPr>
        <w:t>≤1×10</w:t>
      </w:r>
      <w:r>
        <w:rPr>
          <w:rFonts w:ascii="Times New Roman" w:eastAsia="仿宋" w:hAnsi="Times New Roman"/>
          <w:sz w:val="32"/>
          <w:szCs w:val="32"/>
          <w:vertAlign w:val="superscript"/>
        </w:rPr>
        <w:t>-9</w:t>
      </w:r>
      <w:r>
        <w:rPr>
          <w:rFonts w:ascii="Times New Roman" w:eastAsia="仿宋" w:hAnsi="Times New Roman"/>
          <w:sz w:val="32"/>
          <w:szCs w:val="32"/>
        </w:rPr>
        <w:t>mbar</w:t>
      </w:r>
      <w:r>
        <w:rPr>
          <w:rFonts w:ascii="Times New Roman" w:eastAsia="微软雅黑" w:hAnsi="Times New Roman"/>
          <w:sz w:val="32"/>
          <w:szCs w:val="32"/>
        </w:rPr>
        <w:t>•</w:t>
      </w:r>
      <w:r>
        <w:rPr>
          <w:rFonts w:ascii="Times New Roman" w:eastAsia="仿宋" w:hAnsi="Times New Roman"/>
          <w:sz w:val="32"/>
          <w:szCs w:val="32"/>
        </w:rPr>
        <w:t>l/s</w:t>
      </w:r>
      <w:r>
        <w:rPr>
          <w:rFonts w:ascii="Times New Roman" w:eastAsia="仿宋" w:hAnsi="Times New Roman"/>
          <w:sz w:val="32"/>
          <w:szCs w:val="32"/>
        </w:rPr>
        <w:t>，可控流导</w:t>
      </w:r>
      <w:r>
        <w:rPr>
          <w:rFonts w:ascii="Times New Roman" w:eastAsia="仿宋" w:hAnsi="Times New Roman"/>
          <w:sz w:val="32"/>
          <w:szCs w:val="32"/>
        </w:rPr>
        <w:t>2.5</w:t>
      </w:r>
      <w:r>
        <w:rPr>
          <w:rFonts w:ascii="Times New Roman" w:eastAsia="仿宋" w:hAnsi="Times New Roman"/>
          <w:sz w:val="32"/>
          <w:szCs w:val="32"/>
        </w:rPr>
        <w:t>～</w:t>
      </w:r>
      <w:r>
        <w:rPr>
          <w:rFonts w:ascii="Times New Roman" w:eastAsia="仿宋" w:hAnsi="Times New Roman"/>
          <w:sz w:val="32"/>
          <w:szCs w:val="32"/>
        </w:rPr>
        <w:t>22l/s</w:t>
      </w:r>
      <w:r>
        <w:rPr>
          <w:rFonts w:ascii="Times New Roman" w:eastAsia="仿宋" w:hAnsi="Times New Roman"/>
          <w:sz w:val="32"/>
          <w:szCs w:val="32"/>
        </w:rPr>
        <w:t>，压力控制精度</w:t>
      </w:r>
      <w:r>
        <w:rPr>
          <w:rFonts w:ascii="Times New Roman" w:eastAsia="仿宋" w:hAnsi="Times New Roman"/>
          <w:sz w:val="32"/>
          <w:szCs w:val="32"/>
        </w:rPr>
        <w:t>≤0.1</w:t>
      </w:r>
      <w:r>
        <w:rPr>
          <w:rFonts w:ascii="Times New Roman" w:eastAsia="仿宋" w:hAnsi="Times New Roman"/>
          <w:sz w:val="32"/>
          <w:szCs w:val="32"/>
        </w:rPr>
        <w:t>％，</w:t>
      </w:r>
      <w:r>
        <w:rPr>
          <w:rFonts w:ascii="Times New Roman" w:eastAsia="仿宋" w:hAnsi="Times New Roman"/>
          <w:bCs/>
          <w:sz w:val="32"/>
          <w:szCs w:val="32"/>
          <w:shd w:val="clear" w:color="auto" w:fill="FFFFFF"/>
        </w:rPr>
        <w:t>流和开关响应时间</w:t>
      </w:r>
      <w:r>
        <w:rPr>
          <w:rFonts w:ascii="Times New Roman" w:eastAsia="仿宋" w:hAnsi="Times New Roman"/>
          <w:bCs/>
          <w:sz w:val="32"/>
          <w:szCs w:val="32"/>
          <w:shd w:val="clear" w:color="auto" w:fill="FFFFFF"/>
        </w:rPr>
        <w:t>≤8s</w:t>
      </w:r>
      <w:r>
        <w:rPr>
          <w:rFonts w:ascii="Times New Roman" w:eastAsia="仿宋" w:hAnsi="Times New Roman"/>
          <w:sz w:val="32"/>
          <w:szCs w:val="32"/>
        </w:rPr>
        <w:t>；</w:t>
      </w:r>
      <w:r>
        <w:rPr>
          <w:rFonts w:ascii="Times New Roman" w:eastAsia="仿宋" w:hAnsi="Times New Roman"/>
          <w:snapToGrid w:val="0"/>
          <w:kern w:val="0"/>
          <w:sz w:val="32"/>
          <w:szCs w:val="32"/>
        </w:rPr>
        <w:t>项目执行期内实现销售</w:t>
      </w:r>
      <w:r>
        <w:rPr>
          <w:rFonts w:ascii="Times New Roman" w:eastAsia="仿宋" w:hAnsi="Times New Roman" w:hint="eastAsia"/>
          <w:snapToGrid w:val="0"/>
          <w:kern w:val="0"/>
          <w:sz w:val="32"/>
          <w:szCs w:val="32"/>
        </w:rPr>
        <w:t>收入</w:t>
      </w:r>
      <w:r>
        <w:rPr>
          <w:rFonts w:ascii="Times New Roman" w:eastAsia="仿宋" w:hAnsi="Times New Roman"/>
          <w:snapToGrid w:val="0"/>
          <w:kern w:val="0"/>
          <w:sz w:val="32"/>
          <w:szCs w:val="32"/>
        </w:rPr>
        <w:t>3000</w:t>
      </w:r>
      <w:r>
        <w:rPr>
          <w:rFonts w:ascii="Times New Roman" w:eastAsia="仿宋" w:hAnsi="Times New Roman"/>
          <w:snapToGrid w:val="0"/>
          <w:kern w:val="0"/>
          <w:sz w:val="32"/>
          <w:szCs w:val="32"/>
        </w:rPr>
        <w:t>万元以上；</w:t>
      </w:r>
      <w:r>
        <w:rPr>
          <w:rFonts w:ascii="Times New Roman" w:eastAsia="仿宋" w:hAnsi="Times New Roman"/>
          <w:kern w:val="0"/>
          <w:sz w:val="32"/>
          <w:szCs w:val="32"/>
        </w:rPr>
        <w:t>申请</w:t>
      </w:r>
      <w:r>
        <w:rPr>
          <w:rFonts w:ascii="Times New Roman" w:eastAsia="仿宋" w:hAnsi="Times New Roman" w:hint="eastAsia"/>
          <w:kern w:val="0"/>
          <w:sz w:val="32"/>
          <w:szCs w:val="32"/>
        </w:rPr>
        <w:t>或授权</w:t>
      </w:r>
      <w:r>
        <w:rPr>
          <w:rFonts w:ascii="Times New Roman" w:eastAsia="仿宋" w:hAnsi="Times New Roman"/>
          <w:kern w:val="0"/>
          <w:sz w:val="32"/>
          <w:szCs w:val="32"/>
        </w:rPr>
        <w:t>发明专利不少于</w:t>
      </w:r>
      <w:r>
        <w:rPr>
          <w:rFonts w:ascii="Times New Roman" w:eastAsia="仿宋" w:hAnsi="Times New Roman"/>
          <w:kern w:val="0"/>
          <w:sz w:val="32"/>
          <w:szCs w:val="32"/>
        </w:rPr>
        <w:t>3</w:t>
      </w:r>
      <w:r>
        <w:rPr>
          <w:rFonts w:ascii="Times New Roman" w:eastAsia="仿宋" w:hAnsi="Times New Roman"/>
          <w:kern w:val="0"/>
          <w:sz w:val="32"/>
          <w:szCs w:val="32"/>
        </w:rPr>
        <w:t>件，制定标准不少于</w:t>
      </w:r>
      <w:r>
        <w:rPr>
          <w:rFonts w:ascii="Times New Roman" w:eastAsia="仿宋" w:hAnsi="Times New Roman"/>
          <w:kern w:val="0"/>
          <w:sz w:val="32"/>
          <w:szCs w:val="32"/>
        </w:rPr>
        <w:t>1</w:t>
      </w:r>
      <w:r>
        <w:rPr>
          <w:rFonts w:ascii="Times New Roman" w:eastAsia="仿宋" w:hAnsi="Times New Roman"/>
          <w:kern w:val="0"/>
          <w:sz w:val="32"/>
          <w:szCs w:val="32"/>
        </w:rPr>
        <w:t>项，发表学术论文不少于</w:t>
      </w:r>
      <w:r>
        <w:rPr>
          <w:rFonts w:ascii="Times New Roman" w:eastAsia="仿宋" w:hAnsi="Times New Roman"/>
          <w:kern w:val="0"/>
          <w:sz w:val="32"/>
          <w:szCs w:val="32"/>
        </w:rPr>
        <w:t>3</w:t>
      </w:r>
      <w:r>
        <w:rPr>
          <w:rFonts w:ascii="Times New Roman" w:eastAsia="仿宋" w:hAnsi="Times New Roman"/>
          <w:kern w:val="0"/>
          <w:sz w:val="32"/>
          <w:szCs w:val="32"/>
        </w:rPr>
        <w:t>篇，培养专</w:t>
      </w:r>
      <w:r>
        <w:rPr>
          <w:rFonts w:ascii="Times New Roman" w:eastAsia="仿宋" w:hAnsi="Times New Roman"/>
          <w:kern w:val="0"/>
          <w:sz w:val="32"/>
          <w:szCs w:val="32"/>
        </w:rPr>
        <w:lastRenderedPageBreak/>
        <w:t>业技术人才不少于</w:t>
      </w:r>
      <w:r>
        <w:rPr>
          <w:rFonts w:ascii="Times New Roman" w:eastAsia="仿宋" w:hAnsi="Times New Roman"/>
          <w:kern w:val="0"/>
          <w:sz w:val="32"/>
          <w:szCs w:val="32"/>
        </w:rPr>
        <w:t>3</w:t>
      </w:r>
      <w:r>
        <w:rPr>
          <w:rFonts w:ascii="Times New Roman" w:eastAsia="仿宋" w:hAnsi="Times New Roman"/>
          <w:kern w:val="0"/>
          <w:sz w:val="32"/>
          <w:szCs w:val="32"/>
        </w:rPr>
        <w:t>人。</w:t>
      </w:r>
    </w:p>
    <w:p w:rsidR="0067263A" w:rsidRDefault="00D279A5" w:rsidP="00756F09">
      <w:pPr>
        <w:spacing w:line="360" w:lineRule="auto"/>
        <w:ind w:firstLineChars="200" w:firstLine="643"/>
        <w:rPr>
          <w:rFonts w:ascii="Times New Roman" w:eastAsia="仿宋" w:hAnsi="Times New Roman"/>
          <w:bCs/>
          <w:snapToGrid w:val="0"/>
          <w:kern w:val="0"/>
          <w:sz w:val="32"/>
          <w:szCs w:val="32"/>
        </w:rPr>
      </w:pPr>
      <w:r>
        <w:rPr>
          <w:rFonts w:ascii="Times New Roman" w:eastAsia="仿宋" w:hAnsi="Times New Roman"/>
          <w:b/>
          <w:bCs/>
          <w:snapToGrid w:val="0"/>
          <w:kern w:val="0"/>
          <w:sz w:val="32"/>
          <w:szCs w:val="32"/>
        </w:rPr>
        <w:t>有关说明：</w:t>
      </w:r>
      <w:r>
        <w:rPr>
          <w:rFonts w:ascii="Times New Roman" w:eastAsia="仿宋" w:hAnsi="Times New Roman"/>
          <w:sz w:val="32"/>
          <w:szCs w:val="32"/>
          <w:shd w:val="clear" w:color="auto" w:fill="FFFFFF"/>
        </w:rPr>
        <w:t>要求企业牵头，鼓励与高校、科研院所等联合申报。</w:t>
      </w:r>
      <w:r>
        <w:rPr>
          <w:rFonts w:ascii="Times New Roman" w:eastAsia="仿宋" w:hAnsi="Times New Roman"/>
          <w:bCs/>
          <w:snapToGrid w:val="0"/>
          <w:kern w:val="0"/>
          <w:sz w:val="32"/>
          <w:szCs w:val="32"/>
        </w:rPr>
        <w:t>财政补助原则上不超过</w:t>
      </w:r>
      <w:r>
        <w:rPr>
          <w:rFonts w:ascii="Times New Roman" w:eastAsia="仿宋" w:hAnsi="Times New Roman"/>
          <w:bCs/>
          <w:snapToGrid w:val="0"/>
          <w:kern w:val="0"/>
          <w:sz w:val="32"/>
          <w:szCs w:val="32"/>
        </w:rPr>
        <w:t>300</w:t>
      </w:r>
      <w:r>
        <w:rPr>
          <w:rFonts w:ascii="Times New Roman" w:eastAsia="仿宋" w:hAnsi="Times New Roman"/>
          <w:bCs/>
          <w:snapToGrid w:val="0"/>
          <w:kern w:val="0"/>
          <w:sz w:val="32"/>
          <w:szCs w:val="32"/>
        </w:rPr>
        <w:t>万元，且不超过项目</w:t>
      </w:r>
      <w:proofErr w:type="gramStart"/>
      <w:r>
        <w:rPr>
          <w:rFonts w:ascii="Times New Roman" w:eastAsia="仿宋" w:hAnsi="Times New Roman"/>
          <w:bCs/>
          <w:snapToGrid w:val="0"/>
          <w:kern w:val="0"/>
          <w:sz w:val="32"/>
          <w:szCs w:val="32"/>
        </w:rPr>
        <w:t>研发总</w:t>
      </w:r>
      <w:proofErr w:type="gramEnd"/>
      <w:r>
        <w:rPr>
          <w:rFonts w:ascii="Times New Roman" w:eastAsia="仿宋" w:hAnsi="Times New Roman"/>
          <w:bCs/>
          <w:snapToGrid w:val="0"/>
          <w:kern w:val="0"/>
          <w:sz w:val="32"/>
          <w:szCs w:val="32"/>
        </w:rPr>
        <w:t>投入的</w:t>
      </w:r>
      <w:r>
        <w:rPr>
          <w:rFonts w:ascii="Times New Roman" w:eastAsia="仿宋" w:hAnsi="Times New Roman"/>
          <w:bCs/>
          <w:snapToGrid w:val="0"/>
          <w:kern w:val="0"/>
          <w:sz w:val="32"/>
          <w:szCs w:val="32"/>
        </w:rPr>
        <w:t>20%</w:t>
      </w:r>
      <w:r>
        <w:rPr>
          <w:rFonts w:ascii="Times New Roman" w:eastAsia="仿宋" w:hAnsi="Times New Roman"/>
          <w:bCs/>
          <w:snapToGrid w:val="0"/>
          <w:kern w:val="0"/>
          <w:sz w:val="32"/>
          <w:szCs w:val="32"/>
        </w:rPr>
        <w:t>。</w:t>
      </w:r>
    </w:p>
    <w:p w:rsidR="0067263A" w:rsidRDefault="00D279A5" w:rsidP="00756F09">
      <w:pPr>
        <w:pStyle w:val="2"/>
        <w:spacing w:line="360" w:lineRule="auto"/>
        <w:ind w:firstLineChars="200" w:firstLine="643"/>
        <w:rPr>
          <w:rFonts w:ascii="Times New Roman" w:eastAsia="仿宋" w:hAnsi="Times New Roman"/>
          <w:shd w:val="clear" w:color="auto" w:fill="FFFFFF"/>
        </w:rPr>
      </w:pPr>
      <w:bookmarkStart w:id="6" w:name="OLE_LINK4"/>
      <w:bookmarkStart w:id="7" w:name="_Hlk100422544"/>
      <w:r>
        <w:rPr>
          <w:rFonts w:ascii="Times New Roman" w:eastAsia="仿宋" w:hAnsi="Times New Roman" w:hint="eastAsia"/>
          <w:shd w:val="clear" w:color="auto" w:fill="FFFFFF"/>
        </w:rPr>
        <w:t>8</w:t>
      </w:r>
      <w:r>
        <w:rPr>
          <w:rFonts w:ascii="Times New Roman" w:eastAsia="仿宋" w:hAnsi="Times New Roman" w:hint="eastAsia"/>
          <w:shd w:val="clear" w:color="auto" w:fill="FFFFFF"/>
        </w:rPr>
        <w:t>、</w:t>
      </w:r>
      <w:r>
        <w:rPr>
          <w:rFonts w:ascii="Times New Roman" w:eastAsia="仿宋" w:hAnsi="Times New Roman"/>
          <w:shd w:val="clear" w:color="auto" w:fill="FFFFFF"/>
        </w:rPr>
        <w:t>高精长寿命一体化轴承关键技术研发及产业化</w:t>
      </w:r>
      <w:bookmarkEnd w:id="6"/>
    </w:p>
    <w:p w:rsidR="0067263A" w:rsidRDefault="00D279A5" w:rsidP="00756F09">
      <w:pPr>
        <w:snapToGrid w:val="0"/>
        <w:spacing w:line="360" w:lineRule="auto"/>
        <w:ind w:firstLineChars="200" w:firstLine="643"/>
        <w:rPr>
          <w:rFonts w:ascii="Times New Roman" w:eastAsia="仿宋" w:hAnsi="Times New Roman"/>
          <w:sz w:val="32"/>
          <w:szCs w:val="32"/>
        </w:rPr>
      </w:pPr>
      <w:r>
        <w:rPr>
          <w:rFonts w:ascii="Times New Roman" w:eastAsia="仿宋" w:hAnsi="Times New Roman"/>
          <w:b/>
          <w:sz w:val="32"/>
          <w:szCs w:val="32"/>
        </w:rPr>
        <w:t>研究内容：</w:t>
      </w:r>
      <w:r>
        <w:rPr>
          <w:rFonts w:ascii="Times New Roman" w:eastAsia="仿宋" w:hAnsi="Times New Roman"/>
          <w:sz w:val="32"/>
          <w:szCs w:val="32"/>
        </w:rPr>
        <w:t>开展航空发动机、无人机和激光雷达电机领域的高精长寿命一体化轴承关键技术研究，开发轴承的有限元运动模拟软件，分析轴承和主轴沟道曲率、滚动体和游隙对轴承结构动载荷的影响规律，实现一体化轴承结构设计优化；研究磨削工艺参数对轴承、主轴表面粗糙度的影响，阐明沟道表面粗糙度对一体化轴承装配精度的作用机理，开发高精长寿命一体化轴承的超精研磨工艺；研究热处理工艺</w:t>
      </w:r>
      <w:proofErr w:type="gramStart"/>
      <w:r>
        <w:rPr>
          <w:rFonts w:ascii="Times New Roman" w:eastAsia="仿宋" w:hAnsi="Times New Roman"/>
          <w:sz w:val="32"/>
          <w:szCs w:val="32"/>
        </w:rPr>
        <w:t>对宽温域</w:t>
      </w:r>
      <w:proofErr w:type="gramEnd"/>
      <w:r>
        <w:rPr>
          <w:rFonts w:ascii="Times New Roman" w:eastAsia="仿宋" w:hAnsi="Times New Roman"/>
          <w:sz w:val="32"/>
          <w:szCs w:val="32"/>
        </w:rPr>
        <w:t>轴承和主轴材料微观组织、硬度均匀性、耐磨性、耐蚀性和接触疲劳性能的影响规律，阐明轴承与主轴的腐蚀、磨损和疲劳失效耦合机理；研究防尘盖间隙对一体化</w:t>
      </w:r>
      <w:proofErr w:type="gramStart"/>
      <w:r>
        <w:rPr>
          <w:rFonts w:ascii="Times New Roman" w:eastAsia="仿宋" w:hAnsi="Times New Roman"/>
          <w:sz w:val="32"/>
          <w:szCs w:val="32"/>
        </w:rPr>
        <w:t>轴承漏脂率</w:t>
      </w:r>
      <w:proofErr w:type="gramEnd"/>
      <w:r>
        <w:rPr>
          <w:rFonts w:ascii="Times New Roman" w:eastAsia="仿宋" w:hAnsi="Times New Roman"/>
          <w:sz w:val="32"/>
          <w:szCs w:val="32"/>
        </w:rPr>
        <w:t>的影响规律，</w:t>
      </w:r>
      <w:proofErr w:type="gramStart"/>
      <w:r>
        <w:rPr>
          <w:rFonts w:ascii="Times New Roman" w:eastAsia="仿宋" w:hAnsi="Times New Roman"/>
          <w:sz w:val="32"/>
          <w:szCs w:val="32"/>
        </w:rPr>
        <w:t>探明宽温域</w:t>
      </w:r>
      <w:proofErr w:type="gramEnd"/>
      <w:r>
        <w:rPr>
          <w:rFonts w:ascii="Times New Roman" w:eastAsia="仿宋" w:hAnsi="Times New Roman"/>
          <w:sz w:val="32"/>
          <w:szCs w:val="32"/>
        </w:rPr>
        <w:t>工况对轴承二次</w:t>
      </w:r>
      <w:r>
        <w:rPr>
          <w:rFonts w:ascii="Times New Roman" w:eastAsia="仿宋" w:hAnsi="Times New Roman"/>
          <w:sz w:val="32"/>
          <w:szCs w:val="32"/>
        </w:rPr>
        <w:t>/</w:t>
      </w:r>
      <w:r>
        <w:rPr>
          <w:rFonts w:ascii="Times New Roman" w:eastAsia="仿宋" w:hAnsi="Times New Roman"/>
          <w:sz w:val="32"/>
          <w:szCs w:val="32"/>
        </w:rPr>
        <w:t>迷宫密封结构和润滑油脂粘度的影响机理，开发耐高温、低泄露的一体化轴承技术；</w:t>
      </w:r>
      <w:proofErr w:type="gramStart"/>
      <w:r>
        <w:rPr>
          <w:rFonts w:ascii="Times New Roman" w:eastAsia="仿宋" w:hAnsi="Times New Roman"/>
          <w:sz w:val="32"/>
          <w:szCs w:val="32"/>
        </w:rPr>
        <w:t>研究宽温域</w:t>
      </w:r>
      <w:proofErr w:type="gramEnd"/>
      <w:r>
        <w:rPr>
          <w:rFonts w:ascii="Times New Roman" w:eastAsia="仿宋" w:hAnsi="Times New Roman"/>
          <w:sz w:val="32"/>
          <w:szCs w:val="32"/>
        </w:rPr>
        <w:t>一体化轴承寿命关键影响因子，探明轴承疲劳损伤和磨损破坏失效机理，开发一体化轴承寿命预测技术，实现产业化示范。</w:t>
      </w:r>
    </w:p>
    <w:p w:rsidR="0067263A" w:rsidRDefault="00D279A5" w:rsidP="00756F09">
      <w:pPr>
        <w:snapToGrid w:val="0"/>
        <w:spacing w:line="360" w:lineRule="auto"/>
        <w:ind w:firstLineChars="200" w:firstLine="643"/>
        <w:rPr>
          <w:rFonts w:ascii="Times New Roman" w:eastAsia="仿宋" w:hAnsi="Times New Roman"/>
          <w:sz w:val="32"/>
          <w:szCs w:val="32"/>
        </w:rPr>
      </w:pPr>
      <w:r>
        <w:rPr>
          <w:rFonts w:ascii="Times New Roman" w:eastAsia="仿宋" w:hAnsi="Times New Roman"/>
          <w:b/>
          <w:sz w:val="32"/>
          <w:szCs w:val="32"/>
        </w:rPr>
        <w:t>考核指标：</w:t>
      </w:r>
      <w:r>
        <w:rPr>
          <w:rFonts w:ascii="Times New Roman" w:eastAsia="仿宋" w:hAnsi="Times New Roman"/>
          <w:sz w:val="32"/>
          <w:szCs w:val="32"/>
        </w:rPr>
        <w:t>建成年产</w:t>
      </w:r>
      <w:r>
        <w:rPr>
          <w:rFonts w:ascii="Times New Roman" w:eastAsia="仿宋" w:hAnsi="Times New Roman"/>
          <w:sz w:val="32"/>
          <w:szCs w:val="32"/>
        </w:rPr>
        <w:t>200</w:t>
      </w:r>
      <w:r>
        <w:rPr>
          <w:rFonts w:ascii="Times New Roman" w:eastAsia="仿宋" w:hAnsi="Times New Roman"/>
          <w:sz w:val="32"/>
          <w:szCs w:val="32"/>
        </w:rPr>
        <w:t>万套的高精长寿命一体化轴承示范</w:t>
      </w:r>
      <w:r>
        <w:rPr>
          <w:rFonts w:ascii="Times New Roman" w:eastAsia="仿宋" w:hAnsi="Times New Roman"/>
          <w:sz w:val="32"/>
          <w:szCs w:val="32"/>
        </w:rPr>
        <w:lastRenderedPageBreak/>
        <w:t>生产线，实现其在航空发动机、无人机和激光雷达电机领域的示范应用；轴承性能指标：</w:t>
      </w:r>
      <w:r>
        <w:rPr>
          <w:rFonts w:ascii="Times New Roman" w:eastAsia="仿宋" w:hAnsi="Times New Roman"/>
          <w:sz w:val="32"/>
          <w:szCs w:val="32"/>
        </w:rPr>
        <w:t>L10</w:t>
      </w:r>
      <w:r>
        <w:rPr>
          <w:rFonts w:ascii="Times New Roman" w:eastAsia="仿宋" w:hAnsi="Times New Roman"/>
          <w:sz w:val="32"/>
          <w:szCs w:val="32"/>
        </w:rPr>
        <w:t>寿命</w:t>
      </w:r>
      <w:r>
        <w:rPr>
          <w:rFonts w:ascii="Times New Roman" w:eastAsia="仿宋" w:hAnsi="Times New Roman"/>
          <w:bCs/>
          <w:snapToGrid w:val="0"/>
          <w:kern w:val="0"/>
          <w:sz w:val="32"/>
          <w:szCs w:val="32"/>
        </w:rPr>
        <w:t>≥</w:t>
      </w:r>
      <w:r>
        <w:rPr>
          <w:rFonts w:ascii="Times New Roman" w:eastAsia="仿宋" w:hAnsi="Times New Roman"/>
          <w:sz w:val="32"/>
          <w:szCs w:val="32"/>
        </w:rPr>
        <w:t>95000h</w:t>
      </w:r>
      <w:r>
        <w:rPr>
          <w:rFonts w:ascii="Times New Roman" w:eastAsia="仿宋" w:hAnsi="Times New Roman"/>
          <w:sz w:val="32"/>
          <w:szCs w:val="32"/>
        </w:rPr>
        <w:t>，</w:t>
      </w:r>
      <w:r>
        <w:rPr>
          <w:rFonts w:ascii="Times New Roman" w:eastAsia="仿宋" w:hAnsi="Times New Roman"/>
          <w:sz w:val="32"/>
          <w:szCs w:val="32"/>
        </w:rPr>
        <w:t>dmN</w:t>
      </w:r>
      <w:r>
        <w:rPr>
          <w:rFonts w:ascii="Times New Roman" w:eastAsia="仿宋" w:hAnsi="Times New Roman"/>
          <w:sz w:val="32"/>
          <w:szCs w:val="32"/>
          <w:vertAlign w:val="subscript"/>
        </w:rPr>
        <w:t>max</w:t>
      </w:r>
      <w:r>
        <w:rPr>
          <w:rFonts w:ascii="Times New Roman" w:eastAsia="仿宋" w:hAnsi="Times New Roman"/>
          <w:bCs/>
          <w:snapToGrid w:val="0"/>
          <w:kern w:val="0"/>
          <w:sz w:val="32"/>
          <w:szCs w:val="32"/>
        </w:rPr>
        <w:t>≥</w:t>
      </w:r>
      <w:r>
        <w:rPr>
          <w:rFonts w:ascii="Times New Roman" w:eastAsia="仿宋" w:hAnsi="Times New Roman"/>
          <w:sz w:val="32"/>
          <w:szCs w:val="32"/>
        </w:rPr>
        <w:t>2</w:t>
      </w:r>
      <w:r>
        <w:rPr>
          <w:rFonts w:ascii="Times New Roman" w:eastAsia="仿宋" w:hAnsi="Times New Roman" w:hint="eastAsia"/>
          <w:sz w:val="32"/>
          <w:szCs w:val="32"/>
        </w:rPr>
        <w:t>.</w:t>
      </w:r>
      <w:r>
        <w:rPr>
          <w:rFonts w:ascii="Times New Roman" w:eastAsia="仿宋" w:hAnsi="Times New Roman"/>
          <w:sz w:val="32"/>
          <w:szCs w:val="32"/>
        </w:rPr>
        <w:t>5</w:t>
      </w:r>
      <w:r>
        <w:rPr>
          <w:rFonts w:ascii="Times New Roman" w:eastAsia="仿宋" w:hAnsi="Times New Roman"/>
          <w:bCs/>
          <w:snapToGrid w:val="0"/>
          <w:kern w:val="0"/>
          <w:sz w:val="32"/>
          <w:szCs w:val="32"/>
        </w:rPr>
        <w:t>×10</w:t>
      </w:r>
      <w:r>
        <w:rPr>
          <w:rFonts w:ascii="Times New Roman" w:eastAsia="仿宋" w:hAnsi="Times New Roman"/>
          <w:bCs/>
          <w:snapToGrid w:val="0"/>
          <w:kern w:val="0"/>
          <w:sz w:val="32"/>
          <w:szCs w:val="32"/>
          <w:vertAlign w:val="superscript"/>
        </w:rPr>
        <w:t>6</w:t>
      </w:r>
      <w:r>
        <w:rPr>
          <w:rFonts w:ascii="Times New Roman" w:eastAsia="仿宋" w:hAnsi="Times New Roman"/>
          <w:sz w:val="32"/>
          <w:szCs w:val="32"/>
        </w:rPr>
        <w:t>mm∙r/min</w:t>
      </w:r>
      <w:r>
        <w:rPr>
          <w:rFonts w:ascii="Times New Roman" w:eastAsia="仿宋" w:hAnsi="Times New Roman"/>
          <w:sz w:val="32"/>
          <w:szCs w:val="32"/>
        </w:rPr>
        <w:t>，振动等级达到</w:t>
      </w:r>
      <w:r>
        <w:rPr>
          <w:rFonts w:ascii="Times New Roman" w:eastAsia="仿宋" w:hAnsi="Times New Roman"/>
          <w:sz w:val="32"/>
          <w:szCs w:val="32"/>
        </w:rPr>
        <w:t>V4</w:t>
      </w:r>
      <w:r>
        <w:rPr>
          <w:rFonts w:ascii="Times New Roman" w:eastAsia="仿宋" w:hAnsi="Times New Roman"/>
          <w:sz w:val="32"/>
          <w:szCs w:val="32"/>
        </w:rPr>
        <w:t>标准，沟道粗糙度</w:t>
      </w:r>
      <w:r>
        <w:rPr>
          <w:rFonts w:ascii="Times New Roman" w:eastAsia="仿宋" w:hAnsi="Times New Roman"/>
          <w:sz w:val="32"/>
          <w:szCs w:val="32"/>
        </w:rPr>
        <w:t>Ra≤0.016μm</w:t>
      </w:r>
      <w:r>
        <w:rPr>
          <w:rFonts w:ascii="Times New Roman" w:eastAsia="仿宋" w:hAnsi="Times New Roman"/>
          <w:sz w:val="32"/>
          <w:szCs w:val="32"/>
        </w:rPr>
        <w:t>，</w:t>
      </w:r>
      <w:proofErr w:type="gramStart"/>
      <w:r>
        <w:rPr>
          <w:rFonts w:ascii="Times New Roman" w:eastAsia="仿宋" w:hAnsi="Times New Roman"/>
          <w:sz w:val="32"/>
          <w:szCs w:val="32"/>
        </w:rPr>
        <w:t>漏脂率</w:t>
      </w:r>
      <w:proofErr w:type="gramEnd"/>
      <w:r>
        <w:rPr>
          <w:rFonts w:ascii="Times New Roman" w:eastAsia="仿宋" w:hAnsi="Times New Roman"/>
          <w:sz w:val="32"/>
          <w:szCs w:val="32"/>
        </w:rPr>
        <w:t>≤0.008%</w:t>
      </w:r>
      <w:r>
        <w:rPr>
          <w:rFonts w:ascii="Times New Roman" w:eastAsia="仿宋" w:hAnsi="Times New Roman"/>
          <w:sz w:val="32"/>
          <w:szCs w:val="32"/>
        </w:rPr>
        <w:t>，精度</w:t>
      </w:r>
      <w:r>
        <w:rPr>
          <w:rFonts w:ascii="Times New Roman" w:eastAsia="仿宋" w:hAnsi="Times New Roman"/>
          <w:sz w:val="32"/>
          <w:szCs w:val="32"/>
        </w:rPr>
        <w:t>P5</w:t>
      </w:r>
      <w:r>
        <w:rPr>
          <w:rFonts w:ascii="Times New Roman" w:eastAsia="仿宋" w:hAnsi="Times New Roman"/>
          <w:sz w:val="32"/>
          <w:szCs w:val="32"/>
        </w:rPr>
        <w:t>级，温度范围为</w:t>
      </w:r>
      <w:r>
        <w:rPr>
          <w:rFonts w:ascii="Times New Roman" w:eastAsia="仿宋" w:hAnsi="Times New Roman"/>
          <w:sz w:val="32"/>
          <w:szCs w:val="32"/>
        </w:rPr>
        <w:t>−40°C~105°C</w:t>
      </w:r>
      <w:r>
        <w:rPr>
          <w:rFonts w:ascii="Times New Roman" w:eastAsia="仿宋" w:hAnsi="Times New Roman"/>
          <w:sz w:val="32"/>
          <w:szCs w:val="32"/>
        </w:rPr>
        <w:t>；项目执行期内实现销售</w:t>
      </w:r>
      <w:r w:rsidR="00B92430">
        <w:rPr>
          <w:rFonts w:ascii="Times New Roman" w:eastAsia="仿宋" w:hAnsi="Times New Roman" w:hint="eastAsia"/>
          <w:sz w:val="32"/>
          <w:szCs w:val="32"/>
        </w:rPr>
        <w:t>收入</w:t>
      </w:r>
      <w:r w:rsidR="00867F38">
        <w:rPr>
          <w:rFonts w:ascii="Times New Roman" w:eastAsia="仿宋" w:hAnsi="Times New Roman" w:hint="eastAsia"/>
          <w:sz w:val="32"/>
          <w:szCs w:val="32"/>
        </w:rPr>
        <w:t>3</w:t>
      </w:r>
      <w:r>
        <w:rPr>
          <w:rFonts w:ascii="Times New Roman" w:eastAsia="仿宋" w:hAnsi="Times New Roman"/>
          <w:sz w:val="32"/>
          <w:szCs w:val="32"/>
        </w:rPr>
        <w:t>000</w:t>
      </w:r>
      <w:r>
        <w:rPr>
          <w:rFonts w:ascii="Times New Roman" w:eastAsia="仿宋" w:hAnsi="Times New Roman"/>
          <w:sz w:val="32"/>
          <w:szCs w:val="32"/>
        </w:rPr>
        <w:t>万元以上；发表学术论文不少于</w:t>
      </w:r>
      <w:r>
        <w:rPr>
          <w:rFonts w:ascii="Times New Roman" w:eastAsia="仿宋" w:hAnsi="Times New Roman"/>
          <w:sz w:val="32"/>
          <w:szCs w:val="32"/>
        </w:rPr>
        <w:t>4</w:t>
      </w:r>
      <w:r>
        <w:rPr>
          <w:rFonts w:ascii="Times New Roman" w:eastAsia="仿宋" w:hAnsi="Times New Roman"/>
          <w:sz w:val="32"/>
          <w:szCs w:val="32"/>
        </w:rPr>
        <w:t>篇，申请</w:t>
      </w:r>
      <w:r>
        <w:rPr>
          <w:rFonts w:ascii="Times New Roman" w:eastAsia="仿宋" w:hAnsi="Times New Roman" w:hint="eastAsia"/>
          <w:sz w:val="32"/>
          <w:szCs w:val="32"/>
        </w:rPr>
        <w:t>或授权</w:t>
      </w:r>
      <w:r>
        <w:rPr>
          <w:rFonts w:ascii="Times New Roman" w:eastAsia="仿宋" w:hAnsi="Times New Roman"/>
          <w:sz w:val="32"/>
          <w:szCs w:val="32"/>
        </w:rPr>
        <w:t>发明专利不少于</w:t>
      </w:r>
      <w:r>
        <w:rPr>
          <w:rFonts w:ascii="Times New Roman" w:eastAsia="仿宋" w:hAnsi="Times New Roman"/>
          <w:sz w:val="32"/>
          <w:szCs w:val="32"/>
        </w:rPr>
        <w:t>5</w:t>
      </w:r>
      <w:r w:rsidR="00596F08">
        <w:rPr>
          <w:rFonts w:ascii="Times New Roman" w:eastAsia="仿宋" w:hAnsi="Times New Roman" w:hint="eastAsia"/>
          <w:sz w:val="32"/>
          <w:szCs w:val="32"/>
        </w:rPr>
        <w:t>件</w:t>
      </w:r>
      <w:r>
        <w:rPr>
          <w:rFonts w:ascii="Times New Roman" w:eastAsia="仿宋" w:hAnsi="Times New Roman"/>
          <w:sz w:val="32"/>
          <w:szCs w:val="32"/>
        </w:rPr>
        <w:t>，制定标准不少于</w:t>
      </w:r>
      <w:r>
        <w:rPr>
          <w:rFonts w:ascii="Times New Roman" w:eastAsia="仿宋" w:hAnsi="Times New Roman"/>
          <w:sz w:val="32"/>
          <w:szCs w:val="32"/>
        </w:rPr>
        <w:t>2</w:t>
      </w:r>
      <w:r>
        <w:rPr>
          <w:rFonts w:ascii="Times New Roman" w:eastAsia="仿宋" w:hAnsi="Times New Roman"/>
          <w:sz w:val="32"/>
          <w:szCs w:val="32"/>
        </w:rPr>
        <w:t>项。</w:t>
      </w:r>
    </w:p>
    <w:p w:rsidR="0067263A" w:rsidRPr="00A43CE3" w:rsidRDefault="00D279A5" w:rsidP="00A43CE3">
      <w:pPr>
        <w:spacing w:line="360" w:lineRule="auto"/>
        <w:ind w:firstLineChars="200" w:firstLine="643"/>
        <w:rPr>
          <w:rFonts w:ascii="Times New Roman" w:eastAsia="仿宋" w:hAnsi="Times New Roman"/>
          <w:bCs/>
          <w:snapToGrid w:val="0"/>
          <w:kern w:val="0"/>
          <w:sz w:val="32"/>
          <w:szCs w:val="32"/>
        </w:rPr>
      </w:pPr>
      <w:r>
        <w:rPr>
          <w:rFonts w:ascii="Times New Roman" w:eastAsia="仿宋" w:hAnsi="Times New Roman"/>
          <w:b/>
          <w:sz w:val="32"/>
          <w:szCs w:val="32"/>
        </w:rPr>
        <w:t>有关说明：</w:t>
      </w:r>
      <w:r>
        <w:rPr>
          <w:rFonts w:ascii="Times New Roman" w:eastAsia="仿宋" w:hAnsi="Times New Roman"/>
          <w:kern w:val="0"/>
          <w:sz w:val="32"/>
          <w:szCs w:val="32"/>
        </w:rPr>
        <w:t>要求企业牵头，鼓励企业与科研院所联合申报。财政补助原则上不超过</w:t>
      </w:r>
      <w:r>
        <w:rPr>
          <w:rFonts w:ascii="Times New Roman" w:eastAsia="仿宋" w:hAnsi="Times New Roman" w:hint="eastAsia"/>
          <w:kern w:val="0"/>
          <w:sz w:val="32"/>
          <w:szCs w:val="32"/>
        </w:rPr>
        <w:t>5</w:t>
      </w:r>
      <w:r>
        <w:rPr>
          <w:rFonts w:ascii="Times New Roman" w:eastAsia="仿宋" w:hAnsi="Times New Roman"/>
          <w:kern w:val="0"/>
          <w:sz w:val="32"/>
          <w:szCs w:val="32"/>
        </w:rPr>
        <w:t>00</w:t>
      </w:r>
      <w:r>
        <w:rPr>
          <w:rFonts w:ascii="Times New Roman" w:eastAsia="仿宋" w:hAnsi="Times New Roman"/>
          <w:kern w:val="0"/>
          <w:sz w:val="32"/>
          <w:szCs w:val="32"/>
        </w:rPr>
        <w:t>万元，</w:t>
      </w:r>
      <w:r w:rsidR="00A43CE3">
        <w:rPr>
          <w:rFonts w:ascii="Times New Roman" w:eastAsia="仿宋" w:hAnsi="Times New Roman"/>
          <w:bCs/>
          <w:snapToGrid w:val="0"/>
          <w:kern w:val="0"/>
          <w:sz w:val="32"/>
          <w:szCs w:val="32"/>
        </w:rPr>
        <w:t>且不超过项目</w:t>
      </w:r>
      <w:proofErr w:type="gramStart"/>
      <w:r w:rsidR="00A43CE3">
        <w:rPr>
          <w:rFonts w:ascii="Times New Roman" w:eastAsia="仿宋" w:hAnsi="Times New Roman"/>
          <w:bCs/>
          <w:snapToGrid w:val="0"/>
          <w:kern w:val="0"/>
          <w:sz w:val="32"/>
          <w:szCs w:val="32"/>
        </w:rPr>
        <w:t>研发总</w:t>
      </w:r>
      <w:proofErr w:type="gramEnd"/>
      <w:r w:rsidR="00A43CE3">
        <w:rPr>
          <w:rFonts w:ascii="Times New Roman" w:eastAsia="仿宋" w:hAnsi="Times New Roman"/>
          <w:bCs/>
          <w:snapToGrid w:val="0"/>
          <w:kern w:val="0"/>
          <w:sz w:val="32"/>
          <w:szCs w:val="32"/>
        </w:rPr>
        <w:t>投入的</w:t>
      </w:r>
      <w:r w:rsidR="00A43CE3">
        <w:rPr>
          <w:rFonts w:ascii="Times New Roman" w:eastAsia="仿宋" w:hAnsi="Times New Roman"/>
          <w:bCs/>
          <w:snapToGrid w:val="0"/>
          <w:kern w:val="0"/>
          <w:sz w:val="32"/>
          <w:szCs w:val="32"/>
        </w:rPr>
        <w:t>20%</w:t>
      </w:r>
      <w:r w:rsidR="00A43CE3">
        <w:rPr>
          <w:rFonts w:ascii="Times New Roman" w:eastAsia="仿宋" w:hAnsi="Times New Roman"/>
          <w:bCs/>
          <w:snapToGrid w:val="0"/>
          <w:kern w:val="0"/>
          <w:sz w:val="32"/>
          <w:szCs w:val="32"/>
        </w:rPr>
        <w:t>。</w:t>
      </w:r>
    </w:p>
    <w:p w:rsidR="0067263A" w:rsidRDefault="00D279A5" w:rsidP="00756F09">
      <w:pPr>
        <w:pStyle w:val="2"/>
        <w:spacing w:line="360" w:lineRule="auto"/>
        <w:ind w:firstLineChars="200" w:firstLine="643"/>
        <w:rPr>
          <w:rFonts w:ascii="Times New Roman" w:eastAsia="仿宋" w:hAnsi="Times New Roman"/>
          <w:shd w:val="clear" w:color="auto" w:fill="FFFFFF"/>
        </w:rPr>
      </w:pPr>
      <w:bookmarkStart w:id="8" w:name="OLE_LINK8"/>
      <w:bookmarkStart w:id="9" w:name="_Hlk100422980"/>
      <w:bookmarkEnd w:id="7"/>
      <w:r>
        <w:rPr>
          <w:rFonts w:ascii="Times New Roman" w:eastAsia="仿宋" w:hAnsi="Times New Roman" w:hint="eastAsia"/>
          <w:shd w:val="clear" w:color="auto" w:fill="FFFFFF"/>
        </w:rPr>
        <w:t>9</w:t>
      </w:r>
      <w:r>
        <w:rPr>
          <w:rFonts w:ascii="Times New Roman" w:eastAsia="仿宋" w:hAnsi="Times New Roman" w:hint="eastAsia"/>
          <w:shd w:val="clear" w:color="auto" w:fill="FFFFFF"/>
        </w:rPr>
        <w:t>、</w:t>
      </w:r>
      <w:r>
        <w:rPr>
          <w:rFonts w:ascii="Times New Roman" w:eastAsia="仿宋" w:hAnsi="Times New Roman"/>
          <w:shd w:val="clear" w:color="auto" w:fill="FFFFFF"/>
        </w:rPr>
        <w:t>锡青铜阀体铸锻一体化智能成形技术研发及产业化</w:t>
      </w:r>
      <w:bookmarkEnd w:id="8"/>
    </w:p>
    <w:p w:rsidR="0067263A" w:rsidRDefault="00D279A5" w:rsidP="00756F09">
      <w:pPr>
        <w:snapToGrid w:val="0"/>
        <w:spacing w:line="360" w:lineRule="auto"/>
        <w:ind w:firstLineChars="200" w:firstLine="643"/>
        <w:rPr>
          <w:rFonts w:ascii="Times New Roman" w:eastAsia="仿宋" w:hAnsi="Times New Roman"/>
          <w:sz w:val="32"/>
          <w:szCs w:val="32"/>
        </w:rPr>
      </w:pPr>
      <w:r>
        <w:rPr>
          <w:rFonts w:ascii="Times New Roman" w:eastAsia="仿宋" w:hAnsi="Times New Roman"/>
          <w:b/>
          <w:sz w:val="32"/>
          <w:szCs w:val="32"/>
        </w:rPr>
        <w:t>研究内容：</w:t>
      </w:r>
      <w:r>
        <w:rPr>
          <w:rFonts w:ascii="Times New Roman" w:eastAsia="仿宋" w:hAnsi="Times New Roman"/>
          <w:sz w:val="32"/>
          <w:szCs w:val="32"/>
        </w:rPr>
        <w:t>开展锡青铜阀体铸锻一体化智能成形技术研究，开发热模锻用锡青铜合金材料，研究其高温塑性变形时不同参数下的热成形性能；研究锡青铜铸锻一体化成形工艺，分析成形过程中的金属流动规律，探明预铸坯方案、初始锻造温度对阀体成形精度、微观组织及宏观性能的影响，优化成形工艺与目标阀体形性要求的匹配技术；开发基于智能感知的阀体锻件裂纹在线检测系统，建立基于数字孪生的全生命周期监测技术；开发锡青铜阀体铸锻一体化智能成形装备，实现锡青铜阀体短流程智能制造。</w:t>
      </w:r>
    </w:p>
    <w:p w:rsidR="0067263A" w:rsidRDefault="00D279A5" w:rsidP="00756F09">
      <w:pPr>
        <w:snapToGrid w:val="0"/>
        <w:spacing w:line="360" w:lineRule="auto"/>
        <w:ind w:firstLineChars="200" w:firstLine="643"/>
        <w:rPr>
          <w:rFonts w:ascii="Times New Roman" w:eastAsia="仿宋" w:hAnsi="Times New Roman"/>
          <w:b/>
          <w:sz w:val="32"/>
          <w:szCs w:val="32"/>
        </w:rPr>
      </w:pPr>
      <w:r>
        <w:rPr>
          <w:rFonts w:ascii="Times New Roman" w:eastAsia="仿宋" w:hAnsi="Times New Roman"/>
          <w:b/>
          <w:sz w:val="32"/>
          <w:szCs w:val="32"/>
        </w:rPr>
        <w:t>考核指标：</w:t>
      </w:r>
      <w:r>
        <w:rPr>
          <w:rFonts w:ascii="Times New Roman" w:eastAsia="仿宋" w:hAnsi="Times New Roman"/>
          <w:sz w:val="32"/>
          <w:szCs w:val="32"/>
        </w:rPr>
        <w:t>建成锡青铜阀体铸锻一体化智能制造生产线，实</w:t>
      </w:r>
      <w:r>
        <w:rPr>
          <w:rFonts w:ascii="Times New Roman" w:eastAsia="仿宋" w:hAnsi="Times New Roman"/>
          <w:sz w:val="32"/>
          <w:szCs w:val="32"/>
        </w:rPr>
        <w:lastRenderedPageBreak/>
        <w:t>现在消防系统示范应用；阀体耐中性盐雾时间</w:t>
      </w:r>
      <w:r>
        <w:rPr>
          <w:rFonts w:ascii="Times New Roman" w:eastAsia="仿宋" w:hAnsi="Times New Roman"/>
          <w:sz w:val="32"/>
          <w:szCs w:val="32"/>
        </w:rPr>
        <w:t>≥120h</w:t>
      </w:r>
      <w:r>
        <w:rPr>
          <w:rFonts w:ascii="Times New Roman" w:eastAsia="仿宋" w:hAnsi="Times New Roman"/>
          <w:sz w:val="32"/>
          <w:szCs w:val="32"/>
        </w:rPr>
        <w:t>，耐压</w:t>
      </w:r>
      <w:r>
        <w:rPr>
          <w:rFonts w:ascii="Times New Roman" w:eastAsia="仿宋" w:hAnsi="Times New Roman"/>
          <w:sz w:val="32"/>
          <w:szCs w:val="32"/>
        </w:rPr>
        <w:t>≥6.3MPa</w:t>
      </w:r>
      <w:r>
        <w:rPr>
          <w:rFonts w:ascii="Times New Roman" w:eastAsia="仿宋" w:hAnsi="Times New Roman"/>
          <w:sz w:val="32"/>
          <w:szCs w:val="32"/>
        </w:rPr>
        <w:t>，最小壁厚</w:t>
      </w:r>
      <w:r>
        <w:rPr>
          <w:rFonts w:ascii="Times New Roman" w:eastAsia="仿宋" w:hAnsi="Times New Roman"/>
          <w:sz w:val="32"/>
          <w:szCs w:val="32"/>
        </w:rPr>
        <w:t>≤3.3mm</w:t>
      </w:r>
      <w:r>
        <w:rPr>
          <w:rFonts w:ascii="Times New Roman" w:eastAsia="仿宋" w:hAnsi="Times New Roman"/>
          <w:sz w:val="32"/>
          <w:szCs w:val="32"/>
        </w:rPr>
        <w:t>；较铸造工艺成本降低</w:t>
      </w:r>
      <w:r>
        <w:rPr>
          <w:rFonts w:ascii="Times New Roman" w:eastAsia="仿宋" w:hAnsi="Times New Roman"/>
          <w:sz w:val="32"/>
          <w:szCs w:val="32"/>
        </w:rPr>
        <w:t>≥7000</w:t>
      </w:r>
      <w:r>
        <w:rPr>
          <w:rFonts w:ascii="Times New Roman" w:eastAsia="仿宋" w:hAnsi="Times New Roman"/>
          <w:sz w:val="32"/>
          <w:szCs w:val="32"/>
        </w:rPr>
        <w:t>元</w:t>
      </w:r>
      <w:r>
        <w:rPr>
          <w:rFonts w:ascii="Times New Roman" w:eastAsia="仿宋" w:hAnsi="Times New Roman"/>
          <w:sz w:val="32"/>
          <w:szCs w:val="32"/>
        </w:rPr>
        <w:t>/</w:t>
      </w:r>
      <w:r>
        <w:rPr>
          <w:rFonts w:ascii="Times New Roman" w:eastAsia="仿宋" w:hAnsi="Times New Roman"/>
          <w:sz w:val="32"/>
          <w:szCs w:val="32"/>
        </w:rPr>
        <w:t>吨；材料损耗</w:t>
      </w:r>
      <w:r>
        <w:rPr>
          <w:rFonts w:ascii="Times New Roman" w:eastAsia="仿宋" w:hAnsi="Times New Roman"/>
          <w:sz w:val="32"/>
          <w:szCs w:val="32"/>
        </w:rPr>
        <w:t>≤1%</w:t>
      </w:r>
      <w:r>
        <w:rPr>
          <w:rFonts w:ascii="Times New Roman" w:eastAsia="仿宋" w:hAnsi="Times New Roman"/>
          <w:sz w:val="32"/>
          <w:szCs w:val="32"/>
        </w:rPr>
        <w:t>；项目执行期</w:t>
      </w:r>
      <w:r>
        <w:rPr>
          <w:rFonts w:ascii="Times New Roman" w:eastAsia="仿宋" w:hAnsi="Times New Roman" w:hint="eastAsia"/>
          <w:sz w:val="32"/>
          <w:szCs w:val="32"/>
        </w:rPr>
        <w:t>内实现销售</w:t>
      </w:r>
      <w:r w:rsidR="00EF7427">
        <w:rPr>
          <w:rFonts w:ascii="Times New Roman" w:eastAsia="仿宋" w:hAnsi="Times New Roman" w:hint="eastAsia"/>
          <w:sz w:val="32"/>
          <w:szCs w:val="32"/>
        </w:rPr>
        <w:t>收入</w:t>
      </w:r>
      <w:r>
        <w:rPr>
          <w:rFonts w:ascii="Times New Roman" w:eastAsia="仿宋" w:hAnsi="Times New Roman"/>
          <w:sz w:val="32"/>
          <w:szCs w:val="32"/>
        </w:rPr>
        <w:t>5000</w:t>
      </w:r>
      <w:r>
        <w:rPr>
          <w:rFonts w:ascii="Times New Roman" w:eastAsia="仿宋" w:hAnsi="Times New Roman"/>
          <w:sz w:val="32"/>
          <w:szCs w:val="32"/>
        </w:rPr>
        <w:t>万元</w:t>
      </w:r>
      <w:r>
        <w:rPr>
          <w:rFonts w:ascii="Times New Roman" w:eastAsia="仿宋" w:hAnsi="Times New Roman" w:hint="eastAsia"/>
          <w:sz w:val="32"/>
          <w:szCs w:val="32"/>
        </w:rPr>
        <w:t>以上</w:t>
      </w:r>
      <w:r>
        <w:rPr>
          <w:rFonts w:ascii="Times New Roman" w:eastAsia="仿宋" w:hAnsi="Times New Roman"/>
          <w:sz w:val="32"/>
          <w:szCs w:val="32"/>
        </w:rPr>
        <w:t>；发表学术论文</w:t>
      </w:r>
      <w:r>
        <w:rPr>
          <w:rFonts w:ascii="Times New Roman" w:eastAsia="仿宋" w:hAnsi="Times New Roman" w:hint="eastAsia"/>
          <w:sz w:val="32"/>
          <w:szCs w:val="32"/>
        </w:rPr>
        <w:t>不少于</w:t>
      </w:r>
      <w:r>
        <w:rPr>
          <w:rFonts w:ascii="Times New Roman" w:eastAsia="仿宋" w:hAnsi="Times New Roman"/>
          <w:sz w:val="32"/>
          <w:szCs w:val="32"/>
        </w:rPr>
        <w:t>4</w:t>
      </w:r>
      <w:r>
        <w:rPr>
          <w:rFonts w:ascii="Times New Roman" w:eastAsia="仿宋" w:hAnsi="Times New Roman"/>
          <w:sz w:val="32"/>
          <w:szCs w:val="32"/>
        </w:rPr>
        <w:t>篇，申请</w:t>
      </w:r>
      <w:r>
        <w:rPr>
          <w:rFonts w:ascii="Times New Roman" w:eastAsia="仿宋" w:hAnsi="Times New Roman" w:hint="eastAsia"/>
          <w:sz w:val="32"/>
          <w:szCs w:val="32"/>
        </w:rPr>
        <w:t>或授权</w:t>
      </w:r>
      <w:r>
        <w:rPr>
          <w:rFonts w:ascii="Times New Roman" w:eastAsia="仿宋" w:hAnsi="Times New Roman"/>
          <w:sz w:val="32"/>
          <w:szCs w:val="32"/>
        </w:rPr>
        <w:t>发明专利</w:t>
      </w:r>
      <w:r>
        <w:rPr>
          <w:rFonts w:ascii="Times New Roman" w:eastAsia="仿宋" w:hAnsi="Times New Roman" w:hint="eastAsia"/>
          <w:sz w:val="32"/>
          <w:szCs w:val="32"/>
        </w:rPr>
        <w:t>不少于</w:t>
      </w:r>
      <w:r>
        <w:rPr>
          <w:rFonts w:ascii="Times New Roman" w:eastAsia="仿宋" w:hAnsi="Times New Roman"/>
          <w:sz w:val="32"/>
          <w:szCs w:val="32"/>
        </w:rPr>
        <w:t>3</w:t>
      </w:r>
      <w:r>
        <w:rPr>
          <w:rFonts w:ascii="Times New Roman" w:eastAsia="仿宋" w:hAnsi="Times New Roman" w:hint="eastAsia"/>
          <w:sz w:val="32"/>
          <w:szCs w:val="32"/>
        </w:rPr>
        <w:t>件</w:t>
      </w:r>
      <w:r>
        <w:rPr>
          <w:rFonts w:ascii="Times New Roman" w:eastAsia="仿宋" w:hAnsi="Times New Roman"/>
          <w:sz w:val="32"/>
          <w:szCs w:val="32"/>
        </w:rPr>
        <w:t>，制定标准</w:t>
      </w:r>
      <w:r>
        <w:rPr>
          <w:rFonts w:ascii="Times New Roman" w:eastAsia="仿宋" w:hAnsi="Times New Roman" w:hint="eastAsia"/>
          <w:sz w:val="32"/>
          <w:szCs w:val="32"/>
        </w:rPr>
        <w:t>不少于</w:t>
      </w:r>
      <w:r>
        <w:rPr>
          <w:rFonts w:ascii="Times New Roman" w:eastAsia="仿宋" w:hAnsi="Times New Roman"/>
          <w:sz w:val="32"/>
          <w:szCs w:val="32"/>
        </w:rPr>
        <w:t>2</w:t>
      </w:r>
      <w:r>
        <w:rPr>
          <w:rFonts w:ascii="Times New Roman" w:eastAsia="仿宋" w:hAnsi="Times New Roman"/>
          <w:sz w:val="32"/>
          <w:szCs w:val="32"/>
        </w:rPr>
        <w:t>项，培养专业技术人才</w:t>
      </w:r>
      <w:r>
        <w:rPr>
          <w:rFonts w:ascii="Times New Roman" w:eastAsia="仿宋" w:hAnsi="Times New Roman"/>
          <w:sz w:val="32"/>
          <w:szCs w:val="32"/>
        </w:rPr>
        <w:t>4</w:t>
      </w:r>
      <w:r>
        <w:rPr>
          <w:rFonts w:ascii="Times New Roman" w:eastAsia="仿宋" w:hAnsi="Times New Roman"/>
          <w:sz w:val="32"/>
          <w:szCs w:val="32"/>
        </w:rPr>
        <w:t>名</w:t>
      </w:r>
      <w:r w:rsidR="00EF7427">
        <w:rPr>
          <w:rFonts w:ascii="Times New Roman" w:eastAsia="仿宋" w:hAnsi="Times New Roman" w:hint="eastAsia"/>
          <w:sz w:val="32"/>
          <w:szCs w:val="32"/>
        </w:rPr>
        <w:t>以上</w:t>
      </w:r>
      <w:r>
        <w:rPr>
          <w:rFonts w:ascii="Times New Roman" w:eastAsia="仿宋" w:hAnsi="Times New Roman"/>
          <w:sz w:val="32"/>
          <w:szCs w:val="32"/>
        </w:rPr>
        <w:t>。</w:t>
      </w:r>
    </w:p>
    <w:p w:rsidR="00364D70" w:rsidRDefault="00D279A5" w:rsidP="00364D70">
      <w:pPr>
        <w:spacing w:line="360" w:lineRule="auto"/>
        <w:ind w:firstLineChars="200" w:firstLine="643"/>
        <w:rPr>
          <w:rFonts w:ascii="Times New Roman" w:eastAsia="仿宋" w:hAnsi="Times New Roman"/>
          <w:bCs/>
          <w:snapToGrid w:val="0"/>
          <w:kern w:val="0"/>
          <w:sz w:val="32"/>
          <w:szCs w:val="32"/>
        </w:rPr>
      </w:pPr>
      <w:r>
        <w:rPr>
          <w:rFonts w:ascii="Times New Roman" w:eastAsia="仿宋" w:hAnsi="Times New Roman"/>
          <w:b/>
          <w:sz w:val="32"/>
          <w:szCs w:val="32"/>
        </w:rPr>
        <w:t>有关说明：</w:t>
      </w:r>
      <w:r>
        <w:rPr>
          <w:rFonts w:ascii="Times New Roman" w:eastAsia="仿宋" w:hAnsi="Times New Roman"/>
          <w:kern w:val="0"/>
          <w:sz w:val="32"/>
          <w:szCs w:val="32"/>
        </w:rPr>
        <w:t>要求企业牵头，鼓励企业与科研院所联合申报。财政补助原则上不超过</w:t>
      </w:r>
      <w:r>
        <w:rPr>
          <w:rFonts w:ascii="Times New Roman" w:eastAsia="仿宋" w:hAnsi="Times New Roman" w:hint="eastAsia"/>
          <w:kern w:val="0"/>
          <w:sz w:val="32"/>
          <w:szCs w:val="32"/>
        </w:rPr>
        <w:t>5</w:t>
      </w:r>
      <w:r>
        <w:rPr>
          <w:rFonts w:ascii="Times New Roman" w:eastAsia="仿宋" w:hAnsi="Times New Roman"/>
          <w:kern w:val="0"/>
          <w:sz w:val="32"/>
          <w:szCs w:val="32"/>
        </w:rPr>
        <w:t>00</w:t>
      </w:r>
      <w:r>
        <w:rPr>
          <w:rFonts w:ascii="Times New Roman" w:eastAsia="仿宋" w:hAnsi="Times New Roman"/>
          <w:kern w:val="0"/>
          <w:sz w:val="32"/>
          <w:szCs w:val="32"/>
        </w:rPr>
        <w:t>万元，</w:t>
      </w:r>
      <w:bookmarkEnd w:id="9"/>
      <w:r w:rsidR="00364D70">
        <w:rPr>
          <w:rFonts w:ascii="Times New Roman" w:eastAsia="仿宋" w:hAnsi="Times New Roman"/>
          <w:bCs/>
          <w:snapToGrid w:val="0"/>
          <w:kern w:val="0"/>
          <w:sz w:val="32"/>
          <w:szCs w:val="32"/>
        </w:rPr>
        <w:t>且不超过项目</w:t>
      </w:r>
      <w:proofErr w:type="gramStart"/>
      <w:r w:rsidR="00364D70">
        <w:rPr>
          <w:rFonts w:ascii="Times New Roman" w:eastAsia="仿宋" w:hAnsi="Times New Roman"/>
          <w:bCs/>
          <w:snapToGrid w:val="0"/>
          <w:kern w:val="0"/>
          <w:sz w:val="32"/>
          <w:szCs w:val="32"/>
        </w:rPr>
        <w:t>研发总</w:t>
      </w:r>
      <w:proofErr w:type="gramEnd"/>
      <w:r w:rsidR="00364D70">
        <w:rPr>
          <w:rFonts w:ascii="Times New Roman" w:eastAsia="仿宋" w:hAnsi="Times New Roman"/>
          <w:bCs/>
          <w:snapToGrid w:val="0"/>
          <w:kern w:val="0"/>
          <w:sz w:val="32"/>
          <w:szCs w:val="32"/>
        </w:rPr>
        <w:t>投入的</w:t>
      </w:r>
      <w:r w:rsidR="00364D70">
        <w:rPr>
          <w:rFonts w:ascii="Times New Roman" w:eastAsia="仿宋" w:hAnsi="Times New Roman"/>
          <w:bCs/>
          <w:snapToGrid w:val="0"/>
          <w:kern w:val="0"/>
          <w:sz w:val="32"/>
          <w:szCs w:val="32"/>
        </w:rPr>
        <w:t>20%</w:t>
      </w:r>
      <w:r w:rsidR="00364D70">
        <w:rPr>
          <w:rFonts w:ascii="Times New Roman" w:eastAsia="仿宋" w:hAnsi="Times New Roman"/>
          <w:bCs/>
          <w:snapToGrid w:val="0"/>
          <w:kern w:val="0"/>
          <w:sz w:val="32"/>
          <w:szCs w:val="32"/>
        </w:rPr>
        <w:t>。</w:t>
      </w:r>
    </w:p>
    <w:p w:rsidR="0067263A" w:rsidRDefault="00D279A5" w:rsidP="00364D70">
      <w:pPr>
        <w:snapToGrid w:val="0"/>
        <w:spacing w:line="360" w:lineRule="auto"/>
        <w:ind w:firstLineChars="200" w:firstLine="643"/>
        <w:rPr>
          <w:rFonts w:ascii="创艺简标宋" w:eastAsia="创艺简标宋" w:hAnsi="Times New Roman" w:cs="Times New Roman"/>
          <w:b/>
          <w:color w:val="000000" w:themeColor="text1"/>
          <w:sz w:val="32"/>
          <w:szCs w:val="32"/>
        </w:rPr>
      </w:pPr>
      <w:r>
        <w:rPr>
          <w:rFonts w:ascii="创艺简标宋" w:eastAsia="创艺简标宋" w:hAnsi="Times New Roman" w:cs="Times New Roman" w:hint="eastAsia"/>
          <w:b/>
          <w:color w:val="000000" w:themeColor="text1"/>
          <w:sz w:val="32"/>
          <w:szCs w:val="32"/>
        </w:rPr>
        <w:t>（二）前沿引领技术攻关项目</w:t>
      </w:r>
    </w:p>
    <w:p w:rsidR="0067263A" w:rsidRDefault="00D279A5" w:rsidP="00756F09">
      <w:pPr>
        <w:pStyle w:val="2"/>
        <w:spacing w:line="360" w:lineRule="auto"/>
        <w:ind w:firstLineChars="200" w:firstLine="643"/>
        <w:rPr>
          <w:rFonts w:ascii="Times New Roman" w:eastAsia="仿宋" w:hAnsi="Times New Roman"/>
          <w:shd w:val="clear" w:color="auto" w:fill="FFFFFF"/>
        </w:rPr>
      </w:pPr>
      <w:bookmarkStart w:id="10" w:name="OLE_LINK9"/>
      <w:bookmarkStart w:id="11" w:name="_Hlk100422996"/>
      <w:r>
        <w:rPr>
          <w:rFonts w:ascii="Times New Roman" w:eastAsia="仿宋" w:hAnsi="Times New Roman" w:hint="eastAsia"/>
          <w:shd w:val="clear" w:color="auto" w:fill="FFFFFF"/>
        </w:rPr>
        <w:t>10</w:t>
      </w:r>
      <w:r>
        <w:rPr>
          <w:rFonts w:ascii="Times New Roman" w:eastAsia="仿宋" w:hAnsi="Times New Roman" w:hint="eastAsia"/>
          <w:shd w:val="clear" w:color="auto" w:fill="FFFFFF"/>
        </w:rPr>
        <w:t>、</w:t>
      </w:r>
      <w:r>
        <w:rPr>
          <w:rFonts w:ascii="Times New Roman" w:eastAsia="仿宋" w:hAnsi="Times New Roman"/>
          <w:shd w:val="clear" w:color="auto" w:fill="FFFFFF"/>
        </w:rPr>
        <w:t>空天服役用高性能阀片薄板及表面改性技术</w:t>
      </w:r>
    </w:p>
    <w:bookmarkEnd w:id="10"/>
    <w:p w:rsidR="0067263A" w:rsidRDefault="00D279A5" w:rsidP="00756F09">
      <w:pPr>
        <w:spacing w:line="360" w:lineRule="auto"/>
        <w:ind w:firstLineChars="200" w:firstLine="643"/>
        <w:rPr>
          <w:rFonts w:ascii="Times New Roman" w:eastAsia="仿宋_GB2312" w:hAnsi="Times New Roman"/>
          <w:sz w:val="32"/>
          <w:szCs w:val="32"/>
        </w:rPr>
      </w:pPr>
      <w:r>
        <w:rPr>
          <w:rFonts w:ascii="Times New Roman" w:eastAsia="仿宋_GB2312" w:hAnsi="Times New Roman"/>
          <w:b/>
          <w:sz w:val="32"/>
          <w:szCs w:val="32"/>
        </w:rPr>
        <w:t>研究内容</w:t>
      </w:r>
      <w:r>
        <w:rPr>
          <w:rFonts w:ascii="Times New Roman" w:eastAsia="仿宋_GB2312" w:hAnsi="Times New Roman"/>
          <w:sz w:val="32"/>
          <w:szCs w:val="32"/>
        </w:rPr>
        <w:t>：开展面向空</w:t>
      </w:r>
      <w:proofErr w:type="gramStart"/>
      <w:r>
        <w:rPr>
          <w:rFonts w:ascii="Times New Roman" w:eastAsia="仿宋_GB2312" w:hAnsi="Times New Roman"/>
          <w:sz w:val="32"/>
          <w:szCs w:val="32"/>
        </w:rPr>
        <w:t>天特殊</w:t>
      </w:r>
      <w:proofErr w:type="gramEnd"/>
      <w:r>
        <w:rPr>
          <w:rFonts w:ascii="Times New Roman" w:eastAsia="仿宋_GB2312" w:hAnsi="Times New Roman"/>
          <w:sz w:val="32"/>
          <w:szCs w:val="32"/>
        </w:rPr>
        <w:t>环境用压缩机用高性能阀片薄板及表面改性技术研发，研究材料显微组织结构演变规律和力学性能响应特点，形成冶炼、轧制、热处理一体化成形技术；研发薄板表面多环境适应性自润滑膜层材料体系，开发具有梯度和中程有序纳米结构强韧一体化自润滑膜层制备工艺，明确薄膜自身结构与机械性能以及自适应性能间</w:t>
      </w:r>
      <w:proofErr w:type="gramStart"/>
      <w:r>
        <w:rPr>
          <w:rFonts w:ascii="Times New Roman" w:eastAsia="仿宋_GB2312" w:hAnsi="Times New Roman"/>
          <w:sz w:val="32"/>
          <w:szCs w:val="32"/>
        </w:rPr>
        <w:t>的构效关系</w:t>
      </w:r>
      <w:proofErr w:type="gramEnd"/>
      <w:r>
        <w:rPr>
          <w:rFonts w:ascii="Times New Roman" w:eastAsia="仿宋_GB2312" w:hAnsi="Times New Roman"/>
          <w:sz w:val="32"/>
          <w:szCs w:val="32"/>
        </w:rPr>
        <w:t>与作用机制，突破阀片薄板表面自润滑防护涂层制备关键技术。</w:t>
      </w:r>
    </w:p>
    <w:p w:rsidR="0067263A" w:rsidRDefault="00D279A5" w:rsidP="00756F09">
      <w:pPr>
        <w:spacing w:line="360" w:lineRule="auto"/>
        <w:ind w:firstLineChars="200" w:firstLine="643"/>
        <w:rPr>
          <w:rFonts w:ascii="Times New Roman" w:eastAsia="仿宋_GB2312" w:hAnsi="Times New Roman"/>
          <w:sz w:val="32"/>
          <w:szCs w:val="32"/>
        </w:rPr>
      </w:pPr>
      <w:r>
        <w:rPr>
          <w:rFonts w:ascii="Times New Roman" w:eastAsia="仿宋_GB2312" w:hAnsi="Times New Roman"/>
          <w:b/>
          <w:sz w:val="32"/>
          <w:szCs w:val="32"/>
        </w:rPr>
        <w:t>考核指标</w:t>
      </w:r>
      <w:r>
        <w:rPr>
          <w:rFonts w:ascii="Times New Roman" w:eastAsia="仿宋_GB2312" w:hAnsi="Times New Roman"/>
          <w:sz w:val="32"/>
          <w:szCs w:val="32"/>
        </w:rPr>
        <w:t>：制造出</w:t>
      </w:r>
      <w:r>
        <w:rPr>
          <w:rFonts w:ascii="Times New Roman" w:eastAsia="仿宋_GB2312" w:hAnsi="Times New Roman"/>
          <w:sz w:val="32"/>
          <w:szCs w:val="32"/>
        </w:rPr>
        <w:t>0.5mm</w:t>
      </w:r>
      <w:r>
        <w:rPr>
          <w:rFonts w:ascii="Times New Roman" w:eastAsia="仿宋_GB2312" w:hAnsi="Times New Roman"/>
          <w:sz w:val="32"/>
          <w:szCs w:val="32"/>
        </w:rPr>
        <w:t>、</w:t>
      </w:r>
      <w:r>
        <w:rPr>
          <w:rFonts w:ascii="Times New Roman" w:eastAsia="仿宋_GB2312" w:hAnsi="Times New Roman"/>
          <w:sz w:val="32"/>
          <w:szCs w:val="32"/>
        </w:rPr>
        <w:t>0.8mm</w:t>
      </w:r>
      <w:r>
        <w:rPr>
          <w:rFonts w:ascii="Times New Roman" w:eastAsia="仿宋_GB2312" w:hAnsi="Times New Roman"/>
          <w:sz w:val="32"/>
          <w:szCs w:val="32"/>
        </w:rPr>
        <w:t>和</w:t>
      </w:r>
      <w:r>
        <w:rPr>
          <w:rFonts w:ascii="Times New Roman" w:eastAsia="仿宋_GB2312" w:hAnsi="Times New Roman"/>
          <w:sz w:val="32"/>
          <w:szCs w:val="32"/>
        </w:rPr>
        <w:t>1mm</w:t>
      </w:r>
      <w:r>
        <w:rPr>
          <w:rFonts w:ascii="Times New Roman" w:eastAsia="仿宋_GB2312" w:hAnsi="Times New Roman"/>
          <w:sz w:val="32"/>
          <w:szCs w:val="32"/>
        </w:rPr>
        <w:t>厚的阀片薄板，</w:t>
      </w:r>
      <w:r w:rsidR="003F1CDD">
        <w:rPr>
          <w:rFonts w:ascii="Times New Roman" w:eastAsia="仿宋_GB2312" w:hAnsi="Times New Roman" w:hint="eastAsia"/>
          <w:sz w:val="32"/>
          <w:szCs w:val="32"/>
        </w:rPr>
        <w:t>示范</w:t>
      </w:r>
      <w:r>
        <w:rPr>
          <w:rFonts w:ascii="Times New Roman" w:eastAsia="仿宋_GB2312" w:hAnsi="Times New Roman"/>
          <w:sz w:val="32"/>
          <w:szCs w:val="32"/>
        </w:rPr>
        <w:t>应用</w:t>
      </w:r>
      <w:proofErr w:type="gramStart"/>
      <w:r>
        <w:rPr>
          <w:rFonts w:ascii="Times New Roman" w:eastAsia="仿宋_GB2312" w:hAnsi="Times New Roman"/>
          <w:sz w:val="32"/>
          <w:szCs w:val="32"/>
        </w:rPr>
        <w:t>于空天特殊</w:t>
      </w:r>
      <w:proofErr w:type="gramEnd"/>
      <w:r>
        <w:rPr>
          <w:rFonts w:ascii="Times New Roman" w:eastAsia="仿宋_GB2312" w:hAnsi="Times New Roman"/>
          <w:sz w:val="32"/>
          <w:szCs w:val="32"/>
        </w:rPr>
        <w:t>环境用压缩机；性能指标：抗拉强度</w:t>
      </w:r>
      <w:r>
        <w:rPr>
          <w:rFonts w:ascii="Times New Roman" w:eastAsia="仿宋_GB2312" w:hAnsi="Times New Roman"/>
          <w:sz w:val="32"/>
          <w:szCs w:val="32"/>
        </w:rPr>
        <w:lastRenderedPageBreak/>
        <w:t>Rm≥1810MPa</w:t>
      </w:r>
      <w:r>
        <w:rPr>
          <w:rFonts w:ascii="Times New Roman" w:eastAsia="仿宋_GB2312" w:hAnsi="Times New Roman"/>
          <w:sz w:val="32"/>
          <w:szCs w:val="32"/>
        </w:rPr>
        <w:t>，硬度</w:t>
      </w:r>
      <w:r>
        <w:rPr>
          <w:rFonts w:ascii="Times New Roman" w:eastAsia="仿宋_GB2312" w:hAnsi="Times New Roman"/>
          <w:sz w:val="32"/>
          <w:szCs w:val="32"/>
        </w:rPr>
        <w:t>≥52HRC</w:t>
      </w:r>
      <w:r>
        <w:rPr>
          <w:rFonts w:ascii="Times New Roman" w:eastAsia="仿宋_GB2312" w:hAnsi="Times New Roman"/>
          <w:sz w:val="32"/>
          <w:szCs w:val="32"/>
        </w:rPr>
        <w:t>，膜层硬度</w:t>
      </w:r>
      <w:r>
        <w:rPr>
          <w:rFonts w:ascii="Times New Roman" w:eastAsia="仿宋_GB2312" w:hAnsi="Times New Roman"/>
          <w:sz w:val="32"/>
          <w:szCs w:val="32"/>
        </w:rPr>
        <w:t>≥15GPa</w:t>
      </w:r>
      <w:r>
        <w:rPr>
          <w:rFonts w:ascii="Times New Roman" w:eastAsia="仿宋_GB2312" w:hAnsi="Times New Roman"/>
          <w:sz w:val="32"/>
          <w:szCs w:val="32"/>
        </w:rPr>
        <w:t>，</w:t>
      </w:r>
      <w:proofErr w:type="gramStart"/>
      <w:r>
        <w:rPr>
          <w:rFonts w:ascii="Times New Roman" w:eastAsia="仿宋_GB2312" w:hAnsi="Times New Roman"/>
          <w:sz w:val="32"/>
          <w:szCs w:val="32"/>
        </w:rPr>
        <w:t>膜基结合</w:t>
      </w:r>
      <w:proofErr w:type="gramEnd"/>
      <w:r>
        <w:rPr>
          <w:rFonts w:ascii="Times New Roman" w:eastAsia="仿宋_GB2312" w:hAnsi="Times New Roman"/>
          <w:sz w:val="32"/>
          <w:szCs w:val="32"/>
        </w:rPr>
        <w:t>力</w:t>
      </w:r>
      <w:r>
        <w:rPr>
          <w:rFonts w:ascii="Times New Roman" w:eastAsia="仿宋_GB2312" w:hAnsi="Times New Roman"/>
          <w:sz w:val="32"/>
          <w:szCs w:val="32"/>
        </w:rPr>
        <w:t>≥30N</w:t>
      </w:r>
      <w:r>
        <w:rPr>
          <w:rFonts w:ascii="Times New Roman" w:eastAsia="仿宋_GB2312" w:hAnsi="Times New Roman"/>
          <w:sz w:val="32"/>
          <w:szCs w:val="32"/>
        </w:rPr>
        <w:t>，室温</w:t>
      </w:r>
      <w:r>
        <w:rPr>
          <w:rFonts w:ascii="Times New Roman" w:eastAsia="仿宋_GB2312" w:hAnsi="Times New Roman"/>
          <w:sz w:val="32"/>
          <w:szCs w:val="32"/>
        </w:rPr>
        <w:t>~110℃</w:t>
      </w:r>
      <w:r>
        <w:rPr>
          <w:rFonts w:ascii="Times New Roman" w:eastAsia="仿宋_GB2312" w:hAnsi="Times New Roman"/>
          <w:sz w:val="32"/>
          <w:szCs w:val="32"/>
        </w:rPr>
        <w:t>，相对湿度</w:t>
      </w:r>
      <w:r>
        <w:rPr>
          <w:rFonts w:ascii="Times New Roman" w:eastAsia="仿宋_GB2312" w:hAnsi="Times New Roman"/>
          <w:sz w:val="32"/>
          <w:szCs w:val="32"/>
        </w:rPr>
        <w:t>5%~40%</w:t>
      </w:r>
      <w:r>
        <w:rPr>
          <w:rFonts w:ascii="Times New Roman" w:eastAsia="仿宋_GB2312" w:hAnsi="Times New Roman"/>
          <w:sz w:val="32"/>
          <w:szCs w:val="32"/>
        </w:rPr>
        <w:t>条件下，膜层的摩擦系数</w:t>
      </w:r>
      <w:r>
        <w:rPr>
          <w:rFonts w:ascii="Times New Roman" w:eastAsia="仿宋_GB2312" w:hAnsi="Times New Roman"/>
          <w:sz w:val="32"/>
          <w:szCs w:val="32"/>
        </w:rPr>
        <w:t>≤0.1</w:t>
      </w:r>
      <w:r>
        <w:rPr>
          <w:rFonts w:ascii="Times New Roman" w:eastAsia="仿宋_GB2312" w:hAnsi="Times New Roman"/>
          <w:sz w:val="32"/>
          <w:szCs w:val="32"/>
        </w:rPr>
        <w:t>；在转速</w:t>
      </w:r>
      <w:r>
        <w:rPr>
          <w:rFonts w:ascii="Times New Roman" w:eastAsia="仿宋_GB2312" w:hAnsi="Times New Roman"/>
          <w:sz w:val="32"/>
          <w:szCs w:val="32"/>
        </w:rPr>
        <w:t>1000rpm~2000rpm</w:t>
      </w:r>
      <w:r>
        <w:rPr>
          <w:rFonts w:ascii="Times New Roman" w:eastAsia="仿宋_GB2312" w:hAnsi="Times New Roman"/>
          <w:sz w:val="32"/>
          <w:szCs w:val="32"/>
        </w:rPr>
        <w:t>范围、</w:t>
      </w:r>
      <w:r>
        <w:rPr>
          <w:rFonts w:ascii="Times New Roman" w:eastAsia="仿宋_GB2312" w:hAnsi="Times New Roman"/>
          <w:sz w:val="32"/>
          <w:szCs w:val="32"/>
        </w:rPr>
        <w:t>10h</w:t>
      </w:r>
      <w:r>
        <w:rPr>
          <w:rFonts w:ascii="Times New Roman" w:eastAsia="仿宋_GB2312" w:hAnsi="Times New Roman"/>
          <w:sz w:val="32"/>
          <w:szCs w:val="32"/>
        </w:rPr>
        <w:t>测试条件下，膜层磨损磨损率</w:t>
      </w:r>
      <w:r>
        <w:rPr>
          <w:rFonts w:ascii="Times New Roman" w:eastAsia="仿宋_GB2312" w:hAnsi="Times New Roman"/>
          <w:sz w:val="32"/>
          <w:szCs w:val="32"/>
        </w:rPr>
        <w:t>≤2×10</w:t>
      </w:r>
      <w:r>
        <w:rPr>
          <w:rFonts w:ascii="Times New Roman" w:eastAsia="仿宋_GB2312" w:hAnsi="Times New Roman"/>
          <w:sz w:val="32"/>
          <w:szCs w:val="32"/>
          <w:vertAlign w:val="superscript"/>
        </w:rPr>
        <w:t xml:space="preserve">-6 </w:t>
      </w:r>
      <w:r>
        <w:rPr>
          <w:rFonts w:ascii="Times New Roman" w:eastAsia="仿宋_GB2312" w:hAnsi="Times New Roman"/>
          <w:sz w:val="32"/>
          <w:szCs w:val="32"/>
        </w:rPr>
        <w:t>m</w:t>
      </w:r>
      <w:r>
        <w:rPr>
          <w:rFonts w:ascii="Times New Roman" w:eastAsia="仿宋_GB2312" w:hAnsi="Times New Roman"/>
          <w:sz w:val="32"/>
          <w:szCs w:val="32"/>
          <w:vertAlign w:val="superscript"/>
        </w:rPr>
        <w:t>3</w:t>
      </w:r>
      <w:r>
        <w:rPr>
          <w:rFonts w:ascii="Times New Roman" w:eastAsia="仿宋_GB2312" w:hAnsi="Times New Roman"/>
          <w:sz w:val="32"/>
          <w:szCs w:val="32"/>
        </w:rPr>
        <w:t>/</w:t>
      </w:r>
      <w:proofErr w:type="spellStart"/>
      <w:r>
        <w:rPr>
          <w:rFonts w:ascii="Times New Roman" w:eastAsia="仿宋_GB2312" w:hAnsi="Times New Roman"/>
          <w:sz w:val="32"/>
          <w:szCs w:val="32"/>
        </w:rPr>
        <w:t>N·m</w:t>
      </w:r>
      <w:proofErr w:type="spellEnd"/>
      <w:r>
        <w:rPr>
          <w:rFonts w:ascii="Times New Roman" w:eastAsia="仿宋_GB2312" w:hAnsi="Times New Roman"/>
          <w:sz w:val="32"/>
          <w:szCs w:val="32"/>
        </w:rPr>
        <w:t>；</w:t>
      </w:r>
      <w:r w:rsidR="003F1CDD">
        <w:rPr>
          <w:rFonts w:ascii="Times New Roman" w:eastAsia="仿宋_GB2312" w:hAnsi="Times New Roman" w:hint="eastAsia"/>
          <w:sz w:val="32"/>
          <w:szCs w:val="32"/>
        </w:rPr>
        <w:t>提供</w:t>
      </w:r>
      <w:r>
        <w:rPr>
          <w:rFonts w:ascii="Times New Roman" w:eastAsia="仿宋_GB2312" w:hAnsi="Times New Roman"/>
          <w:sz w:val="32"/>
          <w:szCs w:val="32"/>
        </w:rPr>
        <w:t>板材和膜层制造规范</w:t>
      </w:r>
      <w:r>
        <w:rPr>
          <w:rFonts w:ascii="Times New Roman" w:eastAsia="仿宋_GB2312" w:hAnsi="Times New Roman"/>
          <w:sz w:val="32"/>
          <w:szCs w:val="32"/>
        </w:rPr>
        <w:t>/</w:t>
      </w:r>
      <w:r w:rsidR="003F1CDD">
        <w:rPr>
          <w:rFonts w:ascii="Times New Roman" w:eastAsia="仿宋_GB2312" w:hAnsi="Times New Roman"/>
          <w:sz w:val="32"/>
          <w:szCs w:val="32"/>
        </w:rPr>
        <w:t>规程</w:t>
      </w:r>
      <w:r w:rsidR="003F1CDD">
        <w:rPr>
          <w:rFonts w:ascii="Times New Roman" w:eastAsia="仿宋_GB2312" w:hAnsi="Times New Roman" w:hint="eastAsia"/>
          <w:sz w:val="32"/>
          <w:szCs w:val="32"/>
        </w:rPr>
        <w:t>和第三方检测</w:t>
      </w:r>
      <w:r>
        <w:rPr>
          <w:rFonts w:ascii="Times New Roman" w:eastAsia="仿宋_GB2312" w:hAnsi="Times New Roman"/>
          <w:sz w:val="32"/>
          <w:szCs w:val="32"/>
        </w:rPr>
        <w:t>报告</w:t>
      </w:r>
      <w:r w:rsidR="003F1CDD">
        <w:rPr>
          <w:rFonts w:ascii="Times New Roman" w:eastAsia="仿宋_GB2312" w:hAnsi="Times New Roman" w:hint="eastAsia"/>
          <w:sz w:val="32"/>
          <w:szCs w:val="32"/>
        </w:rPr>
        <w:t>各</w:t>
      </w:r>
      <w:r w:rsidR="003F1CDD">
        <w:rPr>
          <w:rFonts w:ascii="Times New Roman" w:eastAsia="仿宋_GB2312" w:hAnsi="Times New Roman" w:hint="eastAsia"/>
          <w:sz w:val="32"/>
          <w:szCs w:val="32"/>
        </w:rPr>
        <w:t>1</w:t>
      </w:r>
      <w:r w:rsidR="003F1CDD">
        <w:rPr>
          <w:rFonts w:ascii="Times New Roman" w:eastAsia="仿宋_GB2312" w:hAnsi="Times New Roman" w:hint="eastAsia"/>
          <w:sz w:val="32"/>
          <w:szCs w:val="32"/>
        </w:rPr>
        <w:t>份</w:t>
      </w:r>
      <w:r>
        <w:rPr>
          <w:rFonts w:ascii="Times New Roman" w:eastAsia="仿宋_GB2312" w:hAnsi="Times New Roman"/>
          <w:sz w:val="32"/>
          <w:szCs w:val="32"/>
        </w:rPr>
        <w:t>；申请</w:t>
      </w:r>
      <w:r>
        <w:rPr>
          <w:rFonts w:ascii="Times New Roman" w:eastAsia="仿宋_GB2312" w:hAnsi="Times New Roman" w:hint="eastAsia"/>
          <w:sz w:val="32"/>
          <w:szCs w:val="32"/>
        </w:rPr>
        <w:t>或授权</w:t>
      </w:r>
      <w:r>
        <w:rPr>
          <w:rFonts w:ascii="Times New Roman" w:eastAsia="仿宋_GB2312" w:hAnsi="Times New Roman"/>
          <w:sz w:val="32"/>
          <w:szCs w:val="32"/>
        </w:rPr>
        <w:t>发明专利</w:t>
      </w:r>
      <w:r>
        <w:rPr>
          <w:rFonts w:ascii="Times New Roman" w:eastAsia="仿宋" w:hAnsi="Times New Roman"/>
          <w:bCs/>
          <w:snapToGrid w:val="0"/>
          <w:kern w:val="0"/>
          <w:sz w:val="32"/>
          <w:szCs w:val="32"/>
        </w:rPr>
        <w:t>不少于</w:t>
      </w:r>
      <w:r w:rsidR="00385F60">
        <w:rPr>
          <w:rFonts w:ascii="Times New Roman" w:eastAsia="仿宋_GB2312" w:hAnsi="Times New Roman" w:hint="eastAsia"/>
          <w:sz w:val="32"/>
          <w:szCs w:val="32"/>
        </w:rPr>
        <w:t>3</w:t>
      </w:r>
      <w:r>
        <w:rPr>
          <w:rFonts w:ascii="Times New Roman" w:eastAsia="仿宋_GB2312" w:hAnsi="Times New Roman"/>
          <w:sz w:val="32"/>
          <w:szCs w:val="32"/>
        </w:rPr>
        <w:t>件，发表高水平学术论文</w:t>
      </w:r>
      <w:r>
        <w:rPr>
          <w:rFonts w:ascii="Times New Roman" w:eastAsia="仿宋" w:hAnsi="Times New Roman"/>
          <w:bCs/>
          <w:snapToGrid w:val="0"/>
          <w:kern w:val="0"/>
          <w:sz w:val="32"/>
          <w:szCs w:val="32"/>
        </w:rPr>
        <w:t>不少于</w:t>
      </w:r>
      <w:r>
        <w:rPr>
          <w:rFonts w:ascii="Times New Roman" w:eastAsia="仿宋_GB2312" w:hAnsi="Times New Roman"/>
          <w:sz w:val="32"/>
          <w:szCs w:val="32"/>
        </w:rPr>
        <w:t>3</w:t>
      </w:r>
      <w:r>
        <w:rPr>
          <w:rFonts w:ascii="Times New Roman" w:eastAsia="仿宋_GB2312" w:hAnsi="Times New Roman"/>
          <w:sz w:val="32"/>
          <w:szCs w:val="32"/>
        </w:rPr>
        <w:t>篇。</w:t>
      </w:r>
    </w:p>
    <w:p w:rsidR="0067263A" w:rsidRDefault="00D279A5" w:rsidP="00756F09">
      <w:pPr>
        <w:spacing w:line="360" w:lineRule="auto"/>
        <w:ind w:firstLineChars="200" w:firstLine="643"/>
        <w:rPr>
          <w:rFonts w:ascii="Times New Roman" w:eastAsia="仿宋" w:hAnsi="Times New Roman"/>
          <w:bCs/>
          <w:snapToGrid w:val="0"/>
          <w:kern w:val="0"/>
          <w:sz w:val="32"/>
          <w:szCs w:val="32"/>
        </w:rPr>
      </w:pPr>
      <w:r>
        <w:rPr>
          <w:rFonts w:ascii="Times New Roman" w:eastAsia="仿宋_GB2312" w:hAnsi="Times New Roman"/>
          <w:b/>
          <w:sz w:val="32"/>
          <w:szCs w:val="32"/>
        </w:rPr>
        <w:t>有关说明</w:t>
      </w:r>
      <w:r>
        <w:rPr>
          <w:rFonts w:ascii="Times New Roman" w:eastAsia="仿宋_GB2312" w:hAnsi="Times New Roman"/>
          <w:sz w:val="32"/>
          <w:szCs w:val="32"/>
        </w:rPr>
        <w:t>：</w:t>
      </w:r>
      <w:r>
        <w:rPr>
          <w:rFonts w:ascii="Times New Roman" w:eastAsia="仿宋" w:hAnsi="Times New Roman"/>
          <w:bCs/>
          <w:snapToGrid w:val="0"/>
          <w:kern w:val="0"/>
          <w:sz w:val="32"/>
          <w:szCs w:val="32"/>
        </w:rPr>
        <w:t>高校院所、企事业单位均可牵头申报，财政补助不超过</w:t>
      </w:r>
      <w:r>
        <w:rPr>
          <w:rFonts w:ascii="Times New Roman" w:eastAsia="仿宋" w:hAnsi="Times New Roman"/>
          <w:bCs/>
          <w:snapToGrid w:val="0"/>
          <w:kern w:val="0"/>
          <w:sz w:val="32"/>
          <w:szCs w:val="32"/>
        </w:rPr>
        <w:t>100</w:t>
      </w:r>
      <w:r>
        <w:rPr>
          <w:rFonts w:ascii="Times New Roman" w:eastAsia="仿宋" w:hAnsi="Times New Roman"/>
          <w:bCs/>
          <w:snapToGrid w:val="0"/>
          <w:kern w:val="0"/>
          <w:sz w:val="32"/>
          <w:szCs w:val="32"/>
        </w:rPr>
        <w:t>万元，如企业牵头，则不超过项目总投入的</w:t>
      </w:r>
      <w:r>
        <w:rPr>
          <w:rFonts w:ascii="Times New Roman" w:eastAsia="仿宋" w:hAnsi="Times New Roman"/>
          <w:bCs/>
          <w:snapToGrid w:val="0"/>
          <w:kern w:val="0"/>
          <w:sz w:val="32"/>
          <w:szCs w:val="32"/>
        </w:rPr>
        <w:t>30%</w:t>
      </w:r>
      <w:r>
        <w:rPr>
          <w:rFonts w:ascii="Times New Roman" w:eastAsia="仿宋" w:hAnsi="Times New Roman"/>
          <w:bCs/>
          <w:snapToGrid w:val="0"/>
          <w:kern w:val="0"/>
          <w:sz w:val="32"/>
          <w:szCs w:val="32"/>
        </w:rPr>
        <w:t>。</w:t>
      </w:r>
    </w:p>
    <w:p w:rsidR="0067263A" w:rsidRDefault="00D279A5" w:rsidP="00756F09">
      <w:pPr>
        <w:pStyle w:val="2"/>
        <w:spacing w:line="360" w:lineRule="auto"/>
        <w:ind w:firstLineChars="200" w:firstLine="643"/>
        <w:rPr>
          <w:rFonts w:ascii="Times New Roman" w:eastAsia="仿宋" w:hAnsi="Times New Roman"/>
          <w:shd w:val="clear" w:color="auto" w:fill="FFFFFF"/>
        </w:rPr>
      </w:pPr>
      <w:bookmarkStart w:id="12" w:name="OLE_LINK11"/>
      <w:bookmarkEnd w:id="11"/>
      <w:r>
        <w:rPr>
          <w:rFonts w:ascii="Times New Roman" w:eastAsia="仿宋" w:hAnsi="Times New Roman" w:hint="eastAsia"/>
          <w:shd w:val="clear" w:color="auto" w:fill="FFFFFF"/>
        </w:rPr>
        <w:t>11</w:t>
      </w:r>
      <w:r>
        <w:rPr>
          <w:rFonts w:ascii="Times New Roman" w:eastAsia="仿宋" w:hAnsi="Times New Roman" w:hint="eastAsia"/>
          <w:shd w:val="clear" w:color="auto" w:fill="FFFFFF"/>
        </w:rPr>
        <w:t>、</w:t>
      </w:r>
      <w:r>
        <w:rPr>
          <w:rFonts w:ascii="Times New Roman" w:eastAsia="仿宋" w:hAnsi="Times New Roman"/>
          <w:shd w:val="clear" w:color="auto" w:fill="FFFFFF"/>
        </w:rPr>
        <w:t>高可靠性车用蓄能减震关键技术</w:t>
      </w:r>
    </w:p>
    <w:bookmarkEnd w:id="12"/>
    <w:p w:rsidR="0067263A" w:rsidRDefault="00D279A5" w:rsidP="00756F09">
      <w:pPr>
        <w:spacing w:line="360" w:lineRule="auto"/>
        <w:ind w:firstLineChars="200" w:firstLine="643"/>
        <w:rPr>
          <w:rFonts w:ascii="Times New Roman" w:eastAsia="仿宋" w:hAnsi="Times New Roman"/>
          <w:bCs/>
          <w:snapToGrid w:val="0"/>
          <w:kern w:val="0"/>
          <w:sz w:val="32"/>
          <w:szCs w:val="32"/>
        </w:rPr>
      </w:pPr>
      <w:r>
        <w:rPr>
          <w:rFonts w:ascii="Times New Roman" w:eastAsia="仿宋" w:hAnsi="Times New Roman"/>
          <w:b/>
          <w:bCs/>
          <w:snapToGrid w:val="0"/>
          <w:kern w:val="0"/>
          <w:sz w:val="32"/>
          <w:szCs w:val="32"/>
        </w:rPr>
        <w:t>研究内容：</w:t>
      </w:r>
      <w:r>
        <w:rPr>
          <w:rFonts w:ascii="Times New Roman" w:eastAsia="仿宋" w:hAnsi="Times New Roman"/>
          <w:bCs/>
          <w:snapToGrid w:val="0"/>
          <w:kern w:val="0"/>
          <w:sz w:val="32"/>
          <w:szCs w:val="32"/>
        </w:rPr>
        <w:t>研究波纹管成型过程的相对滑动和塑性变形机制，推导波纹成型的最小壁厚条件，从材料成分、酸洗、夹杂和组织不均匀，热处理、表面处理、整形工艺和稳定处理工艺上实现精密成型技术；研究波纹管的拉伸、压缩状态的稳定性和极限承压力学性能要求，开发符合车辆整体使用疲劳寿命要求的蓄能器；研究蓄能器整机动作过程的能量损失和不同频率、容积和初始压力对刚度的特性与作用规律，建立悬架的数学模型；研究隔膜或囊式蓄能器外壳材料及制造技术，实现高精度、高性能蓄能减震产品的研发。</w:t>
      </w:r>
    </w:p>
    <w:p w:rsidR="0067263A" w:rsidRDefault="00D279A5" w:rsidP="00756F09">
      <w:pPr>
        <w:spacing w:line="360" w:lineRule="auto"/>
        <w:ind w:firstLineChars="200" w:firstLine="643"/>
        <w:rPr>
          <w:rFonts w:ascii="Times New Roman" w:eastAsia="仿宋" w:hAnsi="Times New Roman"/>
          <w:bCs/>
          <w:snapToGrid w:val="0"/>
          <w:kern w:val="0"/>
          <w:sz w:val="32"/>
          <w:szCs w:val="32"/>
        </w:rPr>
      </w:pPr>
      <w:r>
        <w:rPr>
          <w:rFonts w:ascii="Times New Roman" w:eastAsia="仿宋" w:hAnsi="Times New Roman"/>
          <w:b/>
          <w:bCs/>
          <w:snapToGrid w:val="0"/>
          <w:kern w:val="0"/>
          <w:sz w:val="32"/>
          <w:szCs w:val="32"/>
        </w:rPr>
        <w:t>考核指标</w:t>
      </w:r>
      <w:r>
        <w:rPr>
          <w:rFonts w:ascii="Times New Roman" w:eastAsia="仿宋" w:hAnsi="Times New Roman"/>
          <w:bCs/>
          <w:snapToGrid w:val="0"/>
          <w:kern w:val="0"/>
          <w:sz w:val="32"/>
          <w:szCs w:val="32"/>
        </w:rPr>
        <w:t>：制造出精密不锈钢波纹管蓄能器样机，并在车辆</w:t>
      </w:r>
      <w:r>
        <w:rPr>
          <w:rFonts w:ascii="Times New Roman" w:eastAsia="仿宋" w:hAnsi="Times New Roman"/>
          <w:bCs/>
          <w:snapToGrid w:val="0"/>
          <w:kern w:val="0"/>
          <w:sz w:val="32"/>
          <w:szCs w:val="32"/>
        </w:rPr>
        <w:lastRenderedPageBreak/>
        <w:t>悬架系统或制动系统进行应用示范；性能指标：精密成型波纹管的气体泄漏量</w:t>
      </w:r>
      <w:r>
        <w:rPr>
          <w:rFonts w:ascii="Times New Roman" w:eastAsia="仿宋_GB2312" w:hAnsi="Times New Roman"/>
          <w:sz w:val="32"/>
          <w:szCs w:val="32"/>
        </w:rPr>
        <w:t>≤</w:t>
      </w:r>
      <w:r>
        <w:rPr>
          <w:rFonts w:ascii="Times New Roman" w:eastAsia="仿宋" w:hAnsi="Times New Roman"/>
          <w:bCs/>
          <w:snapToGrid w:val="0"/>
          <w:kern w:val="0"/>
          <w:sz w:val="32"/>
          <w:szCs w:val="32"/>
        </w:rPr>
        <w:t>10</w:t>
      </w:r>
      <w:r>
        <w:rPr>
          <w:rFonts w:ascii="Times New Roman" w:eastAsia="仿宋" w:hAnsi="Times New Roman"/>
          <w:bCs/>
          <w:snapToGrid w:val="0"/>
          <w:kern w:val="0"/>
          <w:sz w:val="32"/>
          <w:szCs w:val="32"/>
          <w:vertAlign w:val="superscript"/>
        </w:rPr>
        <w:t>-7</w:t>
      </w:r>
      <w:r>
        <w:rPr>
          <w:rFonts w:ascii="Times New Roman" w:eastAsia="仿宋" w:hAnsi="Times New Roman"/>
          <w:bCs/>
          <w:snapToGrid w:val="0"/>
          <w:kern w:val="0"/>
          <w:sz w:val="32"/>
          <w:szCs w:val="32"/>
        </w:rPr>
        <w:t>atmcm</w:t>
      </w:r>
      <w:r>
        <w:rPr>
          <w:rFonts w:ascii="Times New Roman" w:eastAsia="仿宋" w:hAnsi="Times New Roman"/>
          <w:bCs/>
          <w:snapToGrid w:val="0"/>
          <w:kern w:val="0"/>
          <w:sz w:val="32"/>
          <w:szCs w:val="32"/>
          <w:vertAlign w:val="superscript"/>
        </w:rPr>
        <w:t>3</w:t>
      </w:r>
      <w:r>
        <w:rPr>
          <w:rFonts w:ascii="Times New Roman" w:eastAsia="仿宋" w:hAnsi="Times New Roman"/>
          <w:bCs/>
          <w:snapToGrid w:val="0"/>
          <w:kern w:val="0"/>
          <w:sz w:val="32"/>
          <w:szCs w:val="32"/>
        </w:rPr>
        <w:t>/s</w:t>
      </w:r>
      <w:r>
        <w:rPr>
          <w:rFonts w:ascii="Times New Roman" w:eastAsia="仿宋" w:hAnsi="Times New Roman"/>
          <w:bCs/>
          <w:snapToGrid w:val="0"/>
          <w:kern w:val="0"/>
          <w:sz w:val="32"/>
          <w:szCs w:val="32"/>
        </w:rPr>
        <w:t>，疲劳寿命</w:t>
      </w:r>
      <w:r>
        <w:rPr>
          <w:rFonts w:ascii="Times New Roman" w:eastAsia="仿宋" w:hAnsi="Times New Roman"/>
          <w:bCs/>
          <w:snapToGrid w:val="0"/>
          <w:kern w:val="0"/>
          <w:sz w:val="32"/>
          <w:szCs w:val="32"/>
        </w:rPr>
        <w:t>≥10</w:t>
      </w:r>
      <w:r>
        <w:rPr>
          <w:rFonts w:ascii="Times New Roman" w:eastAsia="仿宋" w:hAnsi="Times New Roman"/>
          <w:bCs/>
          <w:snapToGrid w:val="0"/>
          <w:kern w:val="0"/>
          <w:sz w:val="32"/>
          <w:szCs w:val="32"/>
          <w:vertAlign w:val="superscript"/>
        </w:rPr>
        <w:t>6</w:t>
      </w:r>
      <w:r>
        <w:rPr>
          <w:rFonts w:ascii="Times New Roman" w:eastAsia="仿宋" w:hAnsi="Times New Roman"/>
          <w:bCs/>
          <w:snapToGrid w:val="0"/>
          <w:kern w:val="0"/>
          <w:sz w:val="32"/>
          <w:szCs w:val="32"/>
        </w:rPr>
        <w:t>次，研制出的蓄能器整机质量</w:t>
      </w:r>
      <w:r>
        <w:rPr>
          <w:rFonts w:ascii="Times New Roman" w:eastAsia="仿宋_GB2312" w:hAnsi="Times New Roman"/>
          <w:sz w:val="32"/>
          <w:szCs w:val="32"/>
        </w:rPr>
        <w:t>≤</w:t>
      </w:r>
      <w:r>
        <w:rPr>
          <w:rFonts w:ascii="Times New Roman" w:eastAsia="仿宋" w:hAnsi="Times New Roman"/>
          <w:bCs/>
          <w:snapToGrid w:val="0"/>
          <w:kern w:val="0"/>
          <w:sz w:val="32"/>
          <w:szCs w:val="32"/>
        </w:rPr>
        <w:t>10kg</w:t>
      </w:r>
      <w:r>
        <w:rPr>
          <w:rFonts w:ascii="Times New Roman" w:eastAsia="仿宋" w:hAnsi="Times New Roman"/>
          <w:bCs/>
          <w:snapToGrid w:val="0"/>
          <w:kern w:val="0"/>
          <w:sz w:val="32"/>
          <w:szCs w:val="32"/>
        </w:rPr>
        <w:t>，耐压</w:t>
      </w:r>
      <w:r>
        <w:rPr>
          <w:rFonts w:ascii="Times New Roman" w:eastAsia="仿宋" w:hAnsi="Times New Roman"/>
          <w:bCs/>
          <w:snapToGrid w:val="0"/>
          <w:kern w:val="0"/>
          <w:sz w:val="32"/>
          <w:szCs w:val="32"/>
        </w:rPr>
        <w:t>≥10MPa</w:t>
      </w:r>
      <w:r>
        <w:rPr>
          <w:rFonts w:ascii="Times New Roman" w:eastAsia="仿宋" w:hAnsi="Times New Roman"/>
          <w:bCs/>
          <w:snapToGrid w:val="0"/>
          <w:kern w:val="0"/>
          <w:sz w:val="32"/>
          <w:szCs w:val="32"/>
        </w:rPr>
        <w:t>；建立悬架的数学模型</w:t>
      </w:r>
      <w:r>
        <w:rPr>
          <w:rFonts w:ascii="Times New Roman" w:eastAsia="仿宋" w:hAnsi="Times New Roman"/>
          <w:bCs/>
          <w:snapToGrid w:val="0"/>
          <w:kern w:val="0"/>
          <w:sz w:val="32"/>
          <w:szCs w:val="32"/>
        </w:rPr>
        <w:t>1</w:t>
      </w:r>
      <w:r>
        <w:rPr>
          <w:rFonts w:ascii="Times New Roman" w:eastAsia="仿宋" w:hAnsi="Times New Roman"/>
          <w:bCs/>
          <w:snapToGrid w:val="0"/>
          <w:kern w:val="0"/>
          <w:sz w:val="32"/>
          <w:szCs w:val="32"/>
        </w:rPr>
        <w:t>套，</w:t>
      </w:r>
      <w:r>
        <w:rPr>
          <w:rFonts w:ascii="Times New Roman" w:eastAsia="仿宋" w:hAnsi="Times New Roman" w:hint="eastAsia"/>
          <w:bCs/>
          <w:snapToGrid w:val="0"/>
          <w:kern w:val="0"/>
          <w:sz w:val="32"/>
          <w:szCs w:val="32"/>
        </w:rPr>
        <w:t>申请或授权</w:t>
      </w:r>
      <w:r>
        <w:rPr>
          <w:rFonts w:ascii="Times New Roman" w:eastAsia="仿宋" w:hAnsi="Times New Roman"/>
          <w:bCs/>
          <w:snapToGrid w:val="0"/>
          <w:kern w:val="0"/>
          <w:sz w:val="32"/>
          <w:szCs w:val="32"/>
        </w:rPr>
        <w:t>发明专利不少于</w:t>
      </w:r>
      <w:r>
        <w:rPr>
          <w:rFonts w:ascii="Times New Roman" w:eastAsia="仿宋" w:hAnsi="Times New Roman"/>
          <w:bCs/>
          <w:snapToGrid w:val="0"/>
          <w:kern w:val="0"/>
          <w:sz w:val="32"/>
          <w:szCs w:val="32"/>
        </w:rPr>
        <w:t>2</w:t>
      </w:r>
      <w:r>
        <w:rPr>
          <w:rFonts w:ascii="Times New Roman" w:eastAsia="仿宋" w:hAnsi="Times New Roman"/>
          <w:bCs/>
          <w:snapToGrid w:val="0"/>
          <w:kern w:val="0"/>
          <w:sz w:val="32"/>
          <w:szCs w:val="32"/>
        </w:rPr>
        <w:t>项，发表高水平学术论文不少于</w:t>
      </w:r>
      <w:r>
        <w:rPr>
          <w:rFonts w:ascii="Times New Roman" w:eastAsia="仿宋" w:hAnsi="Times New Roman"/>
          <w:bCs/>
          <w:snapToGrid w:val="0"/>
          <w:kern w:val="0"/>
          <w:sz w:val="32"/>
          <w:szCs w:val="32"/>
        </w:rPr>
        <w:t>3</w:t>
      </w:r>
      <w:r>
        <w:rPr>
          <w:rFonts w:ascii="Times New Roman" w:eastAsia="仿宋" w:hAnsi="Times New Roman"/>
          <w:bCs/>
          <w:snapToGrid w:val="0"/>
          <w:kern w:val="0"/>
          <w:sz w:val="32"/>
          <w:szCs w:val="32"/>
        </w:rPr>
        <w:t>篇</w:t>
      </w:r>
      <w:r w:rsidR="00964288">
        <w:rPr>
          <w:rFonts w:ascii="Times New Roman" w:eastAsia="仿宋" w:hAnsi="Times New Roman" w:hint="eastAsia"/>
          <w:bCs/>
          <w:snapToGrid w:val="0"/>
          <w:kern w:val="0"/>
          <w:sz w:val="32"/>
          <w:szCs w:val="32"/>
        </w:rPr>
        <w:t>；提供第三方检测报告</w:t>
      </w:r>
      <w:r w:rsidR="00964288">
        <w:rPr>
          <w:rFonts w:ascii="Times New Roman" w:eastAsia="仿宋" w:hAnsi="Times New Roman" w:hint="eastAsia"/>
          <w:bCs/>
          <w:snapToGrid w:val="0"/>
          <w:kern w:val="0"/>
          <w:sz w:val="32"/>
          <w:szCs w:val="32"/>
        </w:rPr>
        <w:t>1</w:t>
      </w:r>
      <w:r w:rsidR="00964288">
        <w:rPr>
          <w:rFonts w:ascii="Times New Roman" w:eastAsia="仿宋" w:hAnsi="Times New Roman" w:hint="eastAsia"/>
          <w:bCs/>
          <w:snapToGrid w:val="0"/>
          <w:kern w:val="0"/>
          <w:sz w:val="32"/>
          <w:szCs w:val="32"/>
        </w:rPr>
        <w:t>份</w:t>
      </w:r>
      <w:r>
        <w:rPr>
          <w:rFonts w:ascii="Times New Roman" w:eastAsia="仿宋" w:hAnsi="Times New Roman"/>
          <w:bCs/>
          <w:snapToGrid w:val="0"/>
          <w:kern w:val="0"/>
          <w:sz w:val="32"/>
          <w:szCs w:val="32"/>
        </w:rPr>
        <w:t>。</w:t>
      </w:r>
    </w:p>
    <w:p w:rsidR="0067263A" w:rsidRDefault="00D279A5" w:rsidP="00756F09">
      <w:pPr>
        <w:spacing w:line="360" w:lineRule="auto"/>
        <w:ind w:firstLineChars="200" w:firstLine="643"/>
        <w:rPr>
          <w:rFonts w:ascii="Times New Roman" w:eastAsia="仿宋" w:hAnsi="Times New Roman"/>
          <w:bCs/>
          <w:snapToGrid w:val="0"/>
          <w:kern w:val="0"/>
          <w:sz w:val="32"/>
          <w:szCs w:val="32"/>
        </w:rPr>
      </w:pPr>
      <w:r>
        <w:rPr>
          <w:rFonts w:ascii="Times New Roman" w:eastAsia="仿宋" w:hAnsi="Times New Roman"/>
          <w:b/>
          <w:bCs/>
          <w:snapToGrid w:val="0"/>
          <w:kern w:val="0"/>
          <w:sz w:val="32"/>
          <w:szCs w:val="32"/>
        </w:rPr>
        <w:t>有关说明：</w:t>
      </w:r>
      <w:r>
        <w:rPr>
          <w:rFonts w:ascii="Times New Roman" w:eastAsia="仿宋" w:hAnsi="Times New Roman"/>
          <w:bCs/>
          <w:snapToGrid w:val="0"/>
          <w:kern w:val="0"/>
          <w:sz w:val="32"/>
          <w:szCs w:val="32"/>
        </w:rPr>
        <w:t>高校院所、企事业单位均可牵头申报，财政补助不超过</w:t>
      </w:r>
      <w:r>
        <w:rPr>
          <w:rFonts w:ascii="Times New Roman" w:eastAsia="仿宋" w:hAnsi="Times New Roman" w:hint="eastAsia"/>
          <w:bCs/>
          <w:snapToGrid w:val="0"/>
          <w:kern w:val="0"/>
          <w:sz w:val="32"/>
          <w:szCs w:val="32"/>
        </w:rPr>
        <w:t>100</w:t>
      </w:r>
      <w:r>
        <w:rPr>
          <w:rFonts w:ascii="Times New Roman" w:eastAsia="仿宋" w:hAnsi="Times New Roman"/>
          <w:bCs/>
          <w:snapToGrid w:val="0"/>
          <w:kern w:val="0"/>
          <w:sz w:val="32"/>
          <w:szCs w:val="32"/>
        </w:rPr>
        <w:t>万元，如企业牵头，则不超过项目总投入的</w:t>
      </w:r>
      <w:r>
        <w:rPr>
          <w:rFonts w:ascii="Times New Roman" w:eastAsia="仿宋" w:hAnsi="Times New Roman"/>
          <w:bCs/>
          <w:snapToGrid w:val="0"/>
          <w:kern w:val="0"/>
          <w:sz w:val="32"/>
          <w:szCs w:val="32"/>
        </w:rPr>
        <w:t>30%</w:t>
      </w:r>
      <w:r>
        <w:rPr>
          <w:rFonts w:ascii="Times New Roman" w:eastAsia="仿宋" w:hAnsi="Times New Roman"/>
          <w:bCs/>
          <w:snapToGrid w:val="0"/>
          <w:kern w:val="0"/>
          <w:sz w:val="32"/>
          <w:szCs w:val="32"/>
        </w:rPr>
        <w:t>。</w:t>
      </w:r>
    </w:p>
    <w:p w:rsidR="0067263A" w:rsidRDefault="0067263A" w:rsidP="00756F09">
      <w:pPr>
        <w:spacing w:line="360" w:lineRule="auto"/>
        <w:ind w:firstLineChars="200" w:firstLine="643"/>
        <w:rPr>
          <w:rFonts w:ascii="Times New Roman" w:eastAsia="仿宋_GB2312" w:hAnsi="Times New Roman"/>
          <w:b/>
          <w:bCs/>
          <w:color w:val="FF0000"/>
          <w:sz w:val="32"/>
          <w:szCs w:val="32"/>
        </w:rPr>
      </w:pPr>
    </w:p>
    <w:p w:rsidR="0067263A" w:rsidRDefault="00D279A5" w:rsidP="00756F09">
      <w:pPr>
        <w:spacing w:line="360" w:lineRule="auto"/>
        <w:ind w:firstLineChars="200" w:firstLine="643"/>
        <w:rPr>
          <w:rFonts w:ascii="创艺简标宋" w:eastAsia="创艺简标宋" w:hAnsi="Times New Roman" w:cs="Times New Roman"/>
          <w:sz w:val="32"/>
          <w:szCs w:val="32"/>
        </w:rPr>
      </w:pPr>
      <w:r>
        <w:rPr>
          <w:rFonts w:ascii="创艺简标宋" w:eastAsia="创艺简标宋" w:hAnsi="Times New Roman" w:cs="Times New Roman" w:hint="eastAsia"/>
          <w:b/>
          <w:bCs/>
          <w:color w:val="000000" w:themeColor="text1"/>
          <w:sz w:val="32"/>
          <w:szCs w:val="32"/>
        </w:rPr>
        <w:t>本专项项目申报指南编制专家组名单：</w:t>
      </w:r>
    </w:p>
    <w:p w:rsidR="0067263A" w:rsidRDefault="00D279A5">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黄</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伟</w:t>
      </w:r>
      <w:r>
        <w:rPr>
          <w:rFonts w:ascii="Times New Roman" w:eastAsia="仿宋_GB2312" w:hAnsi="Times New Roman" w:hint="eastAsia"/>
          <w:color w:val="000000"/>
          <w:sz w:val="32"/>
          <w:szCs w:val="32"/>
        </w:rPr>
        <w:tab/>
      </w:r>
      <w:r>
        <w:rPr>
          <w:rFonts w:ascii="Times New Roman" w:eastAsia="仿宋_GB2312" w:hAnsi="Times New Roman" w:hint="eastAsia"/>
          <w:color w:val="000000"/>
          <w:sz w:val="32"/>
          <w:szCs w:val="32"/>
        </w:rPr>
        <w:t>兵科院宁波分院研究员</w:t>
      </w:r>
    </w:p>
    <w:p w:rsidR="0067263A" w:rsidRDefault="00D279A5">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汪爱英</w:t>
      </w:r>
      <w:r>
        <w:rPr>
          <w:rFonts w:ascii="Times New Roman" w:eastAsia="仿宋_GB2312" w:hAnsi="Times New Roman" w:hint="eastAsia"/>
          <w:color w:val="000000"/>
          <w:sz w:val="32"/>
          <w:szCs w:val="32"/>
        </w:rPr>
        <w:tab/>
      </w:r>
      <w:r>
        <w:rPr>
          <w:rFonts w:ascii="Times New Roman" w:eastAsia="仿宋_GB2312" w:hAnsi="Times New Roman" w:hint="eastAsia"/>
          <w:color w:val="000000"/>
          <w:sz w:val="32"/>
          <w:szCs w:val="32"/>
        </w:rPr>
        <w:t>中科院宁波材料所研究员</w:t>
      </w:r>
    </w:p>
    <w:p w:rsidR="0067263A" w:rsidRDefault="00D279A5">
      <w:pPr>
        <w:spacing w:line="360" w:lineRule="auto"/>
        <w:ind w:firstLineChars="200" w:firstLine="640"/>
        <w:rPr>
          <w:rFonts w:ascii="Times New Roman" w:eastAsia="仿宋_GB2312" w:hAnsi="Times New Roman"/>
          <w:color w:val="000000"/>
          <w:sz w:val="32"/>
          <w:szCs w:val="32"/>
        </w:rPr>
      </w:pPr>
      <w:proofErr w:type="gramStart"/>
      <w:r>
        <w:rPr>
          <w:rFonts w:ascii="Times New Roman" w:eastAsia="仿宋_GB2312" w:hAnsi="Times New Roman" w:hint="eastAsia"/>
          <w:color w:val="000000"/>
          <w:sz w:val="32"/>
          <w:szCs w:val="32"/>
        </w:rPr>
        <w:t>束学道</w:t>
      </w:r>
      <w:proofErr w:type="gramEnd"/>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宁波大学教授</w:t>
      </w:r>
    </w:p>
    <w:p w:rsidR="0067263A" w:rsidRDefault="00D279A5">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姚玉明</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宁波柯力传感科技股份有限公司高工</w:t>
      </w:r>
    </w:p>
    <w:p w:rsidR="0067263A" w:rsidRDefault="00D279A5">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路小江</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宁波中意液压马达有限公司高工</w:t>
      </w:r>
      <w:r>
        <w:rPr>
          <w:rFonts w:ascii="Times New Roman" w:eastAsia="仿宋_GB2312" w:hAnsi="Times New Roman" w:hint="eastAsia"/>
          <w:color w:val="000000"/>
          <w:sz w:val="32"/>
          <w:szCs w:val="32"/>
        </w:rPr>
        <w:tab/>
      </w:r>
    </w:p>
    <w:p w:rsidR="0067263A" w:rsidRDefault="00D279A5">
      <w:pPr>
        <w:spacing w:line="360" w:lineRule="auto"/>
        <w:rPr>
          <w:rFonts w:ascii="创艺简标宋" w:eastAsia="创艺简标宋" w:hAnsi="Times New Roman" w:cs="Times New Roman"/>
          <w:b/>
          <w:color w:val="000000" w:themeColor="text1"/>
          <w:sz w:val="40"/>
          <w:szCs w:val="40"/>
        </w:rPr>
      </w:pPr>
      <w:r>
        <w:rPr>
          <w:rFonts w:ascii="创艺简标宋" w:eastAsia="创艺简标宋" w:hAnsi="Times New Roman" w:cs="Times New Roman" w:hint="eastAsia"/>
          <w:b/>
          <w:color w:val="000000" w:themeColor="text1"/>
          <w:sz w:val="40"/>
          <w:szCs w:val="40"/>
        </w:rPr>
        <w:br w:type="page"/>
      </w:r>
    </w:p>
    <w:p w:rsidR="0067263A" w:rsidRDefault="00D279A5">
      <w:pPr>
        <w:adjustRightInd w:val="0"/>
        <w:snapToGrid w:val="0"/>
        <w:spacing w:line="360" w:lineRule="auto"/>
        <w:jc w:val="center"/>
        <w:rPr>
          <w:rFonts w:ascii="创艺简标宋" w:eastAsia="创艺简标宋" w:hAnsi="Times New Roman" w:cs="Times New Roman"/>
          <w:b/>
          <w:color w:val="000000" w:themeColor="text1"/>
          <w:sz w:val="40"/>
          <w:szCs w:val="40"/>
        </w:rPr>
      </w:pPr>
      <w:r>
        <w:rPr>
          <w:rFonts w:ascii="创艺简标宋" w:eastAsia="创艺简标宋" w:hAnsi="Times New Roman" w:cs="Times New Roman" w:hint="eastAsia"/>
          <w:b/>
          <w:color w:val="000000" w:themeColor="text1"/>
          <w:sz w:val="40"/>
          <w:szCs w:val="40"/>
        </w:rPr>
        <w:lastRenderedPageBreak/>
        <w:t>二、高端模具与先进成型领域</w:t>
      </w:r>
    </w:p>
    <w:p w:rsidR="0067263A" w:rsidRDefault="00D279A5">
      <w:pPr>
        <w:adjustRightInd w:val="0"/>
        <w:snapToGrid w:val="0"/>
        <w:spacing w:line="360" w:lineRule="auto"/>
        <w:ind w:firstLine="640"/>
        <w:rPr>
          <w:rFonts w:ascii="创艺简标宋" w:eastAsia="创艺简标宋" w:hAnsi="Times New Roman" w:cs="Times New Roman"/>
          <w:b/>
          <w:color w:val="000000" w:themeColor="text1"/>
          <w:sz w:val="32"/>
          <w:szCs w:val="32"/>
        </w:rPr>
      </w:pPr>
      <w:r>
        <w:rPr>
          <w:rFonts w:ascii="创艺简标宋" w:eastAsia="创艺简标宋" w:hAnsi="Times New Roman" w:cs="Times New Roman" w:hint="eastAsia"/>
          <w:b/>
          <w:color w:val="000000" w:themeColor="text1"/>
          <w:sz w:val="32"/>
          <w:szCs w:val="32"/>
        </w:rPr>
        <w:t>（一）产业</w:t>
      </w:r>
      <w:proofErr w:type="gramStart"/>
      <w:r>
        <w:rPr>
          <w:rFonts w:ascii="创艺简标宋" w:eastAsia="创艺简标宋" w:hAnsi="Times New Roman" w:cs="Times New Roman" w:hint="eastAsia"/>
          <w:b/>
          <w:color w:val="000000" w:themeColor="text1"/>
          <w:sz w:val="32"/>
          <w:szCs w:val="32"/>
        </w:rPr>
        <w:t>链关键</w:t>
      </w:r>
      <w:proofErr w:type="gramEnd"/>
      <w:r>
        <w:rPr>
          <w:rFonts w:ascii="创艺简标宋" w:eastAsia="创艺简标宋" w:hAnsi="Times New Roman" w:cs="Times New Roman" w:hint="eastAsia"/>
          <w:b/>
          <w:color w:val="000000" w:themeColor="text1"/>
          <w:sz w:val="32"/>
          <w:szCs w:val="32"/>
        </w:rPr>
        <w:t>核心技术攻关项目</w:t>
      </w:r>
    </w:p>
    <w:p w:rsidR="0067263A" w:rsidRDefault="00D279A5">
      <w:pPr>
        <w:spacing w:before="156" w:line="360" w:lineRule="auto"/>
        <w:ind w:firstLine="420"/>
        <w:jc w:val="left"/>
        <w:rPr>
          <w:rFonts w:ascii="Times New Roman" w:eastAsia="仿宋_GB2312" w:hAnsi="Times New Roman" w:cs="Times New Roman"/>
          <w:b/>
          <w:bCs/>
          <w:color w:val="000000" w:themeColor="text1"/>
          <w:sz w:val="32"/>
          <w:szCs w:val="32"/>
          <w:shd w:val="clear" w:color="auto" w:fill="FFFFFF"/>
        </w:rPr>
      </w:pPr>
      <w:r>
        <w:rPr>
          <w:rFonts w:ascii="Times New Roman" w:eastAsia="仿宋_GB2312" w:hAnsi="Times New Roman" w:cs="Times New Roman" w:hint="eastAsia"/>
          <w:b/>
          <w:bCs/>
          <w:color w:val="000000" w:themeColor="text1"/>
          <w:sz w:val="32"/>
          <w:szCs w:val="32"/>
          <w:shd w:val="clear" w:color="auto" w:fill="FFFFFF"/>
        </w:rPr>
        <w:t>1</w:t>
      </w:r>
      <w:r>
        <w:rPr>
          <w:rFonts w:ascii="Times New Roman" w:eastAsia="仿宋_GB2312" w:hAnsi="Times New Roman" w:cs="Times New Roman"/>
          <w:b/>
          <w:bCs/>
          <w:color w:val="000000" w:themeColor="text1"/>
          <w:sz w:val="32"/>
          <w:szCs w:val="32"/>
          <w:shd w:val="clear" w:color="auto" w:fill="FFFFFF"/>
        </w:rPr>
        <w:t>、</w:t>
      </w:r>
      <w:r>
        <w:rPr>
          <w:rFonts w:ascii="Times New Roman" w:eastAsia="仿宋_GB2312" w:hAnsi="Times New Roman" w:cs="Times New Roman" w:hint="eastAsia"/>
          <w:b/>
          <w:color w:val="000000" w:themeColor="text1"/>
          <w:sz w:val="32"/>
          <w:szCs w:val="32"/>
          <w:shd w:val="clear" w:color="auto" w:fill="FFFFFF"/>
        </w:rPr>
        <w:t>铝合金结构件一体化压铸成型关键技术研发及应用</w:t>
      </w:r>
    </w:p>
    <w:p w:rsidR="0067263A" w:rsidRDefault="00D279A5">
      <w:pPr>
        <w:spacing w:before="156" w:line="360" w:lineRule="auto"/>
        <w:ind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研究内容：</w:t>
      </w:r>
      <w:r>
        <w:rPr>
          <w:rFonts w:ascii="Times New Roman" w:eastAsia="仿宋_GB2312" w:hAnsi="Times New Roman" w:cs="Times New Roman" w:hint="eastAsia"/>
          <w:bCs/>
          <w:snapToGrid w:val="0"/>
          <w:color w:val="000000" w:themeColor="text1"/>
          <w:kern w:val="0"/>
          <w:sz w:val="32"/>
          <w:szCs w:val="32"/>
        </w:rPr>
        <w:t>开展新型免热处理</w:t>
      </w:r>
      <w:proofErr w:type="gramStart"/>
      <w:r>
        <w:rPr>
          <w:rFonts w:ascii="Times New Roman" w:eastAsia="仿宋_GB2312" w:hAnsi="Times New Roman" w:cs="Times New Roman" w:hint="eastAsia"/>
          <w:bCs/>
          <w:snapToGrid w:val="0"/>
          <w:color w:val="000000" w:themeColor="text1"/>
          <w:kern w:val="0"/>
          <w:sz w:val="32"/>
          <w:szCs w:val="32"/>
        </w:rPr>
        <w:t>高强高塑一体化</w:t>
      </w:r>
      <w:proofErr w:type="gramEnd"/>
      <w:r>
        <w:rPr>
          <w:rFonts w:ascii="Times New Roman" w:eastAsia="仿宋_GB2312" w:hAnsi="Times New Roman" w:cs="Times New Roman" w:hint="eastAsia"/>
          <w:bCs/>
          <w:snapToGrid w:val="0"/>
          <w:color w:val="000000" w:themeColor="text1"/>
          <w:kern w:val="0"/>
          <w:sz w:val="32"/>
          <w:szCs w:val="32"/>
        </w:rPr>
        <w:t>压铸铝合金材料研发；进行一体化压铸</w:t>
      </w:r>
      <w:r>
        <w:rPr>
          <w:rFonts w:ascii="Times New Roman" w:eastAsia="仿宋_GB2312" w:hAnsi="Times New Roman" w:cs="Times New Roman"/>
          <w:bCs/>
          <w:snapToGrid w:val="0"/>
          <w:color w:val="000000" w:themeColor="text1"/>
          <w:kern w:val="0"/>
          <w:sz w:val="32"/>
          <w:szCs w:val="32"/>
        </w:rPr>
        <w:t>结构件设计</w:t>
      </w:r>
      <w:r>
        <w:rPr>
          <w:rFonts w:ascii="Times New Roman" w:eastAsia="仿宋_GB2312" w:hAnsi="Times New Roman" w:cs="Times New Roman" w:hint="eastAsia"/>
          <w:bCs/>
          <w:snapToGrid w:val="0"/>
          <w:color w:val="000000" w:themeColor="text1"/>
          <w:kern w:val="0"/>
          <w:sz w:val="32"/>
          <w:szCs w:val="32"/>
        </w:rPr>
        <w:t>，复杂薄壁铝合金结构件一体化压铸模具、</w:t>
      </w:r>
      <w:proofErr w:type="gramStart"/>
      <w:r>
        <w:rPr>
          <w:rFonts w:ascii="Times New Roman" w:eastAsia="仿宋_GB2312" w:hAnsi="Times New Roman" w:cs="Times New Roman" w:hint="eastAsia"/>
          <w:bCs/>
          <w:snapToGrid w:val="0"/>
          <w:color w:val="000000" w:themeColor="text1"/>
          <w:kern w:val="0"/>
          <w:sz w:val="32"/>
          <w:szCs w:val="32"/>
        </w:rPr>
        <w:t>工装治</w:t>
      </w:r>
      <w:proofErr w:type="gramEnd"/>
      <w:r>
        <w:rPr>
          <w:rFonts w:ascii="Times New Roman" w:eastAsia="仿宋_GB2312" w:hAnsi="Times New Roman" w:cs="Times New Roman" w:hint="eastAsia"/>
          <w:bCs/>
          <w:snapToGrid w:val="0"/>
          <w:color w:val="000000" w:themeColor="text1"/>
          <w:kern w:val="0"/>
          <w:sz w:val="32"/>
          <w:szCs w:val="32"/>
        </w:rPr>
        <w:t>具等设计；针对</w:t>
      </w:r>
      <w:proofErr w:type="gramStart"/>
      <w:r>
        <w:rPr>
          <w:rFonts w:ascii="Times New Roman" w:eastAsia="仿宋_GB2312" w:hAnsi="Times New Roman" w:cs="Times New Roman" w:hint="eastAsia"/>
          <w:bCs/>
          <w:snapToGrid w:val="0"/>
          <w:color w:val="000000" w:themeColor="text1"/>
          <w:kern w:val="0"/>
          <w:sz w:val="32"/>
          <w:szCs w:val="32"/>
        </w:rPr>
        <w:t>结构件型面</w:t>
      </w:r>
      <w:proofErr w:type="gramEnd"/>
      <w:r>
        <w:rPr>
          <w:rFonts w:ascii="Times New Roman" w:eastAsia="仿宋_GB2312" w:hAnsi="Times New Roman" w:cs="Times New Roman" w:hint="eastAsia"/>
          <w:bCs/>
          <w:snapToGrid w:val="0"/>
          <w:color w:val="000000" w:themeColor="text1"/>
          <w:kern w:val="0"/>
          <w:sz w:val="32"/>
          <w:szCs w:val="32"/>
        </w:rPr>
        <w:t>、截面的变化</w:t>
      </w:r>
      <w:proofErr w:type="gramStart"/>
      <w:r>
        <w:rPr>
          <w:rFonts w:ascii="Times New Roman" w:eastAsia="仿宋_GB2312" w:hAnsi="Times New Roman" w:cs="Times New Roman" w:hint="eastAsia"/>
          <w:bCs/>
          <w:snapToGrid w:val="0"/>
          <w:color w:val="000000" w:themeColor="text1"/>
          <w:kern w:val="0"/>
          <w:sz w:val="32"/>
          <w:szCs w:val="32"/>
        </w:rPr>
        <w:t>以及料厚的</w:t>
      </w:r>
      <w:proofErr w:type="gramEnd"/>
      <w:r>
        <w:rPr>
          <w:rFonts w:ascii="Times New Roman" w:eastAsia="仿宋_GB2312" w:hAnsi="Times New Roman" w:cs="Times New Roman" w:hint="eastAsia"/>
          <w:bCs/>
          <w:snapToGrid w:val="0"/>
          <w:color w:val="000000" w:themeColor="text1"/>
          <w:kern w:val="0"/>
          <w:sz w:val="32"/>
          <w:szCs w:val="32"/>
        </w:rPr>
        <w:t>变化开发一体化压铸成型工艺；研究合金</w:t>
      </w:r>
      <w:proofErr w:type="gramStart"/>
      <w:r>
        <w:rPr>
          <w:rFonts w:ascii="Times New Roman" w:eastAsia="仿宋_GB2312" w:hAnsi="Times New Roman" w:cs="Times New Roman" w:hint="eastAsia"/>
          <w:bCs/>
          <w:snapToGrid w:val="0"/>
          <w:color w:val="000000" w:themeColor="text1"/>
          <w:kern w:val="0"/>
          <w:sz w:val="32"/>
          <w:szCs w:val="32"/>
        </w:rPr>
        <w:t>液充型速度</w:t>
      </w:r>
      <w:proofErr w:type="gramEnd"/>
      <w:r>
        <w:rPr>
          <w:rFonts w:ascii="Times New Roman" w:eastAsia="仿宋_GB2312" w:hAnsi="Times New Roman" w:cs="Times New Roman" w:hint="eastAsia"/>
          <w:bCs/>
          <w:snapToGrid w:val="0"/>
          <w:color w:val="000000" w:themeColor="text1"/>
          <w:kern w:val="0"/>
          <w:sz w:val="32"/>
          <w:szCs w:val="32"/>
        </w:rPr>
        <w:t>、流态、压射比压、压射速度等对产品质量的影响；研发一体化压铸件缺陷控制技术；实现在新能源乘用车等产品上的示范应用</w:t>
      </w:r>
      <w:r>
        <w:rPr>
          <w:rFonts w:ascii="Times New Roman" w:eastAsia="仿宋_GB2312" w:hAnsi="Times New Roman" w:cs="Times New Roman"/>
          <w:color w:val="000000" w:themeColor="text1"/>
          <w:sz w:val="32"/>
          <w:szCs w:val="32"/>
        </w:rPr>
        <w:t>。</w:t>
      </w:r>
    </w:p>
    <w:p w:rsidR="0067263A" w:rsidRDefault="00D279A5">
      <w:pPr>
        <w:spacing w:before="156" w:line="360" w:lineRule="auto"/>
        <w:ind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考核指标：</w:t>
      </w:r>
      <w:r>
        <w:rPr>
          <w:rFonts w:ascii="Times New Roman" w:eastAsia="仿宋_GB2312" w:hAnsi="Times New Roman" w:cs="Times New Roman" w:hint="eastAsia"/>
          <w:color w:val="000000" w:themeColor="text1"/>
          <w:sz w:val="32"/>
          <w:szCs w:val="32"/>
          <w:shd w:val="clear" w:color="auto" w:fill="FFFFFF"/>
        </w:rPr>
        <w:t>免热处理</w:t>
      </w:r>
      <w:proofErr w:type="gramStart"/>
      <w:r>
        <w:rPr>
          <w:rFonts w:ascii="Times New Roman" w:eastAsia="仿宋_GB2312" w:hAnsi="Times New Roman" w:cs="Times New Roman" w:hint="eastAsia"/>
          <w:color w:val="000000" w:themeColor="text1"/>
          <w:sz w:val="32"/>
          <w:szCs w:val="32"/>
          <w:shd w:val="clear" w:color="auto" w:fill="FFFFFF"/>
        </w:rPr>
        <w:t>高强高塑压铸</w:t>
      </w:r>
      <w:proofErr w:type="gramEnd"/>
      <w:r>
        <w:rPr>
          <w:rFonts w:ascii="Times New Roman" w:eastAsia="仿宋_GB2312" w:hAnsi="Times New Roman" w:cs="Times New Roman" w:hint="eastAsia"/>
          <w:color w:val="000000" w:themeColor="text1"/>
          <w:sz w:val="32"/>
          <w:szCs w:val="32"/>
          <w:shd w:val="clear" w:color="auto" w:fill="FFFFFF"/>
        </w:rPr>
        <w:t>铝合金材料抗拉强度</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hint="eastAsia"/>
          <w:color w:val="000000" w:themeColor="text1"/>
          <w:sz w:val="32"/>
          <w:szCs w:val="32"/>
          <w:shd w:val="clear" w:color="auto" w:fill="FFFFFF"/>
        </w:rPr>
        <w:t>250</w:t>
      </w:r>
      <w:r>
        <w:rPr>
          <w:rFonts w:ascii="Times New Roman" w:eastAsia="仿宋_GB2312" w:hAnsi="Times New Roman" w:cs="Times New Roman"/>
          <w:color w:val="000000" w:themeColor="text1"/>
          <w:sz w:val="32"/>
          <w:szCs w:val="32"/>
          <w:shd w:val="clear" w:color="auto" w:fill="FFFFFF"/>
        </w:rPr>
        <w:t>MPa</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hint="eastAsia"/>
          <w:color w:val="000000" w:themeColor="text1"/>
          <w:sz w:val="32"/>
          <w:szCs w:val="32"/>
          <w:shd w:val="clear" w:color="auto" w:fill="FFFFFF"/>
        </w:rPr>
        <w:t>屈服强度</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hint="eastAsia"/>
          <w:color w:val="000000" w:themeColor="text1"/>
          <w:sz w:val="32"/>
          <w:szCs w:val="32"/>
          <w:shd w:val="clear" w:color="auto" w:fill="FFFFFF"/>
        </w:rPr>
        <w:t>130</w:t>
      </w:r>
      <w:r>
        <w:rPr>
          <w:rFonts w:ascii="Times New Roman" w:eastAsia="仿宋_GB2312" w:hAnsi="Times New Roman" w:cs="Times New Roman"/>
          <w:color w:val="000000" w:themeColor="text1"/>
          <w:sz w:val="32"/>
          <w:szCs w:val="32"/>
          <w:shd w:val="clear" w:color="auto" w:fill="FFFFFF"/>
        </w:rPr>
        <w:t>MPa</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hint="eastAsia"/>
          <w:color w:val="000000" w:themeColor="text1"/>
          <w:sz w:val="32"/>
          <w:szCs w:val="32"/>
          <w:shd w:val="clear" w:color="auto" w:fill="FFFFFF"/>
        </w:rPr>
        <w:t>伸长率</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hint="eastAsia"/>
          <w:color w:val="000000" w:themeColor="text1"/>
          <w:sz w:val="32"/>
          <w:szCs w:val="32"/>
          <w:shd w:val="clear" w:color="auto" w:fill="FFFFFF"/>
        </w:rPr>
        <w:t>12%</w:t>
      </w:r>
      <w:r>
        <w:rPr>
          <w:rFonts w:ascii="Times New Roman" w:eastAsia="仿宋_GB2312" w:hAnsi="Times New Roman" w:cs="Times New Roman" w:hint="eastAsia"/>
          <w:color w:val="000000" w:themeColor="text1"/>
          <w:sz w:val="32"/>
          <w:szCs w:val="32"/>
          <w:shd w:val="clear" w:color="auto" w:fill="FFFFFF"/>
        </w:rPr>
        <w:t>；完成一体化铝合金压铸结构件开发</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hint="eastAsia"/>
          <w:color w:val="000000" w:themeColor="text1"/>
          <w:sz w:val="32"/>
          <w:szCs w:val="32"/>
          <w:shd w:val="clear" w:color="auto" w:fill="FFFFFF"/>
        </w:rPr>
        <w:t>对应传统钢板冲压</w:t>
      </w:r>
      <w:r>
        <w:rPr>
          <w:rFonts w:ascii="Times New Roman" w:eastAsia="仿宋_GB2312" w:hAnsi="Times New Roman" w:cs="Times New Roman" w:hint="eastAsia"/>
          <w:color w:val="000000" w:themeColor="text1"/>
          <w:sz w:val="32"/>
          <w:szCs w:val="32"/>
          <w:shd w:val="clear" w:color="auto" w:fill="FFFFFF"/>
        </w:rPr>
        <w:t>-</w:t>
      </w:r>
      <w:r>
        <w:rPr>
          <w:rFonts w:ascii="Times New Roman" w:eastAsia="仿宋_GB2312" w:hAnsi="Times New Roman" w:cs="Times New Roman" w:hint="eastAsia"/>
          <w:color w:val="000000" w:themeColor="text1"/>
          <w:sz w:val="32"/>
          <w:szCs w:val="32"/>
          <w:shd w:val="clear" w:color="auto" w:fill="FFFFFF"/>
        </w:rPr>
        <w:t>焊接件减重不少于</w:t>
      </w:r>
      <w:r>
        <w:rPr>
          <w:rFonts w:ascii="Times New Roman" w:eastAsia="仿宋_GB2312" w:hAnsi="Times New Roman" w:cs="Times New Roman" w:hint="eastAsia"/>
          <w:color w:val="000000" w:themeColor="text1"/>
          <w:sz w:val="32"/>
          <w:szCs w:val="32"/>
          <w:shd w:val="clear" w:color="auto" w:fill="FFFFFF"/>
        </w:rPr>
        <w:t>10%</w:t>
      </w:r>
      <w:r>
        <w:rPr>
          <w:rFonts w:ascii="Times New Roman" w:eastAsia="仿宋_GB2312" w:hAnsi="Times New Roman" w:cs="Times New Roman" w:hint="eastAsia"/>
          <w:color w:val="000000" w:themeColor="text1"/>
          <w:sz w:val="32"/>
          <w:szCs w:val="32"/>
          <w:shd w:val="clear" w:color="auto" w:fill="FFFFFF"/>
        </w:rPr>
        <w:t>；压铸单元最大锁模力不低于</w:t>
      </w:r>
      <w:r>
        <w:rPr>
          <w:rFonts w:ascii="Times New Roman" w:eastAsia="仿宋_GB2312" w:hAnsi="Times New Roman" w:cs="Times New Roman" w:hint="eastAsia"/>
          <w:color w:val="000000" w:themeColor="text1"/>
          <w:sz w:val="32"/>
          <w:szCs w:val="32"/>
          <w:shd w:val="clear" w:color="auto" w:fill="FFFFFF"/>
        </w:rPr>
        <w:t>6000T</w:t>
      </w:r>
      <w:r>
        <w:rPr>
          <w:rFonts w:ascii="Times New Roman" w:eastAsia="仿宋_GB2312" w:hAnsi="Times New Roman" w:cs="Times New Roman" w:hint="eastAsia"/>
          <w:color w:val="000000" w:themeColor="text1"/>
          <w:sz w:val="32"/>
          <w:szCs w:val="32"/>
          <w:shd w:val="clear" w:color="auto" w:fill="FFFFFF"/>
        </w:rPr>
        <w:t>，最短建压时间</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hint="eastAsia"/>
          <w:color w:val="000000" w:themeColor="text1"/>
          <w:sz w:val="32"/>
          <w:szCs w:val="32"/>
          <w:shd w:val="clear" w:color="auto" w:fill="FFFFFF"/>
        </w:rPr>
        <w:t>30ms</w:t>
      </w:r>
      <w:r>
        <w:rPr>
          <w:rFonts w:ascii="Times New Roman" w:eastAsia="仿宋_GB2312" w:hAnsi="Times New Roman" w:cs="Times New Roman" w:hint="eastAsia"/>
          <w:color w:val="000000" w:themeColor="text1"/>
          <w:sz w:val="32"/>
          <w:szCs w:val="32"/>
          <w:shd w:val="clear" w:color="auto" w:fill="FFFFFF"/>
        </w:rPr>
        <w:t>；完成</w:t>
      </w:r>
      <w:proofErr w:type="gramStart"/>
      <w:r>
        <w:rPr>
          <w:rFonts w:ascii="Times New Roman" w:eastAsia="仿宋_GB2312" w:hAnsi="Times New Roman" w:cs="Times New Roman" w:hint="eastAsia"/>
          <w:color w:val="000000" w:themeColor="text1"/>
          <w:sz w:val="32"/>
          <w:szCs w:val="32"/>
          <w:shd w:val="clear" w:color="auto" w:fill="FFFFFF"/>
        </w:rPr>
        <w:t>某典型</w:t>
      </w:r>
      <w:proofErr w:type="gramEnd"/>
      <w:r>
        <w:rPr>
          <w:rFonts w:ascii="Times New Roman" w:eastAsia="仿宋_GB2312" w:hAnsi="Times New Roman" w:cs="Times New Roman" w:hint="eastAsia"/>
          <w:color w:val="000000" w:themeColor="text1"/>
          <w:sz w:val="32"/>
          <w:szCs w:val="32"/>
          <w:shd w:val="clear" w:color="auto" w:fill="FFFFFF"/>
        </w:rPr>
        <w:t>铝合金结构件一体化压铸示范生产线建设，产品合格率</w:t>
      </w:r>
      <w:r>
        <w:rPr>
          <w:rFonts w:ascii="Times New Roman" w:eastAsia="仿宋_GB2312" w:hAnsi="Times New Roman" w:cs="Times New Roman"/>
          <w:color w:val="000000" w:themeColor="text1"/>
          <w:sz w:val="32"/>
          <w:szCs w:val="32"/>
          <w:shd w:val="clear" w:color="auto" w:fill="FFFFFF"/>
        </w:rPr>
        <w:t>≥9</w:t>
      </w:r>
      <w:r>
        <w:rPr>
          <w:rFonts w:ascii="Times New Roman" w:eastAsia="仿宋_GB2312" w:hAnsi="Times New Roman" w:cs="Times New Roman" w:hint="eastAsia"/>
          <w:color w:val="000000" w:themeColor="text1"/>
          <w:sz w:val="32"/>
          <w:szCs w:val="32"/>
          <w:shd w:val="clear" w:color="auto" w:fill="FFFFFF"/>
        </w:rPr>
        <w:t>0%</w:t>
      </w:r>
      <w:r>
        <w:rPr>
          <w:rFonts w:ascii="Times New Roman" w:eastAsia="仿宋_GB2312" w:hAnsi="Times New Roman" w:cs="Times New Roman" w:hint="eastAsia"/>
          <w:color w:val="000000" w:themeColor="text1"/>
          <w:sz w:val="32"/>
          <w:szCs w:val="32"/>
          <w:shd w:val="clear" w:color="auto" w:fill="FFFFFF"/>
        </w:rPr>
        <w:t>，技术成熟度</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hint="eastAsia"/>
          <w:color w:val="000000" w:themeColor="text1"/>
          <w:sz w:val="32"/>
          <w:szCs w:val="32"/>
          <w:shd w:val="clear" w:color="auto" w:fill="FFFFFF"/>
        </w:rPr>
        <w:t>8</w:t>
      </w:r>
      <w:r>
        <w:rPr>
          <w:rFonts w:ascii="Times New Roman" w:eastAsia="仿宋_GB2312" w:hAnsi="Times New Roman" w:cs="Times New Roman" w:hint="eastAsia"/>
          <w:color w:val="000000" w:themeColor="text1"/>
          <w:sz w:val="32"/>
          <w:szCs w:val="32"/>
          <w:shd w:val="clear" w:color="auto" w:fill="FFFFFF"/>
        </w:rPr>
        <w:t>级</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项目执行期内</w:t>
      </w:r>
      <w:r>
        <w:rPr>
          <w:rFonts w:ascii="Times New Roman" w:eastAsia="仿宋_GB2312" w:hAnsi="Times New Roman" w:cs="Times New Roman" w:hint="eastAsia"/>
          <w:bCs/>
          <w:snapToGrid w:val="0"/>
          <w:color w:val="000000" w:themeColor="text1"/>
          <w:kern w:val="0"/>
          <w:sz w:val="32"/>
          <w:szCs w:val="32"/>
        </w:rPr>
        <w:t>实现</w:t>
      </w:r>
      <w:r>
        <w:rPr>
          <w:rFonts w:ascii="Times New Roman" w:eastAsia="仿宋_GB2312" w:hAnsi="Times New Roman" w:cs="Times New Roman"/>
          <w:bCs/>
          <w:snapToGrid w:val="0"/>
          <w:color w:val="000000" w:themeColor="text1"/>
          <w:kern w:val="0"/>
          <w:sz w:val="32"/>
          <w:szCs w:val="32"/>
        </w:rPr>
        <w:t>销售</w:t>
      </w:r>
      <w:r>
        <w:rPr>
          <w:rFonts w:ascii="Times New Roman" w:eastAsia="仿宋_GB2312" w:hAnsi="Times New Roman" w:cs="Times New Roman" w:hint="eastAsia"/>
          <w:bCs/>
          <w:snapToGrid w:val="0"/>
          <w:color w:val="000000" w:themeColor="text1"/>
          <w:kern w:val="0"/>
          <w:sz w:val="32"/>
          <w:szCs w:val="32"/>
        </w:rPr>
        <w:t>收入</w:t>
      </w:r>
      <w:r>
        <w:rPr>
          <w:rFonts w:ascii="Times New Roman" w:eastAsia="仿宋_GB2312" w:hAnsi="Times New Roman" w:cs="Times New Roman" w:hint="eastAsia"/>
          <w:bCs/>
          <w:snapToGrid w:val="0"/>
          <w:color w:val="000000" w:themeColor="text1"/>
          <w:kern w:val="0"/>
          <w:sz w:val="32"/>
          <w:szCs w:val="32"/>
        </w:rPr>
        <w:t>3</w:t>
      </w:r>
      <w:r>
        <w:rPr>
          <w:rFonts w:ascii="Times New Roman" w:eastAsia="仿宋_GB2312" w:hAnsi="Times New Roman" w:cs="Times New Roman"/>
          <w:bCs/>
          <w:snapToGrid w:val="0"/>
          <w:color w:val="000000" w:themeColor="text1"/>
          <w:kern w:val="0"/>
          <w:sz w:val="32"/>
          <w:szCs w:val="32"/>
        </w:rPr>
        <w:t>000</w:t>
      </w:r>
      <w:r>
        <w:rPr>
          <w:rFonts w:ascii="Times New Roman" w:eastAsia="仿宋_GB2312" w:hAnsi="Times New Roman" w:cs="Times New Roman"/>
          <w:bCs/>
          <w:snapToGrid w:val="0"/>
          <w:color w:val="000000" w:themeColor="text1"/>
          <w:kern w:val="0"/>
          <w:sz w:val="32"/>
          <w:szCs w:val="32"/>
        </w:rPr>
        <w:t>万元</w:t>
      </w:r>
      <w:r>
        <w:rPr>
          <w:rFonts w:ascii="Times New Roman" w:eastAsia="仿宋_GB2312" w:hAnsi="Times New Roman" w:cs="Times New Roman" w:hint="eastAsia"/>
          <w:bCs/>
          <w:snapToGrid w:val="0"/>
          <w:color w:val="000000" w:themeColor="text1"/>
          <w:kern w:val="0"/>
          <w:sz w:val="32"/>
          <w:szCs w:val="32"/>
        </w:rPr>
        <w:t>以上</w:t>
      </w:r>
      <w:r>
        <w:rPr>
          <w:rFonts w:ascii="Times New Roman" w:eastAsia="仿宋_GB2312" w:hAnsi="Times New Roman" w:cs="Times New Roman" w:hint="eastAsia"/>
          <w:color w:val="000000" w:themeColor="text1"/>
          <w:sz w:val="32"/>
          <w:szCs w:val="32"/>
          <w:shd w:val="clear" w:color="auto" w:fill="FFFFFF"/>
        </w:rPr>
        <w:t>；制定标准</w:t>
      </w:r>
      <w:r>
        <w:rPr>
          <w:rFonts w:ascii="Times New Roman" w:eastAsia="仿宋_GB2312" w:hAnsi="Times New Roman" w:cs="Times New Roman" w:hint="eastAsia"/>
          <w:color w:val="000000" w:themeColor="text1"/>
          <w:sz w:val="32"/>
          <w:szCs w:val="32"/>
          <w:shd w:val="clear" w:color="auto" w:fill="FFFFFF"/>
        </w:rPr>
        <w:t>3</w:t>
      </w:r>
      <w:r>
        <w:rPr>
          <w:rFonts w:ascii="Times New Roman" w:eastAsia="仿宋_GB2312" w:hAnsi="Times New Roman" w:cs="Times New Roman" w:hint="eastAsia"/>
          <w:color w:val="000000" w:themeColor="text1"/>
          <w:sz w:val="32"/>
          <w:szCs w:val="32"/>
          <w:shd w:val="clear" w:color="auto" w:fill="FFFFFF"/>
        </w:rPr>
        <w:t>项以上，</w:t>
      </w:r>
      <w:r>
        <w:rPr>
          <w:rFonts w:ascii="Times New Roman" w:eastAsia="仿宋_GB2312" w:hAnsi="Times New Roman" w:cs="Times New Roman"/>
          <w:bCs/>
          <w:snapToGrid w:val="0"/>
          <w:color w:val="000000" w:themeColor="text1"/>
          <w:kern w:val="0"/>
          <w:sz w:val="32"/>
          <w:szCs w:val="32"/>
        </w:rPr>
        <w:t>申请</w:t>
      </w:r>
      <w:r>
        <w:rPr>
          <w:rFonts w:ascii="Times New Roman" w:eastAsia="仿宋_GB2312" w:hAnsi="Times New Roman" w:cs="Times New Roman" w:hint="eastAsia"/>
          <w:bCs/>
          <w:snapToGrid w:val="0"/>
          <w:color w:val="000000" w:themeColor="text1"/>
          <w:kern w:val="0"/>
          <w:sz w:val="32"/>
          <w:szCs w:val="32"/>
        </w:rPr>
        <w:t>或授权</w:t>
      </w:r>
      <w:r>
        <w:rPr>
          <w:rFonts w:ascii="Times New Roman" w:eastAsia="仿宋_GB2312" w:hAnsi="Times New Roman" w:cs="Times New Roman"/>
          <w:bCs/>
          <w:snapToGrid w:val="0"/>
          <w:color w:val="000000" w:themeColor="text1"/>
          <w:kern w:val="0"/>
          <w:sz w:val="32"/>
          <w:szCs w:val="32"/>
        </w:rPr>
        <w:t>发明专利</w:t>
      </w:r>
      <w:r>
        <w:rPr>
          <w:rFonts w:ascii="Times New Roman" w:eastAsia="仿宋_GB2312" w:hAnsi="Times New Roman" w:cs="Times New Roman" w:hint="eastAsia"/>
          <w:bCs/>
          <w:snapToGrid w:val="0"/>
          <w:color w:val="000000" w:themeColor="text1"/>
          <w:kern w:val="0"/>
          <w:sz w:val="32"/>
          <w:szCs w:val="32"/>
        </w:rPr>
        <w:t>不少于</w:t>
      </w:r>
      <w:r>
        <w:rPr>
          <w:rFonts w:ascii="Times New Roman" w:eastAsia="仿宋_GB2312" w:hAnsi="Times New Roman" w:cs="Times New Roman" w:hint="eastAsia"/>
          <w:bCs/>
          <w:snapToGrid w:val="0"/>
          <w:color w:val="000000" w:themeColor="text1"/>
          <w:kern w:val="0"/>
          <w:sz w:val="32"/>
          <w:szCs w:val="32"/>
        </w:rPr>
        <w:t>5</w:t>
      </w:r>
      <w:r>
        <w:rPr>
          <w:rFonts w:ascii="Times New Roman" w:eastAsia="仿宋_GB2312" w:hAnsi="Times New Roman" w:cs="Times New Roman"/>
          <w:bCs/>
          <w:snapToGrid w:val="0"/>
          <w:color w:val="000000" w:themeColor="text1"/>
          <w:kern w:val="0"/>
          <w:sz w:val="32"/>
          <w:szCs w:val="32"/>
        </w:rPr>
        <w:t>件，发表学术论文不少于</w:t>
      </w:r>
      <w:r>
        <w:rPr>
          <w:rFonts w:ascii="Times New Roman" w:eastAsia="仿宋_GB2312" w:hAnsi="Times New Roman" w:cs="Times New Roman" w:hint="eastAsia"/>
          <w:bCs/>
          <w:snapToGrid w:val="0"/>
          <w:color w:val="000000" w:themeColor="text1"/>
          <w:kern w:val="0"/>
          <w:sz w:val="32"/>
          <w:szCs w:val="32"/>
        </w:rPr>
        <w:t>3</w:t>
      </w:r>
      <w:r>
        <w:rPr>
          <w:rFonts w:ascii="Times New Roman" w:eastAsia="仿宋_GB2312" w:hAnsi="Times New Roman" w:cs="Times New Roman"/>
          <w:bCs/>
          <w:snapToGrid w:val="0"/>
          <w:color w:val="000000" w:themeColor="text1"/>
          <w:kern w:val="0"/>
          <w:sz w:val="32"/>
          <w:szCs w:val="32"/>
        </w:rPr>
        <w:t>篇</w:t>
      </w:r>
      <w:r>
        <w:rPr>
          <w:rFonts w:ascii="Times New Roman" w:eastAsia="仿宋_GB2312" w:hAnsi="Times New Roman" w:cs="Times New Roman"/>
          <w:color w:val="000000" w:themeColor="text1"/>
          <w:sz w:val="32"/>
          <w:szCs w:val="32"/>
        </w:rPr>
        <w:t>。</w:t>
      </w:r>
    </w:p>
    <w:p w:rsidR="0067263A" w:rsidRDefault="00D279A5">
      <w:pPr>
        <w:spacing w:before="156" w:afterLines="50" w:after="156" w:line="360" w:lineRule="auto"/>
        <w:ind w:firstLine="643"/>
        <w:rPr>
          <w:rFonts w:ascii="Times New Roman" w:eastAsia="仿宋_GB2312" w:hAnsi="Times New Roman" w:cs="Times New Roman"/>
          <w:b/>
          <w:sz w:val="32"/>
          <w:szCs w:val="32"/>
          <w:shd w:val="clear" w:color="auto" w:fill="FFFFFF"/>
        </w:rPr>
      </w:pPr>
      <w:r>
        <w:rPr>
          <w:rFonts w:ascii="Times New Roman" w:eastAsia="仿宋_GB2312" w:hAnsi="Times New Roman" w:cs="Times New Roman"/>
          <w:b/>
          <w:color w:val="000000" w:themeColor="text1"/>
          <w:sz w:val="32"/>
          <w:szCs w:val="32"/>
        </w:rPr>
        <w:t>有关说明：</w:t>
      </w:r>
      <w:r>
        <w:rPr>
          <w:rFonts w:ascii="Times New Roman" w:eastAsia="仿宋_GB2312" w:hAnsi="Times New Roman" w:cs="Times New Roman" w:hint="eastAsia"/>
          <w:color w:val="000000" w:themeColor="text1"/>
          <w:sz w:val="32"/>
          <w:szCs w:val="32"/>
          <w:shd w:val="clear" w:color="auto" w:fill="FFFFFF"/>
        </w:rPr>
        <w:t>要求企业牵头，</w:t>
      </w:r>
      <w:r>
        <w:rPr>
          <w:rFonts w:ascii="Times New Roman" w:eastAsia="仿宋_GB2312" w:hAnsi="Times New Roman" w:cs="Times New Roman"/>
          <w:color w:val="000000" w:themeColor="text1"/>
          <w:sz w:val="32"/>
          <w:szCs w:val="32"/>
          <w:shd w:val="clear" w:color="auto" w:fill="FFFFFF"/>
        </w:rPr>
        <w:t>鼓励</w:t>
      </w:r>
      <w:r>
        <w:rPr>
          <w:rFonts w:ascii="Times New Roman" w:eastAsia="仿宋_GB2312" w:hAnsi="Times New Roman" w:cs="Times New Roman" w:hint="eastAsia"/>
          <w:color w:val="000000" w:themeColor="text1"/>
          <w:sz w:val="32"/>
          <w:szCs w:val="32"/>
          <w:shd w:val="clear" w:color="auto" w:fill="FFFFFF"/>
        </w:rPr>
        <w:t>与</w:t>
      </w:r>
      <w:r>
        <w:rPr>
          <w:rFonts w:ascii="Times New Roman" w:eastAsia="仿宋_GB2312" w:hAnsi="Times New Roman" w:cs="Times New Roman"/>
          <w:color w:val="000000" w:themeColor="text1"/>
          <w:sz w:val="32"/>
          <w:szCs w:val="32"/>
          <w:shd w:val="clear" w:color="auto" w:fill="FFFFFF"/>
        </w:rPr>
        <w:t>高校、科研</w:t>
      </w:r>
      <w:r>
        <w:rPr>
          <w:rFonts w:ascii="Times New Roman" w:eastAsia="仿宋_GB2312" w:hAnsi="Times New Roman" w:cs="Times New Roman" w:hint="eastAsia"/>
          <w:color w:val="000000" w:themeColor="text1"/>
          <w:sz w:val="32"/>
          <w:szCs w:val="32"/>
          <w:shd w:val="clear" w:color="auto" w:fill="FFFFFF"/>
        </w:rPr>
        <w:t>院所等</w:t>
      </w:r>
      <w:r>
        <w:rPr>
          <w:rFonts w:ascii="Times New Roman" w:eastAsia="仿宋_GB2312" w:hAnsi="Times New Roman" w:cs="Times New Roman"/>
          <w:color w:val="000000" w:themeColor="text1"/>
          <w:sz w:val="32"/>
          <w:szCs w:val="32"/>
          <w:shd w:val="clear" w:color="auto" w:fill="FFFFFF"/>
        </w:rPr>
        <w:t>联合申</w:t>
      </w:r>
      <w:r>
        <w:rPr>
          <w:rFonts w:ascii="Times New Roman" w:eastAsia="仿宋_GB2312" w:hAnsi="Times New Roman" w:cs="Times New Roman"/>
          <w:color w:val="000000" w:themeColor="text1"/>
          <w:sz w:val="32"/>
          <w:szCs w:val="32"/>
          <w:shd w:val="clear" w:color="auto" w:fill="FFFFFF"/>
        </w:rPr>
        <w:lastRenderedPageBreak/>
        <w:t>报。</w:t>
      </w:r>
      <w:r>
        <w:rPr>
          <w:rFonts w:ascii="Times New Roman" w:eastAsia="仿宋_GB2312" w:hAnsi="Times New Roman" w:cs="Times New Roman"/>
          <w:color w:val="000000" w:themeColor="text1"/>
          <w:sz w:val="32"/>
          <w:szCs w:val="32"/>
        </w:rPr>
        <w:t>财政补助原则上不超过</w:t>
      </w:r>
      <w:r>
        <w:rPr>
          <w:rFonts w:ascii="Times New Roman" w:eastAsia="仿宋_GB2312" w:hAnsi="Times New Roman" w:cs="Times New Roman"/>
          <w:color w:val="000000" w:themeColor="text1"/>
          <w:sz w:val="32"/>
          <w:szCs w:val="32"/>
        </w:rPr>
        <w:t>500</w:t>
      </w:r>
      <w:r>
        <w:rPr>
          <w:rFonts w:ascii="Times New Roman" w:eastAsia="仿宋_GB2312" w:hAnsi="Times New Roman" w:cs="Times New Roman"/>
          <w:color w:val="000000" w:themeColor="text1"/>
          <w:sz w:val="32"/>
          <w:szCs w:val="32"/>
        </w:rPr>
        <w:t>万元，且不超过项目</w:t>
      </w:r>
      <w:proofErr w:type="gramStart"/>
      <w:r>
        <w:rPr>
          <w:rFonts w:ascii="Times New Roman" w:eastAsia="仿宋_GB2312" w:hAnsi="Times New Roman" w:cs="Times New Roman" w:hint="eastAsia"/>
          <w:color w:val="000000" w:themeColor="text1"/>
          <w:sz w:val="32"/>
          <w:szCs w:val="32"/>
        </w:rPr>
        <w:t>研发</w:t>
      </w:r>
      <w:r>
        <w:rPr>
          <w:rFonts w:ascii="Times New Roman" w:eastAsia="仿宋_GB2312" w:hAnsi="Times New Roman" w:cs="Times New Roman"/>
          <w:color w:val="000000" w:themeColor="text1"/>
          <w:sz w:val="32"/>
          <w:szCs w:val="32"/>
        </w:rPr>
        <w:t>总</w:t>
      </w:r>
      <w:proofErr w:type="gramEnd"/>
      <w:r>
        <w:rPr>
          <w:rFonts w:ascii="Times New Roman" w:eastAsia="仿宋_GB2312" w:hAnsi="Times New Roman" w:cs="Times New Roman"/>
          <w:color w:val="000000" w:themeColor="text1"/>
          <w:sz w:val="32"/>
          <w:szCs w:val="32"/>
        </w:rPr>
        <w:t>投入的</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color w:val="000000" w:themeColor="text1"/>
          <w:sz w:val="32"/>
          <w:szCs w:val="32"/>
        </w:rPr>
        <w:t>。</w:t>
      </w:r>
    </w:p>
    <w:p w:rsidR="0067263A" w:rsidRPr="003F1D1F" w:rsidRDefault="00D279A5">
      <w:pPr>
        <w:snapToGrid w:val="0"/>
        <w:spacing w:before="156" w:line="360" w:lineRule="auto"/>
        <w:ind w:firstLine="643"/>
        <w:contextualSpacing/>
        <w:rPr>
          <w:rFonts w:ascii="Times New Roman" w:eastAsia="仿宋_GB2312" w:hAnsi="Times New Roman" w:cs="Times New Roman"/>
          <w:b/>
          <w:color w:val="000000" w:themeColor="text1"/>
          <w:sz w:val="32"/>
          <w:szCs w:val="32"/>
          <w:shd w:val="clear" w:color="auto" w:fill="FFFFFF"/>
        </w:rPr>
      </w:pPr>
      <w:r w:rsidRPr="003F1D1F">
        <w:rPr>
          <w:rFonts w:ascii="Times New Roman" w:eastAsia="仿宋_GB2312" w:hAnsi="Times New Roman" w:cs="Times New Roman" w:hint="eastAsia"/>
          <w:b/>
          <w:color w:val="000000" w:themeColor="text1"/>
          <w:sz w:val="32"/>
          <w:szCs w:val="32"/>
          <w:shd w:val="clear" w:color="auto" w:fill="FFFFFF"/>
        </w:rPr>
        <w:t>2</w:t>
      </w:r>
      <w:r w:rsidRPr="003F1D1F">
        <w:rPr>
          <w:rFonts w:ascii="Times New Roman" w:eastAsia="仿宋_GB2312" w:hAnsi="Times New Roman" w:cs="Times New Roman" w:hint="eastAsia"/>
          <w:b/>
          <w:color w:val="000000" w:themeColor="text1"/>
          <w:sz w:val="32"/>
          <w:szCs w:val="32"/>
          <w:shd w:val="clear" w:color="auto" w:fill="FFFFFF"/>
        </w:rPr>
        <w:t>、模具型腔细节</w:t>
      </w:r>
      <w:proofErr w:type="gramStart"/>
      <w:r w:rsidRPr="003F1D1F">
        <w:rPr>
          <w:rFonts w:ascii="Times New Roman" w:eastAsia="仿宋_GB2312" w:hAnsi="Times New Roman" w:cs="Times New Roman" w:hint="eastAsia"/>
          <w:b/>
          <w:color w:val="000000" w:themeColor="text1"/>
          <w:sz w:val="32"/>
          <w:szCs w:val="32"/>
          <w:shd w:val="clear" w:color="auto" w:fill="FFFFFF"/>
        </w:rPr>
        <w:t>结构超</w:t>
      </w:r>
      <w:proofErr w:type="gramEnd"/>
      <w:r w:rsidRPr="003F1D1F">
        <w:rPr>
          <w:rFonts w:ascii="Times New Roman" w:eastAsia="仿宋_GB2312" w:hAnsi="Times New Roman" w:cs="Times New Roman" w:hint="eastAsia"/>
          <w:b/>
          <w:color w:val="000000" w:themeColor="text1"/>
          <w:sz w:val="32"/>
          <w:szCs w:val="32"/>
          <w:shd w:val="clear" w:color="auto" w:fill="FFFFFF"/>
        </w:rPr>
        <w:t>精密成型技术研发及应用</w:t>
      </w:r>
    </w:p>
    <w:p w:rsidR="0067263A" w:rsidRDefault="00D279A5">
      <w:pPr>
        <w:snapToGrid w:val="0"/>
        <w:spacing w:before="156" w:line="360" w:lineRule="auto"/>
        <w:ind w:firstLine="643"/>
        <w:contextualSpacing/>
        <w:rPr>
          <w:rFonts w:ascii="仿宋" w:eastAsia="仿宋" w:hAnsi="仿宋" w:cs="仿宋"/>
          <w:color w:val="FF0000"/>
          <w:sz w:val="28"/>
          <w:szCs w:val="28"/>
        </w:rPr>
      </w:pPr>
      <w:r>
        <w:rPr>
          <w:rFonts w:ascii="Times New Roman" w:eastAsia="仿宋_GB2312" w:hAnsi="Times New Roman" w:cs="Times New Roman" w:hint="eastAsia"/>
          <w:b/>
          <w:bCs/>
          <w:snapToGrid w:val="0"/>
          <w:color w:val="000000" w:themeColor="text1"/>
          <w:kern w:val="0"/>
          <w:sz w:val="32"/>
          <w:szCs w:val="32"/>
        </w:rPr>
        <w:t>研究内容：</w:t>
      </w:r>
      <w:r>
        <w:rPr>
          <w:rFonts w:ascii="仿宋" w:eastAsia="仿宋" w:hAnsi="仿宋" w:cs="Times New Roman" w:hint="eastAsia"/>
          <w:snapToGrid w:val="0"/>
          <w:color w:val="000000" w:themeColor="text1"/>
          <w:kern w:val="0"/>
          <w:sz w:val="32"/>
          <w:szCs w:val="32"/>
        </w:rPr>
        <w:t>开展模具型腔的亚微米级数字化设计，开发针对模具型腔小孔、深凹、沟槽等细节结构的超精密成型方法和高效加工工艺，进行基于材料微宏观模拟、多场耦合的成型过程仿真分析，研制专用成型装备及闭环反馈控制系统、检测技术与装置，提高细节结构成型的形性确定性，开发装备-工艺-工况的优化技术，攻克加工质量稳定性与批量加工一致性难题，并实现应用示范。</w:t>
      </w:r>
    </w:p>
    <w:p w:rsidR="0067263A" w:rsidRDefault="00D279A5">
      <w:pPr>
        <w:snapToGrid w:val="0"/>
        <w:spacing w:before="156" w:line="360" w:lineRule="auto"/>
        <w:ind w:firstLine="643"/>
        <w:contextualSpacing/>
        <w:rPr>
          <w:rFonts w:ascii="仿宋" w:eastAsia="仿宋" w:hAnsi="仿宋" w:cs="仿宋"/>
          <w:color w:val="000000" w:themeColor="text1"/>
          <w:sz w:val="28"/>
          <w:szCs w:val="28"/>
        </w:rPr>
      </w:pPr>
      <w:r>
        <w:rPr>
          <w:rFonts w:ascii="Times New Roman" w:eastAsia="仿宋_GB2312" w:hAnsi="Times New Roman" w:cs="Times New Roman" w:hint="eastAsia"/>
          <w:b/>
          <w:bCs/>
          <w:snapToGrid w:val="0"/>
          <w:color w:val="000000" w:themeColor="text1"/>
          <w:kern w:val="0"/>
          <w:sz w:val="32"/>
          <w:szCs w:val="32"/>
        </w:rPr>
        <w:t>考核指标：</w:t>
      </w:r>
      <w:r>
        <w:rPr>
          <w:rFonts w:ascii="Times New Roman" w:eastAsia="仿宋_GB2312" w:hAnsi="Times New Roman" w:cs="Times New Roman" w:hint="eastAsia"/>
          <w:bCs/>
          <w:snapToGrid w:val="0"/>
          <w:color w:val="000000" w:themeColor="text1"/>
          <w:kern w:val="0"/>
          <w:sz w:val="32"/>
          <w:szCs w:val="32"/>
        </w:rPr>
        <w:t>模具型腔</w:t>
      </w:r>
      <w:r>
        <w:rPr>
          <w:rFonts w:ascii="仿宋" w:eastAsia="仿宋" w:hAnsi="仿宋" w:cs="Times New Roman" w:hint="eastAsia"/>
          <w:snapToGrid w:val="0"/>
          <w:color w:val="000000" w:themeColor="text1"/>
          <w:kern w:val="0"/>
          <w:sz w:val="32"/>
          <w:szCs w:val="32"/>
        </w:rPr>
        <w:t>细节</w:t>
      </w:r>
      <w:proofErr w:type="gramStart"/>
      <w:r>
        <w:rPr>
          <w:rFonts w:ascii="仿宋" w:eastAsia="仿宋" w:hAnsi="仿宋" w:cs="Times New Roman" w:hint="eastAsia"/>
          <w:snapToGrid w:val="0"/>
          <w:color w:val="000000" w:themeColor="text1"/>
          <w:kern w:val="0"/>
          <w:sz w:val="32"/>
          <w:szCs w:val="32"/>
        </w:rPr>
        <w:t>结构超</w:t>
      </w:r>
      <w:proofErr w:type="gramEnd"/>
      <w:r>
        <w:rPr>
          <w:rFonts w:ascii="仿宋" w:eastAsia="仿宋" w:hAnsi="仿宋" w:cs="Times New Roman" w:hint="eastAsia"/>
          <w:snapToGrid w:val="0"/>
          <w:color w:val="000000" w:themeColor="text1"/>
          <w:kern w:val="0"/>
          <w:sz w:val="32"/>
          <w:szCs w:val="32"/>
        </w:rPr>
        <w:t>精密成型工艺3个，成型装备1台，检测装置1套，控制软件1套；模具型腔细节结构尺寸精度达到10</w:t>
      </w:r>
      <w:r>
        <w:rPr>
          <w:rFonts w:ascii="仿宋" w:eastAsia="仿宋" w:hAnsi="仿宋" w:cs="Times New Roman"/>
          <w:snapToGrid w:val="0"/>
          <w:color w:val="000000" w:themeColor="text1"/>
          <w:kern w:val="0"/>
          <w:sz w:val="32"/>
          <w:szCs w:val="32"/>
        </w:rPr>
        <w:t>um</w:t>
      </w:r>
      <w:r>
        <w:rPr>
          <w:rFonts w:ascii="仿宋" w:eastAsia="仿宋" w:hAnsi="仿宋" w:cs="Times New Roman" w:hint="eastAsia"/>
          <w:snapToGrid w:val="0"/>
          <w:color w:val="000000" w:themeColor="text1"/>
          <w:kern w:val="0"/>
          <w:sz w:val="32"/>
          <w:szCs w:val="32"/>
        </w:rPr>
        <w:t>，Ra≤20nm；项</w:t>
      </w:r>
      <w:r>
        <w:rPr>
          <w:rFonts w:ascii="仿宋" w:eastAsia="仿宋" w:hAnsi="仿宋" w:cs="Times New Roman"/>
          <w:snapToGrid w:val="0"/>
          <w:color w:val="000000" w:themeColor="text1"/>
          <w:kern w:val="0"/>
          <w:sz w:val="32"/>
          <w:szCs w:val="32"/>
        </w:rPr>
        <w:t>目执行期内</w:t>
      </w:r>
      <w:r>
        <w:rPr>
          <w:rFonts w:ascii="仿宋" w:eastAsia="仿宋" w:hAnsi="仿宋" w:cs="Times New Roman" w:hint="eastAsia"/>
          <w:snapToGrid w:val="0"/>
          <w:color w:val="000000" w:themeColor="text1"/>
          <w:kern w:val="0"/>
          <w:sz w:val="32"/>
          <w:szCs w:val="32"/>
        </w:rPr>
        <w:t>实现销售收入3000万元以上；制定标准1项以上，申请或授权发明专利不少于5件，发表高水平论文不少于3篇，培养技术人</w:t>
      </w:r>
      <w:r>
        <w:rPr>
          <w:rFonts w:ascii="Times New Roman" w:eastAsia="仿宋_GB2312" w:hAnsi="Times New Roman" w:cs="Times New Roman" w:hint="eastAsia"/>
          <w:bCs/>
          <w:snapToGrid w:val="0"/>
          <w:color w:val="000000" w:themeColor="text1"/>
          <w:kern w:val="0"/>
          <w:sz w:val="32"/>
          <w:szCs w:val="32"/>
        </w:rPr>
        <w:t>员</w:t>
      </w:r>
      <w:r>
        <w:rPr>
          <w:rFonts w:ascii="Times New Roman" w:eastAsia="仿宋_GB2312" w:hAnsi="Times New Roman" w:cs="Times New Roman" w:hint="eastAsia"/>
          <w:bCs/>
          <w:snapToGrid w:val="0"/>
          <w:color w:val="000000" w:themeColor="text1"/>
          <w:kern w:val="0"/>
          <w:sz w:val="32"/>
          <w:szCs w:val="32"/>
        </w:rPr>
        <w:t>3</w:t>
      </w:r>
      <w:r>
        <w:rPr>
          <w:rFonts w:ascii="Times New Roman" w:eastAsia="仿宋_GB2312" w:hAnsi="Times New Roman" w:cs="Times New Roman" w:hint="eastAsia"/>
          <w:bCs/>
          <w:snapToGrid w:val="0"/>
          <w:color w:val="000000" w:themeColor="text1"/>
          <w:kern w:val="0"/>
          <w:sz w:val="32"/>
          <w:szCs w:val="32"/>
        </w:rPr>
        <w:t>名以上。</w:t>
      </w:r>
    </w:p>
    <w:p w:rsidR="0067263A" w:rsidRDefault="00D279A5">
      <w:pPr>
        <w:snapToGrid w:val="0"/>
        <w:spacing w:before="156" w:afterLines="50" w:after="156" w:line="360" w:lineRule="auto"/>
        <w:ind w:firstLine="643"/>
        <w:contextualSpacing/>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hint="eastAsia"/>
          <w:b/>
          <w:bCs/>
          <w:snapToGrid w:val="0"/>
          <w:color w:val="000000" w:themeColor="text1"/>
          <w:kern w:val="0"/>
          <w:sz w:val="32"/>
          <w:szCs w:val="32"/>
        </w:rPr>
        <w:t>有关说明：</w:t>
      </w:r>
      <w:r>
        <w:rPr>
          <w:rFonts w:ascii="Times New Roman" w:eastAsia="仿宋_GB2312" w:hAnsi="Times New Roman" w:cs="Times New Roman" w:hint="eastAsia"/>
          <w:bCs/>
          <w:snapToGrid w:val="0"/>
          <w:color w:val="000000" w:themeColor="text1"/>
          <w:kern w:val="0"/>
          <w:sz w:val="32"/>
          <w:szCs w:val="32"/>
        </w:rPr>
        <w:t>要求企业牵头，</w:t>
      </w:r>
      <w:r>
        <w:rPr>
          <w:rFonts w:ascii="Times New Roman" w:eastAsia="仿宋_GB2312" w:hAnsi="Times New Roman" w:cs="Times New Roman"/>
          <w:color w:val="000000" w:themeColor="text1"/>
          <w:sz w:val="32"/>
          <w:szCs w:val="32"/>
          <w:shd w:val="clear" w:color="auto" w:fill="FFFFFF"/>
        </w:rPr>
        <w:t>鼓励</w:t>
      </w:r>
      <w:r>
        <w:rPr>
          <w:rFonts w:ascii="Times New Roman" w:eastAsia="仿宋_GB2312" w:hAnsi="Times New Roman" w:cs="Times New Roman" w:hint="eastAsia"/>
          <w:color w:val="000000" w:themeColor="text1"/>
          <w:sz w:val="32"/>
          <w:szCs w:val="32"/>
          <w:shd w:val="clear" w:color="auto" w:fill="FFFFFF"/>
        </w:rPr>
        <w:t>与</w:t>
      </w:r>
      <w:r>
        <w:rPr>
          <w:rFonts w:ascii="Times New Roman" w:eastAsia="仿宋_GB2312" w:hAnsi="Times New Roman" w:cs="Times New Roman"/>
          <w:color w:val="000000" w:themeColor="text1"/>
          <w:sz w:val="32"/>
          <w:szCs w:val="32"/>
          <w:shd w:val="clear" w:color="auto" w:fill="FFFFFF"/>
        </w:rPr>
        <w:t>高校、科研</w:t>
      </w:r>
      <w:r>
        <w:rPr>
          <w:rFonts w:ascii="Times New Roman" w:eastAsia="仿宋_GB2312" w:hAnsi="Times New Roman" w:cs="Times New Roman" w:hint="eastAsia"/>
          <w:color w:val="000000" w:themeColor="text1"/>
          <w:sz w:val="32"/>
          <w:szCs w:val="32"/>
          <w:shd w:val="clear" w:color="auto" w:fill="FFFFFF"/>
        </w:rPr>
        <w:t>院所等</w:t>
      </w:r>
      <w:r>
        <w:rPr>
          <w:rFonts w:ascii="Times New Roman" w:eastAsia="仿宋_GB2312" w:hAnsi="Times New Roman" w:cs="Times New Roman"/>
          <w:color w:val="000000" w:themeColor="text1"/>
          <w:sz w:val="32"/>
          <w:szCs w:val="32"/>
          <w:shd w:val="clear" w:color="auto" w:fill="FFFFFF"/>
        </w:rPr>
        <w:t>联合申报。</w:t>
      </w:r>
      <w:r>
        <w:rPr>
          <w:rFonts w:ascii="Times New Roman" w:eastAsia="仿宋_GB2312" w:hAnsi="Times New Roman" w:cs="Times New Roman" w:hint="eastAsia"/>
          <w:bCs/>
          <w:snapToGrid w:val="0"/>
          <w:color w:val="000000" w:themeColor="text1"/>
          <w:kern w:val="0"/>
          <w:sz w:val="32"/>
          <w:szCs w:val="32"/>
        </w:rPr>
        <w:t>财政补助原则上不超过</w:t>
      </w:r>
      <w:r>
        <w:rPr>
          <w:rFonts w:ascii="Times New Roman" w:eastAsia="仿宋_GB2312" w:hAnsi="Times New Roman" w:cs="Times New Roman" w:hint="eastAsia"/>
          <w:bCs/>
          <w:snapToGrid w:val="0"/>
          <w:color w:val="000000" w:themeColor="text1"/>
          <w:kern w:val="0"/>
          <w:sz w:val="32"/>
          <w:szCs w:val="32"/>
        </w:rPr>
        <w:t>500</w:t>
      </w:r>
      <w:r>
        <w:rPr>
          <w:rFonts w:ascii="Times New Roman" w:eastAsia="仿宋_GB2312" w:hAnsi="Times New Roman" w:cs="Times New Roman" w:hint="eastAsia"/>
          <w:bCs/>
          <w:snapToGrid w:val="0"/>
          <w:color w:val="000000" w:themeColor="text1"/>
          <w:kern w:val="0"/>
          <w:sz w:val="32"/>
          <w:szCs w:val="32"/>
        </w:rPr>
        <w:t>万元，且不超过项目科技投入的</w:t>
      </w:r>
      <w:r>
        <w:rPr>
          <w:rFonts w:ascii="Times New Roman" w:eastAsia="仿宋_GB2312" w:hAnsi="Times New Roman" w:cs="Times New Roman" w:hint="eastAsia"/>
          <w:bCs/>
          <w:snapToGrid w:val="0"/>
          <w:color w:val="000000" w:themeColor="text1"/>
          <w:kern w:val="0"/>
          <w:sz w:val="32"/>
          <w:szCs w:val="32"/>
        </w:rPr>
        <w:t>20%</w:t>
      </w:r>
      <w:r>
        <w:rPr>
          <w:rFonts w:ascii="Times New Roman" w:eastAsia="仿宋_GB2312" w:hAnsi="Times New Roman" w:cs="Times New Roman" w:hint="eastAsia"/>
          <w:bCs/>
          <w:snapToGrid w:val="0"/>
          <w:color w:val="000000" w:themeColor="text1"/>
          <w:kern w:val="0"/>
          <w:sz w:val="32"/>
          <w:szCs w:val="32"/>
        </w:rPr>
        <w:t>。</w:t>
      </w:r>
    </w:p>
    <w:p w:rsidR="0067263A" w:rsidRDefault="00D279A5">
      <w:pPr>
        <w:spacing w:before="156" w:line="360" w:lineRule="auto"/>
        <w:ind w:firstLine="643"/>
        <w:jc w:val="left"/>
        <w:rPr>
          <w:rFonts w:ascii="Times New Roman" w:eastAsia="仿宋_GB2312" w:hAnsi="Times New Roman" w:cs="Times New Roman"/>
          <w:b/>
          <w:bCs/>
          <w:color w:val="000000" w:themeColor="text1"/>
          <w:sz w:val="32"/>
          <w:szCs w:val="32"/>
          <w:shd w:val="clear" w:color="auto" w:fill="FFFFFF"/>
        </w:rPr>
      </w:pPr>
      <w:r>
        <w:rPr>
          <w:rFonts w:ascii="Times New Roman" w:eastAsia="仿宋_GB2312" w:hAnsi="Times New Roman" w:cs="Times New Roman" w:hint="eastAsia"/>
          <w:b/>
          <w:bCs/>
          <w:color w:val="000000" w:themeColor="text1"/>
          <w:sz w:val="32"/>
          <w:szCs w:val="32"/>
          <w:shd w:val="clear" w:color="auto" w:fill="FFFFFF"/>
        </w:rPr>
        <w:t>3</w:t>
      </w:r>
      <w:r>
        <w:rPr>
          <w:rFonts w:ascii="Times New Roman" w:eastAsia="仿宋_GB2312" w:hAnsi="Times New Roman" w:cs="Times New Roman"/>
          <w:b/>
          <w:bCs/>
          <w:color w:val="000000" w:themeColor="text1"/>
          <w:sz w:val="32"/>
          <w:szCs w:val="32"/>
          <w:shd w:val="clear" w:color="auto" w:fill="FFFFFF"/>
        </w:rPr>
        <w:t>、</w:t>
      </w:r>
      <w:r>
        <w:rPr>
          <w:rFonts w:ascii="Times New Roman" w:eastAsia="仿宋_GB2312" w:hAnsi="Times New Roman" w:cs="Times New Roman" w:hint="eastAsia"/>
          <w:b/>
          <w:color w:val="000000" w:themeColor="text1"/>
          <w:sz w:val="32"/>
          <w:szCs w:val="32"/>
          <w:shd w:val="clear" w:color="auto" w:fill="FFFFFF"/>
        </w:rPr>
        <w:t>超声辅助精密注塑成型关键技术研发及产业化</w:t>
      </w:r>
    </w:p>
    <w:p w:rsidR="0067263A" w:rsidRDefault="00D279A5">
      <w:pPr>
        <w:spacing w:before="156" w:line="360" w:lineRule="auto"/>
        <w:ind w:firstLine="643"/>
        <w:rPr>
          <w:rFonts w:ascii="仿宋" w:eastAsia="仿宋" w:hAnsi="仿宋" w:cs="Times New Roman"/>
          <w:snapToGrid w:val="0"/>
          <w:color w:val="000000" w:themeColor="text1"/>
          <w:kern w:val="0"/>
          <w:sz w:val="32"/>
          <w:szCs w:val="32"/>
        </w:rPr>
      </w:pPr>
      <w:r>
        <w:rPr>
          <w:rFonts w:ascii="Times New Roman" w:eastAsia="仿宋_GB2312" w:hAnsi="Times New Roman" w:cs="Times New Roman"/>
          <w:b/>
          <w:color w:val="000000" w:themeColor="text1"/>
          <w:sz w:val="32"/>
          <w:szCs w:val="32"/>
        </w:rPr>
        <w:t>研究内容：</w:t>
      </w:r>
      <w:r>
        <w:rPr>
          <w:rFonts w:ascii="仿宋" w:eastAsia="仿宋" w:hAnsi="仿宋" w:cs="Times New Roman"/>
          <w:snapToGrid w:val="0"/>
          <w:color w:val="000000" w:themeColor="text1"/>
          <w:kern w:val="0"/>
          <w:sz w:val="32"/>
          <w:szCs w:val="32"/>
        </w:rPr>
        <w:t>研究超声功率、频率等参数对复合材料流变性能</w:t>
      </w:r>
      <w:r>
        <w:rPr>
          <w:rFonts w:ascii="仿宋" w:eastAsia="仿宋" w:hAnsi="仿宋" w:cs="Times New Roman"/>
          <w:snapToGrid w:val="0"/>
          <w:color w:val="000000" w:themeColor="text1"/>
          <w:kern w:val="0"/>
          <w:sz w:val="32"/>
          <w:szCs w:val="32"/>
        </w:rPr>
        <w:lastRenderedPageBreak/>
        <w:t>和晶态结构、复合材料/金属界面性能的影响规律，优化超声结构及工艺参数</w:t>
      </w:r>
      <w:r>
        <w:rPr>
          <w:rFonts w:ascii="仿宋" w:eastAsia="仿宋" w:hAnsi="仿宋" w:cs="Times New Roman" w:hint="eastAsia"/>
          <w:snapToGrid w:val="0"/>
          <w:color w:val="000000" w:themeColor="text1"/>
          <w:kern w:val="0"/>
          <w:sz w:val="32"/>
          <w:szCs w:val="32"/>
        </w:rPr>
        <w:t>；</w:t>
      </w:r>
      <w:r>
        <w:rPr>
          <w:rFonts w:ascii="仿宋" w:eastAsia="仿宋" w:hAnsi="仿宋" w:cs="Times New Roman"/>
          <w:snapToGrid w:val="0"/>
          <w:color w:val="000000" w:themeColor="text1"/>
          <w:kern w:val="0"/>
          <w:sz w:val="32"/>
          <w:szCs w:val="32"/>
        </w:rPr>
        <w:t>研制基于大功率超声波激振器的超声辅助注塑成型模具系统</w:t>
      </w:r>
      <w:r>
        <w:rPr>
          <w:rFonts w:ascii="仿宋" w:eastAsia="仿宋" w:hAnsi="仿宋" w:cs="Times New Roman" w:hint="eastAsia"/>
          <w:snapToGrid w:val="0"/>
          <w:color w:val="000000" w:themeColor="text1"/>
          <w:kern w:val="0"/>
          <w:sz w:val="32"/>
          <w:szCs w:val="32"/>
        </w:rPr>
        <w:t>；研究</w:t>
      </w:r>
      <w:r>
        <w:rPr>
          <w:rFonts w:ascii="仿宋" w:eastAsia="仿宋" w:hAnsi="仿宋" w:cs="Times New Roman"/>
          <w:snapToGrid w:val="0"/>
          <w:color w:val="000000" w:themeColor="text1"/>
          <w:kern w:val="0"/>
          <w:sz w:val="32"/>
          <w:szCs w:val="32"/>
        </w:rPr>
        <w:t>工艺参数与超声外场耦合作用对部件结构性能的影响，建立工艺参数-超声外场-纤维含量-纤维取向-综合性能</w:t>
      </w:r>
      <w:proofErr w:type="gramStart"/>
      <w:r>
        <w:rPr>
          <w:rFonts w:ascii="仿宋" w:eastAsia="仿宋" w:hAnsi="仿宋" w:cs="Times New Roman"/>
          <w:snapToGrid w:val="0"/>
          <w:color w:val="000000" w:themeColor="text1"/>
          <w:kern w:val="0"/>
          <w:sz w:val="32"/>
          <w:szCs w:val="32"/>
        </w:rPr>
        <w:t>的构效关系</w:t>
      </w:r>
      <w:proofErr w:type="gramEnd"/>
      <w:r>
        <w:rPr>
          <w:rFonts w:ascii="仿宋" w:eastAsia="仿宋" w:hAnsi="仿宋" w:cs="Times New Roman"/>
          <w:snapToGrid w:val="0"/>
          <w:color w:val="000000" w:themeColor="text1"/>
          <w:kern w:val="0"/>
          <w:sz w:val="32"/>
          <w:szCs w:val="32"/>
        </w:rPr>
        <w:t>，</w:t>
      </w:r>
      <w:r>
        <w:rPr>
          <w:rFonts w:ascii="仿宋" w:eastAsia="仿宋" w:hAnsi="仿宋" w:cs="Times New Roman" w:hint="eastAsia"/>
          <w:snapToGrid w:val="0"/>
          <w:color w:val="000000" w:themeColor="text1"/>
          <w:kern w:val="0"/>
          <w:sz w:val="32"/>
          <w:szCs w:val="32"/>
        </w:rPr>
        <w:t>开展精密注塑工艺优化控制；并实现示范应用。</w:t>
      </w:r>
    </w:p>
    <w:p w:rsidR="0067263A" w:rsidRDefault="00D279A5">
      <w:pPr>
        <w:spacing w:before="156" w:line="360" w:lineRule="auto"/>
        <w:ind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考核指标：</w:t>
      </w:r>
      <w:r>
        <w:rPr>
          <w:rFonts w:ascii="Times New Roman" w:eastAsia="仿宋_GB2312" w:hAnsi="Times New Roman" w:cs="Times New Roman" w:hint="eastAsia"/>
          <w:color w:val="000000" w:themeColor="text1"/>
          <w:sz w:val="32"/>
          <w:szCs w:val="32"/>
          <w:shd w:val="clear" w:color="auto" w:fill="FFFFFF"/>
        </w:rPr>
        <w:t>复合材料</w:t>
      </w:r>
      <w:r>
        <w:rPr>
          <w:rFonts w:ascii="Times New Roman" w:eastAsia="仿宋_GB2312" w:hAnsi="Times New Roman" w:cs="Times New Roman"/>
          <w:color w:val="000000" w:themeColor="text1"/>
          <w:sz w:val="32"/>
          <w:szCs w:val="32"/>
          <w:shd w:val="clear" w:color="auto" w:fill="FFFFFF"/>
        </w:rPr>
        <w:t>拉伸强度</w:t>
      </w:r>
      <w:r>
        <w:rPr>
          <w:rFonts w:ascii="Times New Roman" w:eastAsia="仿宋_GB2312" w:hAnsi="Times New Roman" w:cs="Times New Roman"/>
          <w:color w:val="000000" w:themeColor="text1"/>
          <w:sz w:val="32"/>
          <w:szCs w:val="32"/>
          <w:shd w:val="clear" w:color="auto" w:fill="FFFFFF"/>
        </w:rPr>
        <w:t>≥160MPa</w:t>
      </w:r>
      <w:r>
        <w:rPr>
          <w:rFonts w:ascii="Times New Roman" w:eastAsia="仿宋_GB2312" w:hAnsi="Times New Roman" w:cs="Times New Roman"/>
          <w:color w:val="000000" w:themeColor="text1"/>
          <w:sz w:val="32"/>
          <w:szCs w:val="32"/>
          <w:shd w:val="clear" w:color="auto" w:fill="FFFFFF"/>
        </w:rPr>
        <w:t>，弯曲模量</w:t>
      </w:r>
      <w:r>
        <w:rPr>
          <w:rFonts w:ascii="Times New Roman" w:eastAsia="仿宋_GB2312" w:hAnsi="Times New Roman" w:cs="Times New Roman"/>
          <w:color w:val="000000" w:themeColor="text1"/>
          <w:sz w:val="32"/>
          <w:szCs w:val="32"/>
          <w:shd w:val="clear" w:color="auto" w:fill="FFFFFF"/>
        </w:rPr>
        <w:t>≥7000MPa</w:t>
      </w:r>
      <w:r>
        <w:rPr>
          <w:rFonts w:ascii="Times New Roman" w:eastAsia="仿宋_GB2312" w:hAnsi="Times New Roman" w:cs="Times New Roman"/>
          <w:color w:val="000000" w:themeColor="text1"/>
          <w:sz w:val="32"/>
          <w:szCs w:val="32"/>
          <w:shd w:val="clear" w:color="auto" w:fill="FFFFFF"/>
        </w:rPr>
        <w:t>，热变形温度</w:t>
      </w:r>
      <w:r>
        <w:rPr>
          <w:rFonts w:ascii="Times New Roman" w:eastAsia="仿宋_GB2312" w:hAnsi="Times New Roman" w:cs="Times New Roman"/>
          <w:color w:val="000000" w:themeColor="text1"/>
          <w:sz w:val="32"/>
          <w:szCs w:val="32"/>
          <w:shd w:val="clear" w:color="auto" w:fill="FFFFFF"/>
        </w:rPr>
        <w:t>≥230</w:t>
      </w:r>
      <w:r>
        <w:rPr>
          <w:rFonts w:ascii="宋体" w:eastAsia="宋体" w:hAnsi="宋体" w:cs="宋体" w:hint="eastAsia"/>
          <w:color w:val="000000" w:themeColor="text1"/>
          <w:sz w:val="32"/>
          <w:szCs w:val="32"/>
          <w:shd w:val="clear" w:color="auto" w:fill="FFFFFF"/>
        </w:rPr>
        <w:t>℃</w:t>
      </w:r>
      <w:r>
        <w:rPr>
          <w:rFonts w:ascii="Times New Roman" w:eastAsia="仿宋_GB2312" w:hAnsi="Times New Roman" w:cs="Times New Roman" w:hint="eastAsia"/>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模具动</w:t>
      </w:r>
      <w:r>
        <w:rPr>
          <w:rFonts w:ascii="Times New Roman" w:eastAsia="仿宋_GB2312" w:hAnsi="Times New Roman" w:cs="Times New Roman" w:hint="eastAsia"/>
          <w:color w:val="000000" w:themeColor="text1"/>
          <w:sz w:val="32"/>
          <w:szCs w:val="32"/>
          <w:shd w:val="clear" w:color="auto" w:fill="FFFFFF"/>
        </w:rPr>
        <w:t>/</w:t>
      </w:r>
      <w:proofErr w:type="gramStart"/>
      <w:r>
        <w:rPr>
          <w:rFonts w:ascii="Times New Roman" w:eastAsia="仿宋_GB2312" w:hAnsi="Times New Roman" w:cs="Times New Roman"/>
          <w:color w:val="000000" w:themeColor="text1"/>
          <w:sz w:val="32"/>
          <w:szCs w:val="32"/>
          <w:shd w:val="clear" w:color="auto" w:fill="FFFFFF"/>
        </w:rPr>
        <w:t>定模的</w:t>
      </w:r>
      <w:proofErr w:type="gramEnd"/>
      <w:r>
        <w:rPr>
          <w:rFonts w:ascii="Times New Roman" w:eastAsia="仿宋_GB2312" w:hAnsi="Times New Roman" w:cs="Times New Roman"/>
          <w:color w:val="000000" w:themeColor="text1"/>
          <w:sz w:val="32"/>
          <w:szCs w:val="32"/>
          <w:shd w:val="clear" w:color="auto" w:fill="FFFFFF"/>
        </w:rPr>
        <w:t>定位精度</w:t>
      </w:r>
      <w:r>
        <w:rPr>
          <w:rFonts w:ascii="Times New Roman" w:eastAsia="仿宋_GB2312" w:hAnsi="Times New Roman" w:cs="Times New Roman" w:hint="eastAsia"/>
          <w:color w:val="000000" w:themeColor="text1"/>
          <w:sz w:val="32"/>
          <w:szCs w:val="32"/>
          <w:shd w:val="clear" w:color="auto" w:fill="FFFFFF"/>
        </w:rPr>
        <w:t>优于</w:t>
      </w:r>
      <w:r>
        <w:rPr>
          <w:rFonts w:ascii="Times New Roman" w:eastAsia="仿宋_GB2312" w:hAnsi="Times New Roman" w:cs="Times New Roman"/>
          <w:color w:val="000000" w:themeColor="text1"/>
          <w:sz w:val="32"/>
          <w:szCs w:val="32"/>
          <w:shd w:val="clear" w:color="auto" w:fill="FFFFFF"/>
        </w:rPr>
        <w:t>0.01mm</w:t>
      </w:r>
      <w:r>
        <w:rPr>
          <w:rFonts w:ascii="Times New Roman" w:eastAsia="仿宋_GB2312" w:hAnsi="Times New Roman" w:cs="Times New Roman" w:hint="eastAsia"/>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模具型腔、</w:t>
      </w:r>
      <w:proofErr w:type="gramStart"/>
      <w:r>
        <w:rPr>
          <w:rFonts w:ascii="Times New Roman" w:eastAsia="仿宋_GB2312" w:hAnsi="Times New Roman" w:cs="Times New Roman"/>
          <w:color w:val="000000" w:themeColor="text1"/>
          <w:sz w:val="32"/>
          <w:szCs w:val="32"/>
          <w:shd w:val="clear" w:color="auto" w:fill="FFFFFF"/>
        </w:rPr>
        <w:t>型芯洛氏硬度</w:t>
      </w:r>
      <w:proofErr w:type="gramEnd"/>
      <w:r>
        <w:rPr>
          <w:rFonts w:ascii="Times New Roman" w:eastAsia="仿宋_GB2312" w:hAnsi="Times New Roman" w:cs="Times New Roman"/>
          <w:color w:val="000000" w:themeColor="text1"/>
          <w:sz w:val="32"/>
          <w:szCs w:val="32"/>
          <w:shd w:val="clear" w:color="auto" w:fill="FFFFFF"/>
        </w:rPr>
        <w:t>HRC ≥50</w:t>
      </w:r>
      <w:r>
        <w:rPr>
          <w:rFonts w:ascii="Times New Roman" w:eastAsia="仿宋_GB2312" w:hAnsi="Times New Roman" w:cs="Times New Roman" w:hint="eastAsia"/>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模具寿命</w:t>
      </w:r>
      <w:r>
        <w:rPr>
          <w:rFonts w:ascii="Times New Roman" w:eastAsia="仿宋_GB2312" w:hAnsi="Times New Roman" w:cs="Times New Roman"/>
          <w:color w:val="000000" w:themeColor="text1"/>
          <w:sz w:val="32"/>
          <w:szCs w:val="32"/>
          <w:shd w:val="clear" w:color="auto" w:fill="FFFFFF"/>
        </w:rPr>
        <w:t>≥50</w:t>
      </w:r>
      <w:r>
        <w:rPr>
          <w:rFonts w:ascii="Times New Roman" w:eastAsia="仿宋_GB2312" w:hAnsi="Times New Roman" w:cs="Times New Roman"/>
          <w:color w:val="000000" w:themeColor="text1"/>
          <w:sz w:val="32"/>
          <w:szCs w:val="32"/>
          <w:shd w:val="clear" w:color="auto" w:fill="FFFFFF"/>
        </w:rPr>
        <w:t>万次</w:t>
      </w:r>
      <w:r>
        <w:rPr>
          <w:rFonts w:ascii="Times New Roman" w:eastAsia="仿宋_GB2312" w:hAnsi="Times New Roman" w:cs="Times New Roman" w:hint="eastAsia"/>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模</w:t>
      </w:r>
      <w:r>
        <w:rPr>
          <w:rFonts w:ascii="Times New Roman" w:eastAsia="仿宋_GB2312" w:hAnsi="Times New Roman" w:cs="Times New Roman" w:hint="eastAsia"/>
          <w:color w:val="000000" w:themeColor="text1"/>
          <w:sz w:val="32"/>
          <w:szCs w:val="32"/>
          <w:shd w:val="clear" w:color="auto" w:fill="FFFFFF"/>
        </w:rPr>
        <w:t>；复合材料制件</w:t>
      </w:r>
      <w:r>
        <w:rPr>
          <w:rFonts w:ascii="Times New Roman" w:eastAsia="仿宋_GB2312" w:hAnsi="Times New Roman" w:cs="Times New Roman"/>
          <w:bCs/>
          <w:snapToGrid w:val="0"/>
          <w:color w:val="000000" w:themeColor="text1"/>
          <w:kern w:val="0"/>
          <w:sz w:val="32"/>
          <w:szCs w:val="32"/>
        </w:rPr>
        <w:t>相对铝制件重量降低</w:t>
      </w:r>
      <w:r>
        <w:rPr>
          <w:rFonts w:ascii="Times New Roman" w:eastAsia="仿宋_GB2312" w:hAnsi="Times New Roman" w:cs="Times New Roman" w:hint="eastAsia"/>
          <w:bCs/>
          <w:snapToGrid w:val="0"/>
          <w:color w:val="000000" w:themeColor="text1"/>
          <w:kern w:val="0"/>
          <w:sz w:val="32"/>
          <w:szCs w:val="32"/>
        </w:rPr>
        <w:t>3</w:t>
      </w:r>
      <w:r>
        <w:rPr>
          <w:rFonts w:ascii="Times New Roman" w:eastAsia="仿宋_GB2312" w:hAnsi="Times New Roman" w:cs="Times New Roman"/>
          <w:bCs/>
          <w:snapToGrid w:val="0"/>
          <w:color w:val="000000" w:themeColor="text1"/>
          <w:kern w:val="0"/>
          <w:sz w:val="32"/>
          <w:szCs w:val="32"/>
        </w:rPr>
        <w:t>0%</w:t>
      </w:r>
      <w:r>
        <w:rPr>
          <w:rFonts w:ascii="Times New Roman" w:eastAsia="仿宋_GB2312" w:hAnsi="Times New Roman" w:cs="Times New Roman"/>
          <w:bCs/>
          <w:snapToGrid w:val="0"/>
          <w:color w:val="000000" w:themeColor="text1"/>
          <w:kern w:val="0"/>
          <w:sz w:val="32"/>
          <w:szCs w:val="32"/>
        </w:rPr>
        <w:t>以上</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bCs/>
          <w:snapToGrid w:val="0"/>
          <w:color w:val="000000" w:themeColor="text1"/>
          <w:kern w:val="0"/>
          <w:sz w:val="32"/>
          <w:szCs w:val="32"/>
        </w:rPr>
        <w:t>项目执行期内实现销售</w:t>
      </w:r>
      <w:r>
        <w:rPr>
          <w:rFonts w:ascii="Times New Roman" w:eastAsia="仿宋_GB2312" w:hAnsi="Times New Roman" w:cs="Times New Roman" w:hint="eastAsia"/>
          <w:bCs/>
          <w:snapToGrid w:val="0"/>
          <w:color w:val="000000" w:themeColor="text1"/>
          <w:kern w:val="0"/>
          <w:sz w:val="32"/>
          <w:szCs w:val="32"/>
        </w:rPr>
        <w:t>收入</w:t>
      </w:r>
      <w:r>
        <w:rPr>
          <w:rFonts w:ascii="Times New Roman" w:eastAsia="仿宋_GB2312" w:hAnsi="Times New Roman" w:cs="Times New Roman"/>
          <w:bCs/>
          <w:snapToGrid w:val="0"/>
          <w:color w:val="000000" w:themeColor="text1"/>
          <w:kern w:val="0"/>
          <w:sz w:val="32"/>
          <w:szCs w:val="32"/>
        </w:rPr>
        <w:t>2000</w:t>
      </w:r>
      <w:r>
        <w:rPr>
          <w:rFonts w:ascii="Times New Roman" w:eastAsia="仿宋_GB2312" w:hAnsi="Times New Roman" w:cs="Times New Roman"/>
          <w:bCs/>
          <w:snapToGrid w:val="0"/>
          <w:color w:val="000000" w:themeColor="text1"/>
          <w:kern w:val="0"/>
          <w:sz w:val="32"/>
          <w:szCs w:val="32"/>
        </w:rPr>
        <w:t>万元</w:t>
      </w:r>
      <w:r>
        <w:rPr>
          <w:rFonts w:ascii="Times New Roman" w:eastAsia="仿宋_GB2312" w:hAnsi="Times New Roman" w:cs="Times New Roman" w:hint="eastAsia"/>
          <w:bCs/>
          <w:snapToGrid w:val="0"/>
          <w:color w:val="000000" w:themeColor="text1"/>
          <w:kern w:val="0"/>
          <w:sz w:val="32"/>
          <w:szCs w:val="32"/>
        </w:rPr>
        <w:t>以上；</w:t>
      </w:r>
      <w:r>
        <w:rPr>
          <w:rFonts w:ascii="Times New Roman" w:eastAsia="仿宋_GB2312" w:hAnsi="Times New Roman" w:cs="Times New Roman"/>
          <w:bCs/>
          <w:snapToGrid w:val="0"/>
          <w:color w:val="000000" w:themeColor="text1"/>
          <w:kern w:val="0"/>
          <w:sz w:val="32"/>
          <w:szCs w:val="32"/>
        </w:rPr>
        <w:t>申请</w:t>
      </w:r>
      <w:r>
        <w:rPr>
          <w:rFonts w:ascii="Times New Roman" w:eastAsia="仿宋_GB2312" w:hAnsi="Times New Roman" w:cs="Times New Roman" w:hint="eastAsia"/>
          <w:bCs/>
          <w:snapToGrid w:val="0"/>
          <w:color w:val="000000" w:themeColor="text1"/>
          <w:kern w:val="0"/>
          <w:sz w:val="32"/>
          <w:szCs w:val="32"/>
        </w:rPr>
        <w:t>或授权</w:t>
      </w:r>
      <w:r>
        <w:rPr>
          <w:rFonts w:ascii="Times New Roman" w:eastAsia="仿宋_GB2312" w:hAnsi="Times New Roman" w:cs="Times New Roman"/>
          <w:bCs/>
          <w:snapToGrid w:val="0"/>
          <w:color w:val="000000" w:themeColor="text1"/>
          <w:kern w:val="0"/>
          <w:sz w:val="32"/>
          <w:szCs w:val="32"/>
        </w:rPr>
        <w:t>发明专利不少于</w:t>
      </w:r>
      <w:r>
        <w:rPr>
          <w:rFonts w:ascii="Times New Roman" w:eastAsia="仿宋_GB2312" w:hAnsi="Times New Roman" w:cs="Times New Roman" w:hint="eastAsia"/>
          <w:bCs/>
          <w:snapToGrid w:val="0"/>
          <w:color w:val="000000" w:themeColor="text1"/>
          <w:kern w:val="0"/>
          <w:sz w:val="32"/>
          <w:szCs w:val="32"/>
        </w:rPr>
        <w:t>5</w:t>
      </w:r>
      <w:r>
        <w:rPr>
          <w:rFonts w:ascii="Times New Roman" w:eastAsia="仿宋_GB2312" w:hAnsi="Times New Roman" w:cs="Times New Roman"/>
          <w:bCs/>
          <w:snapToGrid w:val="0"/>
          <w:color w:val="000000" w:themeColor="text1"/>
          <w:kern w:val="0"/>
          <w:sz w:val="32"/>
          <w:szCs w:val="32"/>
        </w:rPr>
        <w:t>件，发表学术论文不少于</w:t>
      </w:r>
      <w:r>
        <w:rPr>
          <w:rFonts w:ascii="Times New Roman" w:eastAsia="仿宋_GB2312" w:hAnsi="Times New Roman" w:cs="Times New Roman"/>
          <w:bCs/>
          <w:snapToGrid w:val="0"/>
          <w:color w:val="000000" w:themeColor="text1"/>
          <w:kern w:val="0"/>
          <w:sz w:val="32"/>
          <w:szCs w:val="32"/>
        </w:rPr>
        <w:t>2</w:t>
      </w:r>
      <w:r>
        <w:rPr>
          <w:rFonts w:ascii="Times New Roman" w:eastAsia="仿宋_GB2312" w:hAnsi="Times New Roman" w:cs="Times New Roman"/>
          <w:bCs/>
          <w:snapToGrid w:val="0"/>
          <w:color w:val="000000" w:themeColor="text1"/>
          <w:kern w:val="0"/>
          <w:sz w:val="32"/>
          <w:szCs w:val="32"/>
        </w:rPr>
        <w:t>篇</w:t>
      </w:r>
      <w:r>
        <w:rPr>
          <w:rFonts w:ascii="Times New Roman" w:eastAsia="仿宋_GB2312" w:hAnsi="Times New Roman" w:cs="Times New Roman"/>
          <w:color w:val="000000" w:themeColor="text1"/>
          <w:sz w:val="32"/>
          <w:szCs w:val="32"/>
        </w:rPr>
        <w:t>。</w:t>
      </w:r>
    </w:p>
    <w:p w:rsidR="0067263A" w:rsidRDefault="00D279A5">
      <w:pPr>
        <w:spacing w:before="156" w:afterLines="50" w:after="156" w:line="360" w:lineRule="auto"/>
        <w:ind w:firstLine="643"/>
        <w:rPr>
          <w:rFonts w:ascii="Times New Roman" w:eastAsia="仿宋_GB2312" w:hAnsi="Times New Roman" w:cs="Times New Roman"/>
          <w:color w:val="000000" w:themeColor="text1"/>
          <w:sz w:val="32"/>
          <w:szCs w:val="32"/>
        </w:rPr>
      </w:pPr>
      <w:r>
        <w:rPr>
          <w:rFonts w:ascii="Times New Roman" w:eastAsia="仿宋_GB2312" w:hAnsi="Times New Roman" w:cs="Times New Roman"/>
          <w:b/>
          <w:color w:val="000000" w:themeColor="text1"/>
          <w:sz w:val="32"/>
          <w:szCs w:val="32"/>
        </w:rPr>
        <w:t>有关说明：</w:t>
      </w:r>
      <w:r>
        <w:rPr>
          <w:rFonts w:ascii="Times New Roman" w:eastAsia="仿宋_GB2312" w:hAnsi="Times New Roman" w:cs="Times New Roman" w:hint="eastAsia"/>
          <w:color w:val="000000" w:themeColor="text1"/>
          <w:sz w:val="32"/>
          <w:szCs w:val="32"/>
          <w:shd w:val="clear" w:color="auto" w:fill="FFFFFF"/>
        </w:rPr>
        <w:t>要求企业牵头，</w:t>
      </w:r>
      <w:r>
        <w:rPr>
          <w:rFonts w:ascii="Times New Roman" w:eastAsia="仿宋_GB2312" w:hAnsi="Times New Roman" w:cs="Times New Roman"/>
          <w:color w:val="000000" w:themeColor="text1"/>
          <w:sz w:val="32"/>
          <w:szCs w:val="32"/>
          <w:shd w:val="clear" w:color="auto" w:fill="FFFFFF"/>
        </w:rPr>
        <w:t>鼓励</w:t>
      </w:r>
      <w:r>
        <w:rPr>
          <w:rFonts w:ascii="Times New Roman" w:eastAsia="仿宋_GB2312" w:hAnsi="Times New Roman" w:cs="Times New Roman" w:hint="eastAsia"/>
          <w:color w:val="000000" w:themeColor="text1"/>
          <w:sz w:val="32"/>
          <w:szCs w:val="32"/>
          <w:shd w:val="clear" w:color="auto" w:fill="FFFFFF"/>
        </w:rPr>
        <w:t>与</w:t>
      </w:r>
      <w:r>
        <w:rPr>
          <w:rFonts w:ascii="Times New Roman" w:eastAsia="仿宋_GB2312" w:hAnsi="Times New Roman" w:cs="Times New Roman"/>
          <w:color w:val="000000" w:themeColor="text1"/>
          <w:sz w:val="32"/>
          <w:szCs w:val="32"/>
          <w:shd w:val="clear" w:color="auto" w:fill="FFFFFF"/>
        </w:rPr>
        <w:t>高校、科研</w:t>
      </w:r>
      <w:r>
        <w:rPr>
          <w:rFonts w:ascii="Times New Roman" w:eastAsia="仿宋_GB2312" w:hAnsi="Times New Roman" w:cs="Times New Roman" w:hint="eastAsia"/>
          <w:color w:val="000000" w:themeColor="text1"/>
          <w:sz w:val="32"/>
          <w:szCs w:val="32"/>
          <w:shd w:val="clear" w:color="auto" w:fill="FFFFFF"/>
        </w:rPr>
        <w:t>院所等</w:t>
      </w:r>
      <w:r>
        <w:rPr>
          <w:rFonts w:ascii="Times New Roman" w:eastAsia="仿宋_GB2312" w:hAnsi="Times New Roman" w:cs="Times New Roman"/>
          <w:color w:val="000000" w:themeColor="text1"/>
          <w:sz w:val="32"/>
          <w:szCs w:val="32"/>
          <w:shd w:val="clear" w:color="auto" w:fill="FFFFFF"/>
        </w:rPr>
        <w:t>联合申报。</w:t>
      </w:r>
      <w:r>
        <w:rPr>
          <w:rFonts w:ascii="Times New Roman" w:eastAsia="仿宋_GB2312" w:hAnsi="Times New Roman" w:cs="Times New Roman"/>
          <w:color w:val="000000" w:themeColor="text1"/>
          <w:sz w:val="32"/>
          <w:szCs w:val="32"/>
        </w:rPr>
        <w:t>财政补助原则上不超过</w:t>
      </w: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color w:val="000000" w:themeColor="text1"/>
          <w:sz w:val="32"/>
          <w:szCs w:val="32"/>
        </w:rPr>
        <w:t>00</w:t>
      </w:r>
      <w:r>
        <w:rPr>
          <w:rFonts w:ascii="Times New Roman" w:eastAsia="仿宋_GB2312" w:hAnsi="Times New Roman" w:cs="Times New Roman"/>
          <w:color w:val="000000" w:themeColor="text1"/>
          <w:sz w:val="32"/>
          <w:szCs w:val="32"/>
        </w:rPr>
        <w:t>万元，且不超过项目</w:t>
      </w:r>
      <w:proofErr w:type="gramStart"/>
      <w:r>
        <w:rPr>
          <w:rFonts w:ascii="Times New Roman" w:eastAsia="仿宋_GB2312" w:hAnsi="Times New Roman" w:cs="Times New Roman" w:hint="eastAsia"/>
          <w:color w:val="000000" w:themeColor="text1"/>
          <w:sz w:val="32"/>
          <w:szCs w:val="32"/>
        </w:rPr>
        <w:t>研发</w:t>
      </w:r>
      <w:r>
        <w:rPr>
          <w:rFonts w:ascii="Times New Roman" w:eastAsia="仿宋_GB2312" w:hAnsi="Times New Roman" w:cs="Times New Roman"/>
          <w:color w:val="000000" w:themeColor="text1"/>
          <w:sz w:val="32"/>
          <w:szCs w:val="32"/>
        </w:rPr>
        <w:t>总</w:t>
      </w:r>
      <w:proofErr w:type="gramEnd"/>
      <w:r>
        <w:rPr>
          <w:rFonts w:ascii="Times New Roman" w:eastAsia="仿宋_GB2312" w:hAnsi="Times New Roman" w:cs="Times New Roman"/>
          <w:color w:val="000000" w:themeColor="text1"/>
          <w:sz w:val="32"/>
          <w:szCs w:val="32"/>
        </w:rPr>
        <w:t>投入的</w:t>
      </w:r>
      <w:r>
        <w:rPr>
          <w:rFonts w:ascii="Times New Roman" w:eastAsia="仿宋_GB2312" w:hAnsi="Times New Roman" w:cs="Times New Roman"/>
          <w:color w:val="000000" w:themeColor="text1"/>
          <w:sz w:val="32"/>
          <w:szCs w:val="32"/>
        </w:rPr>
        <w:t>20%</w:t>
      </w:r>
      <w:r>
        <w:rPr>
          <w:rFonts w:ascii="Times New Roman" w:eastAsia="仿宋_GB2312" w:hAnsi="Times New Roman" w:cs="Times New Roman"/>
          <w:color w:val="000000" w:themeColor="text1"/>
          <w:sz w:val="32"/>
          <w:szCs w:val="32"/>
        </w:rPr>
        <w:t>。</w:t>
      </w:r>
    </w:p>
    <w:p w:rsidR="0067263A" w:rsidRDefault="00D279A5">
      <w:pPr>
        <w:snapToGrid w:val="0"/>
        <w:spacing w:before="156" w:line="360" w:lineRule="auto"/>
        <w:ind w:firstLine="643"/>
        <w:contextualSpacing/>
        <w:rPr>
          <w:rFonts w:ascii="Times New Roman" w:eastAsia="仿宋_GB2312" w:hAnsi="Times New Roman"/>
          <w:b/>
          <w:color w:val="000000" w:themeColor="text1"/>
          <w:sz w:val="32"/>
          <w:szCs w:val="32"/>
        </w:rPr>
      </w:pPr>
      <w:r>
        <w:rPr>
          <w:rFonts w:ascii="Times New Roman" w:eastAsia="仿宋_GB2312" w:hAnsi="Times New Roman" w:hint="eastAsia"/>
          <w:b/>
          <w:color w:val="000000" w:themeColor="text1"/>
          <w:sz w:val="32"/>
          <w:szCs w:val="32"/>
        </w:rPr>
        <w:t>4</w:t>
      </w:r>
      <w:r>
        <w:rPr>
          <w:rFonts w:ascii="Times New Roman" w:eastAsia="仿宋_GB2312" w:hAnsi="Times New Roman" w:hint="eastAsia"/>
          <w:b/>
          <w:color w:val="000000" w:themeColor="text1"/>
          <w:sz w:val="32"/>
          <w:szCs w:val="32"/>
        </w:rPr>
        <w:t>、</w:t>
      </w:r>
      <w:r>
        <w:rPr>
          <w:rFonts w:ascii="Times New Roman" w:eastAsia="仿宋_GB2312" w:hAnsi="Times New Roman" w:cs="Times New Roman" w:hint="eastAsia"/>
          <w:b/>
          <w:bCs/>
          <w:color w:val="000000" w:themeColor="text1"/>
          <w:sz w:val="32"/>
          <w:szCs w:val="32"/>
          <w:shd w:val="clear" w:color="auto" w:fill="FFFFFF"/>
        </w:rPr>
        <w:t>多点多平面结构紧凑型模具关键技术研发及产业化</w:t>
      </w:r>
    </w:p>
    <w:p w:rsidR="0067263A" w:rsidRDefault="00D279A5">
      <w:pPr>
        <w:snapToGrid w:val="0"/>
        <w:spacing w:before="156" w:line="360" w:lineRule="auto"/>
        <w:ind w:firstLine="643"/>
        <w:contextualSpacing/>
        <w:rPr>
          <w:rFonts w:ascii="Times New Roman" w:eastAsia="仿宋" w:hAnsi="Times New Roman" w:cs="Times New Roman"/>
          <w:color w:val="000000" w:themeColor="text1"/>
          <w:sz w:val="28"/>
          <w:szCs w:val="28"/>
        </w:rPr>
      </w:pPr>
      <w:r>
        <w:rPr>
          <w:rFonts w:ascii="Times New Roman" w:eastAsia="仿宋_GB2312" w:hAnsi="Times New Roman" w:cs="Times New Roman" w:hint="eastAsia"/>
          <w:b/>
          <w:bCs/>
          <w:snapToGrid w:val="0"/>
          <w:color w:val="000000" w:themeColor="text1"/>
          <w:kern w:val="0"/>
          <w:sz w:val="32"/>
          <w:szCs w:val="32"/>
        </w:rPr>
        <w:t>研究内容：</w:t>
      </w:r>
      <w:r>
        <w:rPr>
          <w:rFonts w:ascii="仿宋" w:eastAsia="仿宋" w:hAnsi="仿宋" w:cs="Times New Roman"/>
          <w:snapToGrid w:val="0"/>
          <w:color w:val="000000" w:themeColor="text1"/>
          <w:kern w:val="0"/>
          <w:sz w:val="32"/>
          <w:szCs w:val="32"/>
        </w:rPr>
        <w:t>研究模具</w:t>
      </w:r>
      <w:r>
        <w:rPr>
          <w:rFonts w:ascii="仿宋" w:eastAsia="仿宋" w:hAnsi="仿宋" w:cs="Times New Roman" w:hint="eastAsia"/>
          <w:snapToGrid w:val="0"/>
          <w:color w:val="000000" w:themeColor="text1"/>
          <w:kern w:val="0"/>
          <w:sz w:val="32"/>
          <w:szCs w:val="32"/>
        </w:rPr>
        <w:t>有限空间内</w:t>
      </w:r>
      <w:proofErr w:type="gramStart"/>
      <w:r>
        <w:rPr>
          <w:rFonts w:ascii="仿宋" w:eastAsia="仿宋" w:hAnsi="仿宋" w:cs="Times New Roman" w:hint="eastAsia"/>
          <w:snapToGrid w:val="0"/>
          <w:color w:val="000000" w:themeColor="text1"/>
          <w:kern w:val="0"/>
          <w:sz w:val="32"/>
          <w:szCs w:val="32"/>
        </w:rPr>
        <w:t>多插穿面复杂</w:t>
      </w:r>
      <w:proofErr w:type="gramEnd"/>
      <w:r>
        <w:rPr>
          <w:rFonts w:ascii="仿宋" w:eastAsia="仿宋" w:hAnsi="仿宋" w:cs="Times New Roman" w:hint="eastAsia"/>
          <w:snapToGrid w:val="0"/>
          <w:color w:val="000000" w:themeColor="text1"/>
          <w:kern w:val="0"/>
          <w:sz w:val="32"/>
          <w:szCs w:val="32"/>
        </w:rPr>
        <w:t>结构紧凑化集成技术、模具</w:t>
      </w:r>
      <w:r>
        <w:rPr>
          <w:rFonts w:ascii="仿宋" w:eastAsia="仿宋" w:hAnsi="仿宋" w:cs="Times New Roman"/>
          <w:snapToGrid w:val="0"/>
          <w:color w:val="000000" w:themeColor="text1"/>
          <w:kern w:val="0"/>
          <w:sz w:val="32"/>
          <w:szCs w:val="32"/>
        </w:rPr>
        <w:t>功能部件</w:t>
      </w:r>
      <w:r>
        <w:rPr>
          <w:rFonts w:ascii="仿宋" w:eastAsia="仿宋" w:hAnsi="仿宋" w:cs="Times New Roman" w:hint="eastAsia"/>
          <w:snapToGrid w:val="0"/>
          <w:color w:val="000000" w:themeColor="text1"/>
          <w:kern w:val="0"/>
          <w:sz w:val="32"/>
          <w:szCs w:val="32"/>
        </w:rPr>
        <w:t>表面改性技术；分析不同注塑工艺参数下的热</w:t>
      </w:r>
      <w:r>
        <w:rPr>
          <w:rFonts w:ascii="仿宋" w:eastAsia="仿宋" w:hAnsi="仿宋" w:cs="Times New Roman"/>
          <w:snapToGrid w:val="0"/>
          <w:color w:val="000000" w:themeColor="text1"/>
          <w:kern w:val="0"/>
          <w:sz w:val="32"/>
          <w:szCs w:val="32"/>
        </w:rPr>
        <w:t>场和</w:t>
      </w:r>
      <w:r>
        <w:rPr>
          <w:rFonts w:ascii="仿宋" w:eastAsia="仿宋" w:hAnsi="仿宋" w:cs="Times New Roman" w:hint="eastAsia"/>
          <w:snapToGrid w:val="0"/>
          <w:color w:val="000000" w:themeColor="text1"/>
          <w:kern w:val="0"/>
          <w:sz w:val="32"/>
          <w:szCs w:val="32"/>
        </w:rPr>
        <w:t>流场演变</w:t>
      </w:r>
      <w:r>
        <w:rPr>
          <w:rFonts w:ascii="仿宋" w:eastAsia="仿宋" w:hAnsi="仿宋" w:cs="Times New Roman"/>
          <w:snapToGrid w:val="0"/>
          <w:color w:val="000000" w:themeColor="text1"/>
          <w:kern w:val="0"/>
          <w:sz w:val="32"/>
          <w:szCs w:val="32"/>
        </w:rPr>
        <w:t>规律</w:t>
      </w:r>
      <w:r>
        <w:rPr>
          <w:rFonts w:ascii="仿宋" w:eastAsia="仿宋" w:hAnsi="仿宋" w:cs="Times New Roman" w:hint="eastAsia"/>
          <w:snapToGrid w:val="0"/>
          <w:color w:val="000000" w:themeColor="text1"/>
          <w:kern w:val="0"/>
          <w:sz w:val="32"/>
          <w:szCs w:val="32"/>
        </w:rPr>
        <w:t>，突破多成型区高效</w:t>
      </w:r>
      <w:r>
        <w:rPr>
          <w:rFonts w:ascii="仿宋" w:eastAsia="仿宋" w:hAnsi="仿宋" w:cs="Times New Roman"/>
          <w:snapToGrid w:val="0"/>
          <w:color w:val="000000" w:themeColor="text1"/>
          <w:kern w:val="0"/>
          <w:sz w:val="32"/>
          <w:szCs w:val="32"/>
        </w:rPr>
        <w:t>独立</w:t>
      </w:r>
      <w:r>
        <w:rPr>
          <w:rFonts w:ascii="仿宋" w:eastAsia="仿宋" w:hAnsi="仿宋" w:cs="Times New Roman" w:hint="eastAsia"/>
          <w:snapToGrid w:val="0"/>
          <w:color w:val="000000" w:themeColor="text1"/>
          <w:kern w:val="0"/>
          <w:sz w:val="32"/>
          <w:szCs w:val="32"/>
        </w:rPr>
        <w:t>温</w:t>
      </w:r>
      <w:r>
        <w:rPr>
          <w:rFonts w:ascii="仿宋" w:eastAsia="仿宋" w:hAnsi="仿宋" w:cs="Times New Roman"/>
          <w:snapToGrid w:val="0"/>
          <w:color w:val="000000" w:themeColor="text1"/>
          <w:kern w:val="0"/>
          <w:sz w:val="32"/>
          <w:szCs w:val="32"/>
        </w:rPr>
        <w:t>控</w:t>
      </w:r>
      <w:r>
        <w:rPr>
          <w:rFonts w:ascii="仿宋" w:eastAsia="仿宋" w:hAnsi="仿宋" w:cs="Times New Roman" w:hint="eastAsia"/>
          <w:snapToGrid w:val="0"/>
          <w:color w:val="000000" w:themeColor="text1"/>
          <w:kern w:val="0"/>
          <w:sz w:val="32"/>
          <w:szCs w:val="32"/>
        </w:rPr>
        <w:t>技术；研制基于单色注塑机的双色注塑成型关键配套系统及装备，实现汽车内饰件产品高效成形示范应用。</w:t>
      </w:r>
    </w:p>
    <w:p w:rsidR="0067263A" w:rsidRDefault="00D279A5">
      <w:pPr>
        <w:snapToGrid w:val="0"/>
        <w:spacing w:before="156" w:line="360" w:lineRule="auto"/>
        <w:ind w:firstLine="643"/>
        <w:contextualSpacing/>
        <w:rPr>
          <w:rFonts w:ascii="Times New Roman" w:eastAsia="仿宋_GB2312" w:hAnsi="Times New Roman" w:cs="Times New Roman"/>
          <w:b/>
          <w:bCs/>
          <w:snapToGrid w:val="0"/>
          <w:color w:val="000000" w:themeColor="text1"/>
          <w:kern w:val="0"/>
          <w:sz w:val="32"/>
          <w:szCs w:val="32"/>
        </w:rPr>
      </w:pPr>
      <w:r>
        <w:rPr>
          <w:rFonts w:ascii="Times New Roman" w:eastAsia="仿宋_GB2312" w:hAnsi="Times New Roman" w:cs="Times New Roman" w:hint="eastAsia"/>
          <w:b/>
          <w:bCs/>
          <w:snapToGrid w:val="0"/>
          <w:color w:val="000000" w:themeColor="text1"/>
          <w:kern w:val="0"/>
          <w:sz w:val="32"/>
          <w:szCs w:val="32"/>
        </w:rPr>
        <w:lastRenderedPageBreak/>
        <w:t>考核指标：</w:t>
      </w:r>
      <w:r>
        <w:rPr>
          <w:rFonts w:ascii="Times New Roman" w:eastAsia="仿宋_GB2312" w:hAnsi="Times New Roman" w:cs="Times New Roman" w:hint="eastAsia"/>
          <w:bCs/>
          <w:snapToGrid w:val="0"/>
          <w:color w:val="000000" w:themeColor="text1"/>
          <w:kern w:val="0"/>
          <w:sz w:val="32"/>
          <w:szCs w:val="32"/>
        </w:rPr>
        <w:t>模具</w:t>
      </w:r>
      <w:r>
        <w:rPr>
          <w:rFonts w:ascii="Times New Roman" w:eastAsia="仿宋_GB2312" w:hAnsi="Times New Roman" w:hint="eastAsia"/>
          <w:color w:val="000000" w:themeColor="text1"/>
          <w:sz w:val="32"/>
          <w:szCs w:val="32"/>
        </w:rPr>
        <w:t>动</w:t>
      </w:r>
      <w:r>
        <w:rPr>
          <w:rFonts w:ascii="Times New Roman" w:eastAsia="仿宋_GB2312" w:hAnsi="Times New Roman" w:hint="eastAsia"/>
          <w:color w:val="000000" w:themeColor="text1"/>
          <w:sz w:val="32"/>
          <w:szCs w:val="32"/>
        </w:rPr>
        <w:t>/</w:t>
      </w:r>
      <w:proofErr w:type="gramStart"/>
      <w:r>
        <w:rPr>
          <w:rFonts w:ascii="Times New Roman" w:eastAsia="仿宋_GB2312" w:hAnsi="Times New Roman" w:hint="eastAsia"/>
          <w:color w:val="000000" w:themeColor="text1"/>
          <w:sz w:val="32"/>
          <w:szCs w:val="32"/>
        </w:rPr>
        <w:t>静模定位</w:t>
      </w:r>
      <w:proofErr w:type="gramEnd"/>
      <w:r>
        <w:rPr>
          <w:rFonts w:ascii="Times New Roman" w:eastAsia="仿宋_GB2312" w:hAnsi="Times New Roman" w:hint="eastAsia"/>
          <w:color w:val="000000" w:themeColor="text1"/>
          <w:sz w:val="32"/>
          <w:szCs w:val="32"/>
        </w:rPr>
        <w:t>精度优于</w:t>
      </w:r>
      <w:r>
        <w:rPr>
          <w:rFonts w:ascii="Times New Roman" w:eastAsia="仿宋_GB2312" w:hAnsi="Times New Roman" w:hint="eastAsia"/>
          <w:color w:val="000000" w:themeColor="text1"/>
          <w:sz w:val="32"/>
          <w:szCs w:val="32"/>
        </w:rPr>
        <w:t>0.02 mm</w:t>
      </w:r>
      <w:r>
        <w:rPr>
          <w:rFonts w:ascii="Times New Roman" w:eastAsia="仿宋_GB2312" w:hAnsi="Times New Roman" w:hint="eastAsia"/>
          <w:color w:val="000000" w:themeColor="text1"/>
          <w:sz w:val="32"/>
          <w:szCs w:val="32"/>
        </w:rPr>
        <w:t>，成型面精度优于</w:t>
      </w:r>
      <w:r>
        <w:rPr>
          <w:rFonts w:ascii="Times New Roman" w:eastAsia="仿宋_GB2312" w:hAnsi="Times New Roman" w:hint="eastAsia"/>
          <w:color w:val="000000" w:themeColor="text1"/>
          <w:sz w:val="32"/>
          <w:szCs w:val="32"/>
        </w:rPr>
        <w:t>0.015mm</w:t>
      </w:r>
      <w:r>
        <w:rPr>
          <w:rFonts w:ascii="Times New Roman" w:eastAsia="仿宋_GB2312" w:hAnsi="Times New Roman" w:hint="eastAsia"/>
          <w:color w:val="000000" w:themeColor="text1"/>
          <w:sz w:val="32"/>
          <w:szCs w:val="32"/>
        </w:rPr>
        <w:t>；模具</w:t>
      </w:r>
      <w:proofErr w:type="gramStart"/>
      <w:r>
        <w:rPr>
          <w:rFonts w:ascii="Times New Roman" w:eastAsia="仿宋_GB2312" w:hAnsi="Times New Roman" w:hint="eastAsia"/>
          <w:color w:val="000000" w:themeColor="text1"/>
          <w:sz w:val="32"/>
          <w:szCs w:val="32"/>
        </w:rPr>
        <w:t>插穿面不</w:t>
      </w:r>
      <w:proofErr w:type="gramEnd"/>
      <w:r>
        <w:rPr>
          <w:rFonts w:ascii="Times New Roman" w:eastAsia="仿宋_GB2312" w:hAnsi="Times New Roman" w:hint="eastAsia"/>
          <w:color w:val="000000" w:themeColor="text1"/>
          <w:sz w:val="32"/>
          <w:szCs w:val="32"/>
        </w:rPr>
        <w:t>少于</w:t>
      </w:r>
      <w:r>
        <w:rPr>
          <w:rFonts w:ascii="Times New Roman" w:eastAsia="仿宋_GB2312" w:hAnsi="Times New Roman"/>
          <w:color w:val="000000" w:themeColor="text1"/>
          <w:sz w:val="32"/>
          <w:szCs w:val="32"/>
        </w:rPr>
        <w:t>8</w:t>
      </w:r>
      <w:r>
        <w:rPr>
          <w:rFonts w:ascii="Times New Roman" w:eastAsia="仿宋_GB2312" w:hAnsi="Times New Roman" w:hint="eastAsia"/>
          <w:color w:val="000000" w:themeColor="text1"/>
          <w:sz w:val="32"/>
          <w:szCs w:val="32"/>
        </w:rPr>
        <w:t xml:space="preserve">0 </w:t>
      </w:r>
      <w:r>
        <w:rPr>
          <w:rFonts w:ascii="Times New Roman" w:eastAsia="仿宋_GB2312" w:hAnsi="Times New Roman" w:hint="eastAsia"/>
          <w:color w:val="000000" w:themeColor="text1"/>
          <w:sz w:val="32"/>
          <w:szCs w:val="32"/>
        </w:rPr>
        <w:t>处，二次成型区不少于</w:t>
      </w:r>
      <w:r>
        <w:rPr>
          <w:rFonts w:ascii="Times New Roman" w:eastAsia="仿宋_GB2312" w:hAnsi="Times New Roman" w:hint="eastAsia"/>
          <w:color w:val="000000" w:themeColor="text1"/>
          <w:sz w:val="32"/>
          <w:szCs w:val="32"/>
        </w:rPr>
        <w:t xml:space="preserve">6 </w:t>
      </w:r>
      <w:r>
        <w:rPr>
          <w:rFonts w:ascii="Times New Roman" w:eastAsia="仿宋_GB2312" w:hAnsi="Times New Roman" w:hint="eastAsia"/>
          <w:color w:val="000000" w:themeColor="text1"/>
          <w:sz w:val="32"/>
          <w:szCs w:val="32"/>
        </w:rPr>
        <w:t>处，急冷</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热温度控制区不少于</w:t>
      </w:r>
      <w:r>
        <w:rPr>
          <w:rFonts w:ascii="Times New Roman" w:eastAsia="仿宋_GB2312" w:hAnsi="Times New Roman" w:hint="eastAsia"/>
          <w:color w:val="000000" w:themeColor="text1"/>
          <w:sz w:val="32"/>
          <w:szCs w:val="32"/>
        </w:rPr>
        <w:t xml:space="preserve">2 </w:t>
      </w:r>
      <w:r>
        <w:rPr>
          <w:rFonts w:ascii="Times New Roman" w:eastAsia="仿宋_GB2312" w:hAnsi="Times New Roman" w:hint="eastAsia"/>
          <w:color w:val="000000" w:themeColor="text1"/>
          <w:sz w:val="32"/>
          <w:szCs w:val="32"/>
        </w:rPr>
        <w:t>处，</w:t>
      </w:r>
      <w:r>
        <w:rPr>
          <w:rFonts w:ascii="Times New Roman" w:eastAsia="仿宋_GB2312" w:hAnsi="Times New Roman" w:hint="eastAsia"/>
          <w:color w:val="000000" w:themeColor="text1"/>
          <w:sz w:val="32"/>
          <w:szCs w:val="32"/>
        </w:rPr>
        <w:t xml:space="preserve">30cm2 </w:t>
      </w:r>
      <w:r>
        <w:rPr>
          <w:rFonts w:ascii="Times New Roman" w:eastAsia="仿宋_GB2312" w:hAnsi="Times New Roman" w:hint="eastAsia"/>
          <w:color w:val="000000" w:themeColor="text1"/>
          <w:sz w:val="32"/>
          <w:szCs w:val="32"/>
        </w:rPr>
        <w:t>区内温差</w:t>
      </w:r>
      <w:r>
        <w:rPr>
          <w:rFonts w:ascii="Times New Roman" w:eastAsia="仿宋_GB2312" w:hAnsi="Times New Roman" w:hint="eastAsia"/>
          <w:color w:val="000000" w:themeColor="text1"/>
          <w:sz w:val="32"/>
          <w:szCs w:val="32"/>
        </w:rPr>
        <w:t>100</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70</w:t>
      </w:r>
      <w:r>
        <w:rPr>
          <w:rFonts w:ascii="Times New Roman" w:eastAsia="仿宋_GB2312" w:hAnsi="Times New Roman" w:hint="eastAsia"/>
          <w:color w:val="000000" w:themeColor="text1"/>
          <w:sz w:val="32"/>
          <w:szCs w:val="32"/>
        </w:rPr>
        <w:t>℃升降温调控用时不超过</w:t>
      </w:r>
      <w:r>
        <w:rPr>
          <w:rFonts w:ascii="Times New Roman" w:eastAsia="仿宋_GB2312" w:hAnsi="Times New Roman" w:hint="eastAsia"/>
          <w:color w:val="000000" w:themeColor="text1"/>
          <w:sz w:val="32"/>
          <w:szCs w:val="32"/>
        </w:rPr>
        <w:t>15s</w:t>
      </w:r>
      <w:r>
        <w:rPr>
          <w:rFonts w:ascii="Times New Roman" w:eastAsia="仿宋_GB2312" w:hAnsi="Times New Roman" w:hint="eastAsia"/>
          <w:color w:val="000000" w:themeColor="text1"/>
          <w:sz w:val="32"/>
          <w:szCs w:val="32"/>
        </w:rPr>
        <w:t>，区内无熔接线</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模具寿命不低于</w:t>
      </w:r>
      <w:r>
        <w:rPr>
          <w:rFonts w:ascii="Times New Roman" w:eastAsia="仿宋_GB2312" w:hAnsi="Times New Roman" w:hint="eastAsia"/>
          <w:color w:val="000000" w:themeColor="text1"/>
          <w:sz w:val="32"/>
          <w:szCs w:val="32"/>
        </w:rPr>
        <w:t>100</w:t>
      </w:r>
      <w:r>
        <w:rPr>
          <w:rFonts w:ascii="Times New Roman" w:eastAsia="仿宋_GB2312" w:hAnsi="Times New Roman" w:hint="eastAsia"/>
          <w:color w:val="000000" w:themeColor="text1"/>
          <w:sz w:val="32"/>
          <w:szCs w:val="32"/>
        </w:rPr>
        <w:t>万次</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模；项目执行期内应用模具实现销售收入</w:t>
      </w:r>
      <w:r>
        <w:rPr>
          <w:rFonts w:ascii="Times New Roman" w:eastAsia="仿宋_GB2312" w:hAnsi="Times New Roman" w:hint="eastAsia"/>
          <w:color w:val="000000" w:themeColor="text1"/>
          <w:sz w:val="32"/>
          <w:szCs w:val="32"/>
        </w:rPr>
        <w:t>2000</w:t>
      </w:r>
      <w:r>
        <w:rPr>
          <w:rFonts w:ascii="Times New Roman" w:eastAsia="仿宋_GB2312" w:hAnsi="Times New Roman" w:hint="eastAsia"/>
          <w:color w:val="000000" w:themeColor="text1"/>
          <w:sz w:val="32"/>
          <w:szCs w:val="32"/>
        </w:rPr>
        <w:t>万元以上；制定标准</w:t>
      </w:r>
      <w:r>
        <w:rPr>
          <w:rFonts w:ascii="Times New Roman" w:eastAsia="仿宋_GB2312" w:hAnsi="Times New Roman" w:hint="eastAsia"/>
          <w:color w:val="000000" w:themeColor="text1"/>
          <w:sz w:val="32"/>
          <w:szCs w:val="32"/>
        </w:rPr>
        <w:t>1</w:t>
      </w:r>
      <w:r>
        <w:rPr>
          <w:rFonts w:ascii="Times New Roman" w:eastAsia="仿宋_GB2312" w:hAnsi="Times New Roman" w:hint="eastAsia"/>
          <w:color w:val="000000" w:themeColor="text1"/>
          <w:sz w:val="32"/>
          <w:szCs w:val="32"/>
        </w:rPr>
        <w:t>项以上，申请或授权专利发明不少于</w:t>
      </w:r>
      <w:r>
        <w:rPr>
          <w:rFonts w:ascii="Times New Roman" w:eastAsia="仿宋_GB2312" w:hAnsi="Times New Roman" w:hint="eastAsia"/>
          <w:color w:val="000000" w:themeColor="text1"/>
          <w:sz w:val="32"/>
          <w:szCs w:val="32"/>
        </w:rPr>
        <w:t>5</w:t>
      </w:r>
      <w:r>
        <w:rPr>
          <w:rFonts w:ascii="Times New Roman" w:eastAsia="仿宋_GB2312" w:hAnsi="Times New Roman" w:hint="eastAsia"/>
          <w:color w:val="000000" w:themeColor="text1"/>
          <w:sz w:val="32"/>
          <w:szCs w:val="32"/>
        </w:rPr>
        <w:t>件，培养工程师</w:t>
      </w:r>
      <w:r>
        <w:rPr>
          <w:rFonts w:ascii="Times New Roman" w:eastAsia="仿宋_GB2312" w:hAnsi="Times New Roman" w:hint="eastAsia"/>
          <w:color w:val="000000" w:themeColor="text1"/>
          <w:sz w:val="32"/>
          <w:szCs w:val="32"/>
        </w:rPr>
        <w:t>3</w:t>
      </w:r>
      <w:r>
        <w:rPr>
          <w:rFonts w:ascii="Times New Roman" w:eastAsia="仿宋_GB2312" w:hAnsi="Times New Roman" w:hint="eastAsia"/>
          <w:color w:val="000000" w:themeColor="text1"/>
          <w:sz w:val="32"/>
          <w:szCs w:val="32"/>
        </w:rPr>
        <w:t>人以上。</w:t>
      </w:r>
    </w:p>
    <w:p w:rsidR="0067263A" w:rsidRDefault="00D279A5">
      <w:pPr>
        <w:snapToGrid w:val="0"/>
        <w:spacing w:before="156" w:afterLines="50" w:after="156" w:line="360" w:lineRule="auto"/>
        <w:ind w:firstLine="643"/>
        <w:contextualSpacing/>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b/>
          <w:bCs/>
          <w:snapToGrid w:val="0"/>
          <w:color w:val="000000" w:themeColor="text1"/>
          <w:kern w:val="0"/>
          <w:sz w:val="32"/>
          <w:szCs w:val="32"/>
        </w:rPr>
        <w:t>有关说明：</w:t>
      </w:r>
      <w:r>
        <w:rPr>
          <w:rFonts w:ascii="仿宋" w:eastAsia="仿宋" w:hAnsi="仿宋" w:cs="Times New Roman" w:hint="eastAsia"/>
          <w:snapToGrid w:val="0"/>
          <w:color w:val="000000" w:themeColor="text1"/>
          <w:kern w:val="0"/>
          <w:sz w:val="32"/>
          <w:szCs w:val="32"/>
        </w:rPr>
        <w:t>要求企业牵头，鼓励与高校、科研院所等联合申报。财政补助原则上不超过300万元，且不超过项目</w:t>
      </w:r>
      <w:proofErr w:type="gramStart"/>
      <w:r>
        <w:rPr>
          <w:rFonts w:ascii="仿宋" w:eastAsia="仿宋" w:hAnsi="仿宋" w:cs="Times New Roman" w:hint="eastAsia"/>
          <w:snapToGrid w:val="0"/>
          <w:color w:val="000000" w:themeColor="text1"/>
          <w:kern w:val="0"/>
          <w:sz w:val="32"/>
          <w:szCs w:val="32"/>
        </w:rPr>
        <w:t>研发总</w:t>
      </w:r>
      <w:proofErr w:type="gramEnd"/>
      <w:r>
        <w:rPr>
          <w:rFonts w:ascii="仿宋" w:eastAsia="仿宋" w:hAnsi="仿宋" w:cs="Times New Roman" w:hint="eastAsia"/>
          <w:snapToGrid w:val="0"/>
          <w:color w:val="000000" w:themeColor="text1"/>
          <w:kern w:val="0"/>
          <w:sz w:val="32"/>
          <w:szCs w:val="32"/>
        </w:rPr>
        <w:t>投入的20%。</w:t>
      </w:r>
    </w:p>
    <w:p w:rsidR="0067263A" w:rsidRDefault="00D279A5">
      <w:pPr>
        <w:spacing w:before="156" w:afterLines="50" w:after="156" w:line="360" w:lineRule="auto"/>
        <w:ind w:firstLine="643"/>
        <w:rPr>
          <w:rFonts w:ascii="Times New Roman" w:eastAsia="仿宋_GB2312" w:hAnsi="Times New Roman" w:cs="Times New Roman"/>
          <w:b/>
          <w:sz w:val="32"/>
          <w:szCs w:val="32"/>
          <w:shd w:val="clear" w:color="auto" w:fill="FFFFFF"/>
        </w:rPr>
      </w:pPr>
      <w:r>
        <w:rPr>
          <w:rFonts w:ascii="Times New Roman" w:eastAsia="仿宋_GB2312" w:hAnsi="Times New Roman" w:cs="Times New Roman" w:hint="eastAsia"/>
          <w:b/>
          <w:sz w:val="32"/>
          <w:szCs w:val="32"/>
          <w:shd w:val="clear" w:color="auto" w:fill="FFFFFF"/>
        </w:rPr>
        <w:t>5</w:t>
      </w:r>
      <w:r>
        <w:rPr>
          <w:rFonts w:ascii="Times New Roman" w:eastAsia="仿宋_GB2312" w:hAnsi="Times New Roman" w:cs="Times New Roman"/>
          <w:b/>
          <w:sz w:val="32"/>
          <w:szCs w:val="32"/>
          <w:shd w:val="clear" w:color="auto" w:fill="FFFFFF"/>
        </w:rPr>
        <w:t>、</w:t>
      </w:r>
      <w:r>
        <w:rPr>
          <w:rFonts w:ascii="Times New Roman" w:eastAsia="仿宋_GB2312" w:hAnsi="Times New Roman" w:hint="eastAsia"/>
          <w:b/>
          <w:sz w:val="32"/>
          <w:szCs w:val="32"/>
        </w:rPr>
        <w:t>极端工况环境用模具关键技术研发及产业化</w:t>
      </w:r>
    </w:p>
    <w:p w:rsidR="0067263A" w:rsidRDefault="00D279A5">
      <w:pPr>
        <w:autoSpaceDE w:val="0"/>
        <w:autoSpaceDN w:val="0"/>
        <w:spacing w:before="156" w:line="360" w:lineRule="auto"/>
        <w:ind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bCs/>
          <w:snapToGrid w:val="0"/>
          <w:color w:val="000000" w:themeColor="text1"/>
          <w:kern w:val="0"/>
          <w:sz w:val="32"/>
          <w:szCs w:val="32"/>
        </w:rPr>
        <w:t>研究内容：</w:t>
      </w:r>
      <w:r>
        <w:rPr>
          <w:rFonts w:ascii="Times New Roman" w:eastAsia="仿宋_GB2312" w:hAnsi="Times New Roman" w:hint="eastAsia"/>
          <w:sz w:val="32"/>
          <w:szCs w:val="32"/>
        </w:rPr>
        <w:t>针对极端工况环境中（</w:t>
      </w:r>
      <w:r>
        <w:rPr>
          <w:rFonts w:ascii="Times New Roman" w:eastAsia="仿宋_GB2312" w:hAnsi="Times New Roman" w:hint="eastAsia"/>
          <w:sz w:val="32"/>
          <w:szCs w:val="32"/>
        </w:rPr>
        <w:t>800</w:t>
      </w:r>
      <w:r>
        <w:rPr>
          <w:rFonts w:ascii="Times New Roman" w:eastAsia="仿宋_GB2312" w:hAnsi="Times New Roman" w:hint="eastAsia"/>
          <w:sz w:val="32"/>
          <w:szCs w:val="32"/>
        </w:rPr>
        <w:t>℃</w:t>
      </w:r>
      <w:r>
        <w:rPr>
          <w:rFonts w:ascii="Times New Roman" w:eastAsia="仿宋_GB2312" w:hAnsi="Times New Roman" w:hint="eastAsia"/>
          <w:sz w:val="32"/>
          <w:szCs w:val="32"/>
        </w:rPr>
        <w:t>~1100</w:t>
      </w:r>
      <w:r>
        <w:rPr>
          <w:rFonts w:ascii="Times New Roman" w:eastAsia="仿宋_GB2312" w:hAnsi="Times New Roman" w:hint="eastAsia"/>
          <w:sz w:val="32"/>
          <w:szCs w:val="32"/>
        </w:rPr>
        <w:t>℃）服役模具表面磨损、疲劳失效及热应力腐蚀问题，在保证高热导率的前提下，开展基于原子尺度的多组元、复合结构设计及表</w:t>
      </w:r>
      <w:r>
        <w:rPr>
          <w:rFonts w:ascii="Times New Roman" w:eastAsia="仿宋_GB2312" w:hAnsi="Times New Roman" w:hint="eastAsia"/>
          <w:sz w:val="32"/>
          <w:szCs w:val="32"/>
        </w:rPr>
        <w:t>/</w:t>
      </w:r>
      <w:r>
        <w:rPr>
          <w:rFonts w:ascii="Times New Roman" w:eastAsia="仿宋_GB2312" w:hAnsi="Times New Roman" w:hint="eastAsia"/>
          <w:sz w:val="32"/>
          <w:szCs w:val="32"/>
        </w:rPr>
        <w:t>界面优化，调控改性层组份与跨尺度结构协同效应，实现耐高温自润滑</w:t>
      </w:r>
      <w:proofErr w:type="gramStart"/>
      <w:r>
        <w:rPr>
          <w:rFonts w:ascii="Times New Roman" w:eastAsia="仿宋_GB2312" w:hAnsi="Times New Roman" w:hint="eastAsia"/>
          <w:sz w:val="32"/>
          <w:szCs w:val="32"/>
        </w:rPr>
        <w:t>强结合</w:t>
      </w:r>
      <w:proofErr w:type="gramEnd"/>
      <w:r>
        <w:rPr>
          <w:rFonts w:ascii="Times New Roman" w:eastAsia="仿宋_GB2312" w:hAnsi="Times New Roman" w:hint="eastAsia"/>
          <w:sz w:val="32"/>
          <w:szCs w:val="32"/>
        </w:rPr>
        <w:t>模具表面改性材料的设计制备；建立热</w:t>
      </w:r>
      <w:r>
        <w:rPr>
          <w:rFonts w:ascii="Times New Roman" w:eastAsia="仿宋_GB2312" w:hAnsi="Times New Roman" w:hint="eastAsia"/>
          <w:sz w:val="32"/>
          <w:szCs w:val="32"/>
        </w:rPr>
        <w:t>-</w:t>
      </w:r>
      <w:r>
        <w:rPr>
          <w:rFonts w:ascii="Times New Roman" w:eastAsia="仿宋_GB2312" w:hAnsi="Times New Roman" w:hint="eastAsia"/>
          <w:sz w:val="32"/>
          <w:szCs w:val="32"/>
        </w:rPr>
        <w:t>力</w:t>
      </w:r>
      <w:proofErr w:type="gramStart"/>
      <w:r>
        <w:rPr>
          <w:rFonts w:ascii="Times New Roman" w:eastAsia="仿宋_GB2312" w:hAnsi="Times New Roman" w:hint="eastAsia"/>
          <w:sz w:val="32"/>
          <w:szCs w:val="32"/>
        </w:rPr>
        <w:t>耦合场</w:t>
      </w:r>
      <w:proofErr w:type="gramEnd"/>
      <w:r>
        <w:rPr>
          <w:rFonts w:ascii="Times New Roman" w:eastAsia="仿宋_GB2312" w:hAnsi="Times New Roman" w:hint="eastAsia"/>
          <w:sz w:val="32"/>
          <w:szCs w:val="32"/>
        </w:rPr>
        <w:t>分布与模具结构之间</w:t>
      </w:r>
      <w:proofErr w:type="gramStart"/>
      <w:r>
        <w:rPr>
          <w:rFonts w:ascii="Times New Roman" w:eastAsia="仿宋_GB2312" w:hAnsi="Times New Roman" w:hint="eastAsia"/>
          <w:sz w:val="32"/>
          <w:szCs w:val="32"/>
        </w:rPr>
        <w:t>的构效关系</w:t>
      </w:r>
      <w:proofErr w:type="gramEnd"/>
      <w:r>
        <w:rPr>
          <w:rFonts w:ascii="Times New Roman" w:eastAsia="仿宋_GB2312" w:hAnsi="Times New Roman" w:hint="eastAsia"/>
          <w:sz w:val="32"/>
          <w:szCs w:val="32"/>
        </w:rPr>
        <w:t>，并在此基础上进行模具结构优化；系统</w:t>
      </w:r>
      <w:proofErr w:type="gramStart"/>
      <w:r>
        <w:rPr>
          <w:rFonts w:ascii="Times New Roman" w:eastAsia="仿宋_GB2312" w:hAnsi="Times New Roman" w:hint="eastAsia"/>
          <w:sz w:val="32"/>
          <w:szCs w:val="32"/>
        </w:rPr>
        <w:t>研究渗镀工艺</w:t>
      </w:r>
      <w:proofErr w:type="gramEnd"/>
      <w:r>
        <w:rPr>
          <w:rFonts w:ascii="Times New Roman" w:eastAsia="仿宋_GB2312" w:hAnsi="Times New Roman" w:hint="eastAsia"/>
          <w:sz w:val="32"/>
          <w:szCs w:val="32"/>
        </w:rPr>
        <w:t>对改性层成分、结构及相关性能的影响规律；形成完整可靠的实验室</w:t>
      </w:r>
      <w:r>
        <w:rPr>
          <w:rFonts w:ascii="Times New Roman" w:eastAsia="仿宋_GB2312" w:hAnsi="Times New Roman" w:hint="eastAsia"/>
          <w:sz w:val="32"/>
          <w:szCs w:val="32"/>
        </w:rPr>
        <w:t>-</w:t>
      </w:r>
      <w:proofErr w:type="gramStart"/>
      <w:r>
        <w:rPr>
          <w:rFonts w:ascii="Times New Roman" w:eastAsia="仿宋_GB2312" w:hAnsi="Times New Roman" w:hint="eastAsia"/>
          <w:sz w:val="32"/>
          <w:szCs w:val="32"/>
        </w:rPr>
        <w:t>产线评价</w:t>
      </w:r>
      <w:proofErr w:type="gramEnd"/>
      <w:r>
        <w:rPr>
          <w:rFonts w:ascii="Times New Roman" w:eastAsia="仿宋_GB2312" w:hAnsi="Times New Roman" w:hint="eastAsia"/>
          <w:sz w:val="32"/>
          <w:szCs w:val="32"/>
        </w:rPr>
        <w:t>体系；实现改性模具</w:t>
      </w:r>
      <w:proofErr w:type="gramStart"/>
      <w:r>
        <w:rPr>
          <w:rFonts w:ascii="Times New Roman" w:eastAsia="仿宋_GB2312" w:hAnsi="Times New Roman" w:hint="eastAsia"/>
          <w:sz w:val="32"/>
          <w:szCs w:val="32"/>
        </w:rPr>
        <w:t>在锆基块体</w:t>
      </w:r>
      <w:proofErr w:type="gramEnd"/>
      <w:r>
        <w:rPr>
          <w:rFonts w:ascii="Times New Roman" w:eastAsia="仿宋_GB2312" w:hAnsi="Times New Roman" w:hint="eastAsia"/>
          <w:sz w:val="32"/>
          <w:szCs w:val="32"/>
        </w:rPr>
        <w:t>非晶压铸、铁基粉末锻造等产业中的应用</w:t>
      </w:r>
      <w:r>
        <w:rPr>
          <w:rFonts w:ascii="Times New Roman" w:eastAsia="仿宋_GB2312" w:hAnsi="Times New Roman" w:cs="Times New Roman"/>
          <w:bCs/>
          <w:snapToGrid w:val="0"/>
          <w:color w:val="000000" w:themeColor="text1"/>
          <w:kern w:val="0"/>
          <w:sz w:val="32"/>
          <w:szCs w:val="32"/>
        </w:rPr>
        <w:t>。</w:t>
      </w:r>
    </w:p>
    <w:p w:rsidR="0067263A" w:rsidRDefault="00D279A5">
      <w:pPr>
        <w:autoSpaceDE w:val="0"/>
        <w:autoSpaceDN w:val="0"/>
        <w:spacing w:before="156" w:line="360" w:lineRule="auto"/>
        <w:ind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bCs/>
          <w:snapToGrid w:val="0"/>
          <w:color w:val="000000" w:themeColor="text1"/>
          <w:kern w:val="0"/>
          <w:sz w:val="32"/>
          <w:szCs w:val="32"/>
        </w:rPr>
        <w:lastRenderedPageBreak/>
        <w:t>考核指标：</w:t>
      </w:r>
      <w:r>
        <w:rPr>
          <w:rFonts w:ascii="Times New Roman" w:eastAsia="仿宋_GB2312" w:hAnsi="Times New Roman" w:hint="eastAsia"/>
          <w:sz w:val="32"/>
          <w:szCs w:val="32"/>
        </w:rPr>
        <w:t>改性后模具</w:t>
      </w:r>
      <w:r>
        <w:rPr>
          <w:rFonts w:ascii="Times New Roman" w:eastAsia="仿宋_GB2312" w:hAnsi="Times New Roman" w:hint="eastAsia"/>
          <w:sz w:val="32"/>
          <w:szCs w:val="32"/>
        </w:rPr>
        <w:t>800</w:t>
      </w:r>
      <w:r>
        <w:rPr>
          <w:rFonts w:ascii="Times New Roman" w:eastAsia="仿宋_GB2312" w:hAnsi="Times New Roman" w:hint="eastAsia"/>
          <w:sz w:val="32"/>
          <w:szCs w:val="32"/>
        </w:rPr>
        <w:t>℃下的导热系数≥</w:t>
      </w:r>
      <w:r>
        <w:rPr>
          <w:rFonts w:ascii="Times New Roman" w:eastAsia="仿宋_GB2312" w:hAnsi="Times New Roman" w:hint="eastAsia"/>
          <w:sz w:val="32"/>
          <w:szCs w:val="32"/>
        </w:rPr>
        <w:t>25 W/(m</w:t>
      </w:r>
      <w:r>
        <w:rPr>
          <w:rFonts w:ascii="宋体" w:eastAsia="宋体" w:hAnsi="宋体" w:cs="宋体" w:hint="eastAsia"/>
          <w:sz w:val="32"/>
          <w:szCs w:val="32"/>
        </w:rPr>
        <w:t>•</w:t>
      </w:r>
      <w:r>
        <w:rPr>
          <w:rFonts w:ascii="Times New Roman" w:eastAsia="仿宋_GB2312" w:hAnsi="Times New Roman" w:hint="eastAsia"/>
          <w:sz w:val="32"/>
          <w:szCs w:val="32"/>
        </w:rPr>
        <w:t>K)</w:t>
      </w:r>
      <w:r>
        <w:rPr>
          <w:rFonts w:ascii="Times New Roman" w:eastAsia="仿宋_GB2312" w:hAnsi="Times New Roman" w:hint="eastAsia"/>
          <w:sz w:val="32"/>
          <w:szCs w:val="32"/>
        </w:rPr>
        <w:t>，高温（</w:t>
      </w:r>
      <w:r>
        <w:rPr>
          <w:rFonts w:ascii="Times New Roman" w:eastAsia="仿宋_GB2312" w:hAnsi="Times New Roman" w:hint="eastAsia"/>
          <w:sz w:val="32"/>
          <w:szCs w:val="32"/>
        </w:rPr>
        <w:t>8</w:t>
      </w:r>
      <w:r>
        <w:rPr>
          <w:rFonts w:ascii="Times New Roman" w:eastAsia="仿宋_GB2312" w:hAnsi="Times New Roman"/>
          <w:sz w:val="32"/>
          <w:szCs w:val="32"/>
        </w:rPr>
        <w:t>00</w:t>
      </w:r>
      <w:r>
        <w:rPr>
          <w:rFonts w:ascii="Times New Roman" w:eastAsia="仿宋_GB2312" w:hAnsi="Times New Roman" w:hint="eastAsia"/>
          <w:sz w:val="32"/>
          <w:szCs w:val="32"/>
        </w:rPr>
        <w:t>℃</w:t>
      </w:r>
      <w:r>
        <w:rPr>
          <w:rFonts w:ascii="Times New Roman" w:eastAsia="仿宋_GB2312" w:hAnsi="Times New Roman" w:hint="eastAsia"/>
          <w:sz w:val="32"/>
          <w:szCs w:val="32"/>
        </w:rPr>
        <w:t>~1100</w:t>
      </w:r>
      <w:r>
        <w:rPr>
          <w:rFonts w:ascii="Times New Roman" w:eastAsia="仿宋_GB2312" w:hAnsi="Times New Roman" w:hint="eastAsia"/>
          <w:sz w:val="32"/>
          <w:szCs w:val="32"/>
        </w:rPr>
        <w:t>℃）摩擦系数≤</w:t>
      </w:r>
      <w:r>
        <w:rPr>
          <w:rFonts w:ascii="Times New Roman" w:eastAsia="仿宋_GB2312" w:hAnsi="Times New Roman" w:hint="eastAsia"/>
          <w:sz w:val="32"/>
          <w:szCs w:val="32"/>
        </w:rPr>
        <w:t>0.4</w:t>
      </w:r>
      <w:r>
        <w:rPr>
          <w:rFonts w:ascii="Times New Roman" w:eastAsia="仿宋_GB2312" w:hAnsi="Times New Roman" w:hint="eastAsia"/>
          <w:sz w:val="32"/>
          <w:szCs w:val="32"/>
        </w:rPr>
        <w:t>，表面硬度≥</w:t>
      </w:r>
      <w:r>
        <w:rPr>
          <w:rFonts w:ascii="Times New Roman" w:eastAsia="仿宋_GB2312" w:hAnsi="Times New Roman" w:hint="eastAsia"/>
          <w:sz w:val="32"/>
          <w:szCs w:val="32"/>
        </w:rPr>
        <w:t>25G</w:t>
      </w:r>
      <w:r>
        <w:rPr>
          <w:rFonts w:ascii="Times New Roman" w:eastAsia="仿宋_GB2312" w:hAnsi="Times New Roman"/>
          <w:sz w:val="32"/>
          <w:szCs w:val="32"/>
        </w:rPr>
        <w:t>p</w:t>
      </w:r>
      <w:r>
        <w:rPr>
          <w:rFonts w:ascii="Times New Roman" w:eastAsia="仿宋_GB2312" w:hAnsi="Times New Roman" w:hint="eastAsia"/>
          <w:sz w:val="32"/>
          <w:szCs w:val="32"/>
        </w:rPr>
        <w:t>a</w:t>
      </w:r>
      <w:r>
        <w:rPr>
          <w:rFonts w:ascii="Times New Roman" w:eastAsia="仿宋_GB2312" w:hAnsi="Times New Roman" w:hint="eastAsia"/>
          <w:sz w:val="32"/>
          <w:szCs w:val="32"/>
        </w:rPr>
        <w:t>，高温原位测试表面硬度降低不超过</w:t>
      </w:r>
      <w:r>
        <w:rPr>
          <w:rFonts w:ascii="Times New Roman" w:eastAsia="仿宋_GB2312" w:hAnsi="Times New Roman" w:hint="eastAsia"/>
          <w:sz w:val="32"/>
          <w:szCs w:val="32"/>
        </w:rPr>
        <w:t>10%</w:t>
      </w:r>
      <w:r>
        <w:rPr>
          <w:rFonts w:ascii="Times New Roman" w:eastAsia="仿宋_GB2312" w:hAnsi="Times New Roman" w:hint="eastAsia"/>
          <w:sz w:val="32"/>
          <w:szCs w:val="32"/>
        </w:rPr>
        <w:t>，表面粗糙度</w:t>
      </w:r>
      <w:r>
        <w:rPr>
          <w:rFonts w:ascii="Times New Roman" w:eastAsia="仿宋_GB2312" w:hAnsi="Times New Roman" w:hint="eastAsia"/>
          <w:sz w:val="32"/>
          <w:szCs w:val="32"/>
        </w:rPr>
        <w:t>Ra</w:t>
      </w:r>
      <w:r>
        <w:rPr>
          <w:rFonts w:ascii="Times New Roman" w:eastAsia="仿宋_GB2312" w:hAnsi="Times New Roman" w:hint="eastAsia"/>
          <w:sz w:val="32"/>
          <w:szCs w:val="32"/>
        </w:rPr>
        <w:t>≤</w:t>
      </w:r>
      <w:r>
        <w:rPr>
          <w:rFonts w:ascii="Times New Roman" w:eastAsia="仿宋_GB2312" w:hAnsi="Times New Roman" w:hint="eastAsia"/>
          <w:sz w:val="32"/>
          <w:szCs w:val="32"/>
        </w:rPr>
        <w:t>0.2µm</w:t>
      </w:r>
      <w:r>
        <w:rPr>
          <w:rFonts w:ascii="Times New Roman" w:eastAsia="仿宋_GB2312" w:hAnsi="Times New Roman" w:hint="eastAsia"/>
          <w:sz w:val="32"/>
          <w:szCs w:val="32"/>
        </w:rPr>
        <w:t>，极端工况下使用寿命≥</w:t>
      </w:r>
      <w:r>
        <w:rPr>
          <w:rFonts w:ascii="Times New Roman" w:eastAsia="仿宋_GB2312" w:hAnsi="Times New Roman" w:hint="eastAsia"/>
          <w:sz w:val="32"/>
          <w:szCs w:val="32"/>
        </w:rPr>
        <w:t>8000</w:t>
      </w:r>
      <w:r>
        <w:rPr>
          <w:rFonts w:ascii="Times New Roman" w:eastAsia="仿宋_GB2312" w:hAnsi="Times New Roman" w:hint="eastAsia"/>
          <w:sz w:val="32"/>
          <w:szCs w:val="32"/>
        </w:rPr>
        <w:t>次</w:t>
      </w:r>
      <w:r>
        <w:rPr>
          <w:rFonts w:ascii="Times New Roman" w:eastAsia="仿宋_GB2312" w:hAnsi="Times New Roman" w:hint="eastAsia"/>
          <w:sz w:val="32"/>
          <w:szCs w:val="32"/>
        </w:rPr>
        <w:t>/</w:t>
      </w:r>
      <w:r>
        <w:rPr>
          <w:rFonts w:ascii="Times New Roman" w:eastAsia="仿宋_GB2312" w:hAnsi="Times New Roman" w:hint="eastAsia"/>
          <w:sz w:val="32"/>
          <w:szCs w:val="32"/>
        </w:rPr>
        <w:t>模；完善模具</w:t>
      </w:r>
      <w:proofErr w:type="gramStart"/>
      <w:r>
        <w:rPr>
          <w:rFonts w:ascii="Times New Roman" w:eastAsia="仿宋_GB2312" w:hAnsi="Times New Roman" w:hint="eastAsia"/>
          <w:sz w:val="32"/>
          <w:szCs w:val="32"/>
        </w:rPr>
        <w:t>表面渗镀工艺</w:t>
      </w:r>
      <w:proofErr w:type="gramEnd"/>
      <w:r>
        <w:rPr>
          <w:rFonts w:ascii="Times New Roman" w:eastAsia="仿宋_GB2312" w:hAnsi="Times New Roman" w:hint="eastAsia"/>
          <w:sz w:val="32"/>
          <w:szCs w:val="32"/>
        </w:rPr>
        <w:t>规范，形成系统工艺文件；模具表面改性层厚度</w:t>
      </w:r>
      <w:r>
        <w:rPr>
          <w:rFonts w:ascii="Times New Roman" w:eastAsia="仿宋_GB2312" w:hAnsi="Times New Roman" w:hint="eastAsia"/>
          <w:sz w:val="32"/>
          <w:szCs w:val="32"/>
        </w:rPr>
        <w:t>50~200µm</w:t>
      </w:r>
      <w:r>
        <w:rPr>
          <w:rFonts w:ascii="Times New Roman" w:eastAsia="仿宋_GB2312" w:hAnsi="Times New Roman" w:hint="eastAsia"/>
          <w:sz w:val="32"/>
          <w:szCs w:val="32"/>
        </w:rPr>
        <w:t>可调控，涂层结合强度≥</w:t>
      </w:r>
      <w:r>
        <w:rPr>
          <w:rFonts w:ascii="Times New Roman" w:eastAsia="仿宋_GB2312" w:hAnsi="Times New Roman" w:hint="eastAsia"/>
          <w:sz w:val="32"/>
          <w:szCs w:val="32"/>
        </w:rPr>
        <w:t>80N</w:t>
      </w:r>
      <w:r>
        <w:rPr>
          <w:rFonts w:ascii="Times New Roman" w:eastAsia="仿宋_GB2312" w:hAnsi="Times New Roman" w:hint="eastAsia"/>
          <w:sz w:val="32"/>
          <w:szCs w:val="32"/>
        </w:rPr>
        <w:t>；项目执行期内实现销售收入</w:t>
      </w:r>
      <w:r>
        <w:rPr>
          <w:rFonts w:ascii="Times New Roman" w:eastAsia="仿宋_GB2312" w:hAnsi="Times New Roman" w:hint="eastAsia"/>
          <w:sz w:val="32"/>
          <w:szCs w:val="32"/>
        </w:rPr>
        <w:t>3000</w:t>
      </w:r>
      <w:r>
        <w:rPr>
          <w:rFonts w:ascii="Times New Roman" w:eastAsia="仿宋_GB2312" w:hAnsi="Times New Roman" w:hint="eastAsia"/>
          <w:sz w:val="32"/>
          <w:szCs w:val="32"/>
        </w:rPr>
        <w:t>万元以上；申请或授权发明专利不少于</w:t>
      </w:r>
      <w:r>
        <w:rPr>
          <w:rFonts w:ascii="Times New Roman" w:eastAsia="仿宋_GB2312" w:hAnsi="Times New Roman" w:hint="eastAsia"/>
          <w:sz w:val="32"/>
          <w:szCs w:val="32"/>
        </w:rPr>
        <w:t>3</w:t>
      </w:r>
      <w:r>
        <w:rPr>
          <w:rFonts w:ascii="Times New Roman" w:eastAsia="仿宋_GB2312" w:hAnsi="Times New Roman" w:hint="eastAsia"/>
          <w:sz w:val="32"/>
          <w:szCs w:val="32"/>
        </w:rPr>
        <w:t>件，发表学术论文不少于</w:t>
      </w:r>
      <w:r>
        <w:rPr>
          <w:rFonts w:ascii="Times New Roman" w:eastAsia="仿宋_GB2312" w:hAnsi="Times New Roman" w:hint="eastAsia"/>
          <w:sz w:val="32"/>
          <w:szCs w:val="32"/>
        </w:rPr>
        <w:t>2</w:t>
      </w:r>
      <w:r>
        <w:rPr>
          <w:rFonts w:ascii="Times New Roman" w:eastAsia="仿宋_GB2312" w:hAnsi="Times New Roman" w:hint="eastAsia"/>
          <w:sz w:val="32"/>
          <w:szCs w:val="32"/>
        </w:rPr>
        <w:t>篇</w:t>
      </w:r>
      <w:r>
        <w:rPr>
          <w:rFonts w:ascii="Times New Roman" w:eastAsia="仿宋_GB2312" w:hAnsi="Times New Roman" w:cs="Times New Roman"/>
          <w:bCs/>
          <w:snapToGrid w:val="0"/>
          <w:color w:val="000000" w:themeColor="text1"/>
          <w:kern w:val="0"/>
          <w:sz w:val="32"/>
          <w:szCs w:val="32"/>
        </w:rPr>
        <w:t>。</w:t>
      </w:r>
    </w:p>
    <w:p w:rsidR="0067263A" w:rsidRDefault="00D279A5">
      <w:pPr>
        <w:spacing w:before="156" w:afterLines="50" w:after="156" w:line="360" w:lineRule="auto"/>
        <w:ind w:firstLine="643"/>
        <w:rPr>
          <w:rFonts w:ascii="Times New Roman" w:eastAsia="仿宋_GB2312" w:hAnsi="Times New Roman"/>
          <w:b/>
          <w:color w:val="000000" w:themeColor="text1"/>
          <w:sz w:val="32"/>
          <w:szCs w:val="32"/>
        </w:rPr>
      </w:pPr>
      <w:r>
        <w:rPr>
          <w:rFonts w:ascii="Times New Roman" w:eastAsia="仿宋_GB2312" w:hAnsi="Times New Roman" w:cs="Times New Roman"/>
          <w:b/>
          <w:bCs/>
          <w:snapToGrid w:val="0"/>
          <w:color w:val="000000" w:themeColor="text1"/>
          <w:kern w:val="0"/>
          <w:sz w:val="32"/>
          <w:szCs w:val="32"/>
        </w:rPr>
        <w:t>有关说明：</w:t>
      </w:r>
      <w:r>
        <w:rPr>
          <w:rFonts w:ascii="Times New Roman" w:eastAsia="仿宋_GB2312" w:hAnsi="Times New Roman" w:cs="Times New Roman" w:hint="eastAsia"/>
          <w:color w:val="000000" w:themeColor="text1"/>
          <w:sz w:val="32"/>
          <w:szCs w:val="32"/>
          <w:shd w:val="clear" w:color="auto" w:fill="FFFFFF"/>
        </w:rPr>
        <w:t>要求企业牵头，</w:t>
      </w:r>
      <w:r>
        <w:rPr>
          <w:rFonts w:ascii="Times New Roman" w:eastAsia="仿宋_GB2312" w:hAnsi="Times New Roman" w:cs="Times New Roman"/>
          <w:color w:val="000000" w:themeColor="text1"/>
          <w:sz w:val="32"/>
          <w:szCs w:val="32"/>
          <w:shd w:val="clear" w:color="auto" w:fill="FFFFFF"/>
        </w:rPr>
        <w:t>鼓励</w:t>
      </w:r>
      <w:r>
        <w:rPr>
          <w:rFonts w:ascii="Times New Roman" w:eastAsia="仿宋_GB2312" w:hAnsi="Times New Roman" w:cs="Times New Roman" w:hint="eastAsia"/>
          <w:color w:val="000000" w:themeColor="text1"/>
          <w:sz w:val="32"/>
          <w:szCs w:val="32"/>
          <w:shd w:val="clear" w:color="auto" w:fill="FFFFFF"/>
        </w:rPr>
        <w:t>与</w:t>
      </w:r>
      <w:r>
        <w:rPr>
          <w:rFonts w:ascii="Times New Roman" w:eastAsia="仿宋_GB2312" w:hAnsi="Times New Roman" w:cs="Times New Roman"/>
          <w:color w:val="000000" w:themeColor="text1"/>
          <w:sz w:val="32"/>
          <w:szCs w:val="32"/>
          <w:shd w:val="clear" w:color="auto" w:fill="FFFFFF"/>
        </w:rPr>
        <w:t>高校、科研</w:t>
      </w:r>
      <w:r>
        <w:rPr>
          <w:rFonts w:ascii="Times New Roman" w:eastAsia="仿宋_GB2312" w:hAnsi="Times New Roman" w:cs="Times New Roman" w:hint="eastAsia"/>
          <w:color w:val="000000" w:themeColor="text1"/>
          <w:sz w:val="32"/>
          <w:szCs w:val="32"/>
          <w:shd w:val="clear" w:color="auto" w:fill="FFFFFF"/>
        </w:rPr>
        <w:t>院所等</w:t>
      </w:r>
      <w:r>
        <w:rPr>
          <w:rFonts w:ascii="Times New Roman" w:eastAsia="仿宋_GB2312" w:hAnsi="Times New Roman" w:cs="Times New Roman"/>
          <w:color w:val="000000" w:themeColor="text1"/>
          <w:sz w:val="32"/>
          <w:szCs w:val="32"/>
          <w:shd w:val="clear" w:color="auto" w:fill="FFFFFF"/>
        </w:rPr>
        <w:t>联合申报。</w:t>
      </w:r>
      <w:r>
        <w:rPr>
          <w:rFonts w:ascii="Times New Roman" w:eastAsia="仿宋_GB2312" w:hAnsi="Times New Roman" w:cs="Times New Roman"/>
          <w:bCs/>
          <w:snapToGrid w:val="0"/>
          <w:color w:val="000000" w:themeColor="text1"/>
          <w:kern w:val="0"/>
          <w:sz w:val="32"/>
          <w:szCs w:val="32"/>
        </w:rPr>
        <w:t>财政补助原则上不超过</w:t>
      </w:r>
      <w:r>
        <w:rPr>
          <w:rFonts w:ascii="Times New Roman" w:eastAsia="仿宋_GB2312" w:hAnsi="Times New Roman" w:cs="Times New Roman" w:hint="eastAsia"/>
          <w:bCs/>
          <w:snapToGrid w:val="0"/>
          <w:color w:val="000000" w:themeColor="text1"/>
          <w:kern w:val="0"/>
          <w:sz w:val="32"/>
          <w:szCs w:val="32"/>
        </w:rPr>
        <w:t>5</w:t>
      </w:r>
      <w:r>
        <w:rPr>
          <w:rFonts w:ascii="Times New Roman" w:eastAsia="仿宋_GB2312" w:hAnsi="Times New Roman" w:cs="Times New Roman"/>
          <w:bCs/>
          <w:snapToGrid w:val="0"/>
          <w:color w:val="000000" w:themeColor="text1"/>
          <w:kern w:val="0"/>
          <w:sz w:val="32"/>
          <w:szCs w:val="32"/>
        </w:rPr>
        <w:t>00</w:t>
      </w:r>
      <w:r>
        <w:rPr>
          <w:rFonts w:ascii="Times New Roman" w:eastAsia="仿宋_GB2312" w:hAnsi="Times New Roman" w:cs="Times New Roman"/>
          <w:bCs/>
          <w:snapToGrid w:val="0"/>
          <w:color w:val="000000" w:themeColor="text1"/>
          <w:kern w:val="0"/>
          <w:sz w:val="32"/>
          <w:szCs w:val="32"/>
        </w:rPr>
        <w:t>万元，且不超过项目</w:t>
      </w:r>
      <w:proofErr w:type="gramStart"/>
      <w:r>
        <w:rPr>
          <w:rFonts w:ascii="Times New Roman" w:eastAsia="仿宋_GB2312" w:hAnsi="Times New Roman" w:cs="Times New Roman" w:hint="eastAsia"/>
          <w:bCs/>
          <w:snapToGrid w:val="0"/>
          <w:color w:val="000000" w:themeColor="text1"/>
          <w:kern w:val="0"/>
          <w:sz w:val="32"/>
          <w:szCs w:val="32"/>
        </w:rPr>
        <w:t>研发</w:t>
      </w:r>
      <w:r>
        <w:rPr>
          <w:rFonts w:ascii="Times New Roman" w:eastAsia="仿宋_GB2312" w:hAnsi="Times New Roman" w:cs="Times New Roman"/>
          <w:bCs/>
          <w:snapToGrid w:val="0"/>
          <w:color w:val="000000" w:themeColor="text1"/>
          <w:kern w:val="0"/>
          <w:sz w:val="32"/>
          <w:szCs w:val="32"/>
        </w:rPr>
        <w:t>总</w:t>
      </w:r>
      <w:proofErr w:type="gramEnd"/>
      <w:r>
        <w:rPr>
          <w:rFonts w:ascii="Times New Roman" w:eastAsia="仿宋_GB2312" w:hAnsi="Times New Roman" w:cs="Times New Roman"/>
          <w:bCs/>
          <w:snapToGrid w:val="0"/>
          <w:color w:val="000000" w:themeColor="text1"/>
          <w:kern w:val="0"/>
          <w:sz w:val="32"/>
          <w:szCs w:val="32"/>
        </w:rPr>
        <w:t>投入的</w:t>
      </w:r>
      <w:r>
        <w:rPr>
          <w:rFonts w:ascii="Times New Roman" w:eastAsia="仿宋_GB2312" w:hAnsi="Times New Roman" w:cs="Times New Roman"/>
          <w:bCs/>
          <w:snapToGrid w:val="0"/>
          <w:color w:val="000000" w:themeColor="text1"/>
          <w:kern w:val="0"/>
          <w:sz w:val="32"/>
          <w:szCs w:val="32"/>
        </w:rPr>
        <w:t>20%</w:t>
      </w:r>
      <w:r>
        <w:rPr>
          <w:rFonts w:ascii="Times New Roman" w:eastAsia="仿宋_GB2312" w:hAnsi="Times New Roman" w:cs="Times New Roman" w:hint="eastAsia"/>
          <w:bCs/>
          <w:snapToGrid w:val="0"/>
          <w:color w:val="000000" w:themeColor="text1"/>
          <w:kern w:val="0"/>
          <w:sz w:val="32"/>
          <w:szCs w:val="32"/>
        </w:rPr>
        <w:t>。</w:t>
      </w:r>
    </w:p>
    <w:p w:rsidR="0067263A" w:rsidRDefault="00D279A5">
      <w:pPr>
        <w:snapToGrid w:val="0"/>
        <w:spacing w:before="156" w:line="360" w:lineRule="auto"/>
        <w:ind w:firstLine="643"/>
        <w:contextualSpacing/>
        <w:rPr>
          <w:rFonts w:ascii="Times New Roman" w:eastAsia="仿宋_GB2312" w:hAnsi="Times New Roman"/>
          <w:b/>
          <w:color w:val="000000" w:themeColor="text1"/>
          <w:sz w:val="32"/>
          <w:szCs w:val="32"/>
        </w:rPr>
      </w:pPr>
      <w:r>
        <w:rPr>
          <w:rFonts w:ascii="Times New Roman" w:eastAsia="仿宋_GB2312" w:hAnsi="Times New Roman" w:hint="eastAsia"/>
          <w:b/>
          <w:color w:val="000000" w:themeColor="text1"/>
          <w:sz w:val="32"/>
          <w:szCs w:val="32"/>
        </w:rPr>
        <w:t>6</w:t>
      </w:r>
      <w:r>
        <w:rPr>
          <w:rFonts w:ascii="Times New Roman" w:eastAsia="仿宋_GB2312" w:hAnsi="Times New Roman"/>
          <w:b/>
          <w:color w:val="000000" w:themeColor="text1"/>
          <w:sz w:val="32"/>
          <w:szCs w:val="32"/>
        </w:rPr>
        <w:t>、</w:t>
      </w:r>
      <w:r>
        <w:rPr>
          <w:rFonts w:ascii="Times New Roman" w:eastAsia="仿宋_GB2312" w:hAnsi="Times New Roman" w:hint="eastAsia"/>
          <w:b/>
          <w:color w:val="000000" w:themeColor="text1"/>
          <w:sz w:val="32"/>
          <w:szCs w:val="32"/>
        </w:rPr>
        <w:t>复合制件热压</w:t>
      </w:r>
      <w:r>
        <w:rPr>
          <w:rFonts w:ascii="Times New Roman" w:eastAsia="仿宋_GB2312" w:hAnsi="Times New Roman" w:hint="eastAsia"/>
          <w:b/>
          <w:color w:val="000000" w:themeColor="text1"/>
          <w:sz w:val="32"/>
          <w:szCs w:val="32"/>
        </w:rPr>
        <w:t>-</w:t>
      </w:r>
      <w:r>
        <w:rPr>
          <w:rFonts w:ascii="Times New Roman" w:eastAsia="仿宋_GB2312" w:hAnsi="Times New Roman" w:hint="eastAsia"/>
          <w:b/>
          <w:color w:val="000000" w:themeColor="text1"/>
          <w:sz w:val="32"/>
          <w:szCs w:val="32"/>
        </w:rPr>
        <w:t>注塑一体成型关键技术研发及产业化</w:t>
      </w:r>
    </w:p>
    <w:p w:rsidR="0067263A" w:rsidRDefault="00D279A5">
      <w:pPr>
        <w:autoSpaceDE w:val="0"/>
        <w:autoSpaceDN w:val="0"/>
        <w:spacing w:before="156" w:line="360" w:lineRule="auto"/>
        <w:ind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bCs/>
          <w:snapToGrid w:val="0"/>
          <w:color w:val="000000" w:themeColor="text1"/>
          <w:kern w:val="0"/>
          <w:sz w:val="32"/>
          <w:szCs w:val="32"/>
        </w:rPr>
        <w:t>研究内容：</w:t>
      </w:r>
      <w:r>
        <w:rPr>
          <w:rFonts w:ascii="Times New Roman" w:eastAsia="仿宋_GB2312" w:hAnsi="Times New Roman" w:cs="Times New Roman" w:hint="eastAsia"/>
          <w:bCs/>
          <w:snapToGrid w:val="0"/>
          <w:color w:val="000000" w:themeColor="text1"/>
          <w:kern w:val="0"/>
          <w:sz w:val="32"/>
          <w:szCs w:val="32"/>
        </w:rPr>
        <w:t>针对典型产品进行复合制件热压</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注塑一体成型技术研发，突破模内热压</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注塑一体成型技术瓶颈，缩短工艺流程，降低生产成本。构建微尺度聚合物流体仿真模型，研究复合制件注塑过程熔体流动规律，设计一体成型模具及装备，开发一体成型过程状态参数在线监测与调控技术，通过制件结合界面粘结方式和注塑包覆成型研究，优化工艺参数，并建设复合制件一体成型生产线</w:t>
      </w:r>
      <w:r>
        <w:rPr>
          <w:rFonts w:ascii="Times New Roman" w:eastAsia="仿宋_GB2312" w:hAnsi="Times New Roman" w:cs="Times New Roman"/>
          <w:bCs/>
          <w:snapToGrid w:val="0"/>
          <w:color w:val="000000" w:themeColor="text1"/>
          <w:kern w:val="0"/>
          <w:sz w:val="32"/>
          <w:szCs w:val="32"/>
        </w:rPr>
        <w:t>。</w:t>
      </w:r>
    </w:p>
    <w:p w:rsidR="0067263A" w:rsidRDefault="00D279A5">
      <w:pPr>
        <w:spacing w:before="156" w:line="360" w:lineRule="auto"/>
        <w:ind w:firstLine="643"/>
        <w:rPr>
          <w:rFonts w:ascii="Times New Roman" w:eastAsia="仿宋_GB2312" w:hAnsi="Times New Roman" w:cs="Times New Roman"/>
          <w:bCs/>
          <w:snapToGrid w:val="0"/>
          <w:color w:val="000000" w:themeColor="text1"/>
          <w:kern w:val="0"/>
          <w:sz w:val="32"/>
          <w:szCs w:val="32"/>
        </w:rPr>
      </w:pPr>
      <w:r>
        <w:rPr>
          <w:rFonts w:ascii="Times New Roman" w:eastAsia="仿宋_GB2312" w:hAnsi="Times New Roman" w:cs="Times New Roman"/>
          <w:b/>
          <w:bCs/>
          <w:snapToGrid w:val="0"/>
          <w:color w:val="000000" w:themeColor="text1"/>
          <w:kern w:val="0"/>
          <w:sz w:val="32"/>
          <w:szCs w:val="32"/>
        </w:rPr>
        <w:t>考核指标：</w:t>
      </w:r>
      <w:r>
        <w:rPr>
          <w:rFonts w:ascii="Times New Roman" w:eastAsia="仿宋_GB2312" w:hAnsi="Times New Roman" w:cs="Times New Roman" w:hint="eastAsia"/>
          <w:bCs/>
          <w:snapToGrid w:val="0"/>
          <w:color w:val="000000" w:themeColor="text1"/>
          <w:kern w:val="0"/>
          <w:sz w:val="32"/>
          <w:szCs w:val="32"/>
        </w:rPr>
        <w:t>建成复合制件一体成型生产线</w:t>
      </w:r>
      <w:r>
        <w:rPr>
          <w:rFonts w:ascii="Times New Roman" w:eastAsia="仿宋_GB2312" w:hAnsi="Times New Roman" w:cs="Times New Roman" w:hint="eastAsia"/>
          <w:bCs/>
          <w:snapToGrid w:val="0"/>
          <w:color w:val="000000" w:themeColor="text1"/>
          <w:kern w:val="0"/>
          <w:sz w:val="32"/>
          <w:szCs w:val="32"/>
        </w:rPr>
        <w:t>1</w:t>
      </w:r>
      <w:r>
        <w:rPr>
          <w:rFonts w:ascii="Times New Roman" w:eastAsia="仿宋_GB2312" w:hAnsi="Times New Roman" w:cs="Times New Roman" w:hint="eastAsia"/>
          <w:bCs/>
          <w:snapToGrid w:val="0"/>
          <w:color w:val="000000" w:themeColor="text1"/>
          <w:kern w:val="0"/>
          <w:sz w:val="32"/>
          <w:szCs w:val="32"/>
        </w:rPr>
        <w:t>条；制件量产尺</w:t>
      </w:r>
      <w:r>
        <w:rPr>
          <w:rFonts w:ascii="Times New Roman" w:eastAsia="仿宋_GB2312" w:hAnsi="Times New Roman" w:cs="Times New Roman" w:hint="eastAsia"/>
          <w:bCs/>
          <w:snapToGrid w:val="0"/>
          <w:color w:val="000000" w:themeColor="text1"/>
          <w:kern w:val="0"/>
          <w:sz w:val="32"/>
          <w:szCs w:val="32"/>
        </w:rPr>
        <w:lastRenderedPageBreak/>
        <w:t>寸精度、形状和位置精度控制在±</w:t>
      </w:r>
      <w:r>
        <w:rPr>
          <w:rFonts w:ascii="Times New Roman" w:eastAsia="仿宋_GB2312" w:hAnsi="Times New Roman" w:cs="Times New Roman" w:hint="eastAsia"/>
          <w:bCs/>
          <w:snapToGrid w:val="0"/>
          <w:color w:val="000000" w:themeColor="text1"/>
          <w:kern w:val="0"/>
          <w:sz w:val="32"/>
          <w:szCs w:val="32"/>
        </w:rPr>
        <w:t>1</w:t>
      </w:r>
      <w:r>
        <w:rPr>
          <w:rFonts w:ascii="Times New Roman" w:eastAsia="仿宋_GB2312" w:hAnsi="Times New Roman" w:hint="eastAsia"/>
          <w:sz w:val="32"/>
          <w:szCs w:val="32"/>
        </w:rPr>
        <w:t>µm</w:t>
      </w:r>
      <w:r>
        <w:rPr>
          <w:rFonts w:ascii="Times New Roman" w:eastAsia="仿宋_GB2312" w:hAnsi="Times New Roman" w:cs="Times New Roman" w:hint="eastAsia"/>
          <w:bCs/>
          <w:snapToGrid w:val="0"/>
          <w:color w:val="000000" w:themeColor="text1"/>
          <w:kern w:val="0"/>
          <w:sz w:val="32"/>
          <w:szCs w:val="32"/>
        </w:rPr>
        <w:t>，模具重要部位精度优于</w:t>
      </w:r>
      <w:r>
        <w:rPr>
          <w:rFonts w:ascii="Times New Roman" w:eastAsia="仿宋_GB2312" w:hAnsi="Times New Roman" w:cs="Times New Roman" w:hint="eastAsia"/>
          <w:bCs/>
          <w:snapToGrid w:val="0"/>
          <w:color w:val="000000" w:themeColor="text1"/>
          <w:kern w:val="0"/>
          <w:sz w:val="32"/>
          <w:szCs w:val="32"/>
        </w:rPr>
        <w:t>0.001mm</w:t>
      </w:r>
      <w:r>
        <w:rPr>
          <w:rFonts w:ascii="Times New Roman" w:eastAsia="仿宋_GB2312" w:hAnsi="Times New Roman" w:cs="Times New Roman" w:hint="eastAsia"/>
          <w:bCs/>
          <w:snapToGrid w:val="0"/>
          <w:color w:val="000000" w:themeColor="text1"/>
          <w:kern w:val="0"/>
          <w:sz w:val="32"/>
          <w:szCs w:val="32"/>
        </w:rPr>
        <w:t>，表面粗糙度</w:t>
      </w:r>
      <w:r>
        <w:rPr>
          <w:rFonts w:ascii="Times New Roman" w:eastAsia="仿宋_GB2312" w:hAnsi="Times New Roman" w:cs="Times New Roman" w:hint="eastAsia"/>
          <w:bCs/>
          <w:snapToGrid w:val="0"/>
          <w:color w:val="000000" w:themeColor="text1"/>
          <w:kern w:val="0"/>
          <w:sz w:val="32"/>
          <w:szCs w:val="32"/>
        </w:rPr>
        <w:t>Ra</w:t>
      </w:r>
      <w:r>
        <w:rPr>
          <w:rFonts w:ascii="Times New Roman" w:eastAsia="仿宋_GB2312" w:hAnsi="Times New Roman" w:cs="Times New Roman" w:hint="eastAsia"/>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0.02</w:t>
      </w:r>
      <w:r>
        <w:rPr>
          <w:rFonts w:ascii="Times New Roman" w:eastAsia="仿宋_GB2312" w:hAnsi="Times New Roman" w:hint="eastAsia"/>
          <w:sz w:val="32"/>
          <w:szCs w:val="32"/>
        </w:rPr>
        <w:t>µm</w:t>
      </w:r>
      <w:r>
        <w:rPr>
          <w:rFonts w:ascii="Times New Roman" w:eastAsia="仿宋_GB2312" w:hAnsi="Times New Roman" w:cs="Times New Roman" w:hint="eastAsia"/>
          <w:bCs/>
          <w:snapToGrid w:val="0"/>
          <w:color w:val="000000" w:themeColor="text1"/>
          <w:kern w:val="0"/>
          <w:sz w:val="32"/>
          <w:szCs w:val="32"/>
        </w:rPr>
        <w:t>，使用</w:t>
      </w:r>
      <w:r>
        <w:rPr>
          <w:rFonts w:ascii="仿宋" w:eastAsia="仿宋" w:hAnsi="仿宋" w:cs="Times New Roman" w:hint="eastAsia"/>
          <w:snapToGrid w:val="0"/>
          <w:color w:val="000000" w:themeColor="text1"/>
          <w:kern w:val="0"/>
          <w:sz w:val="32"/>
          <w:szCs w:val="32"/>
        </w:rPr>
        <w:t>寿命≥2万次/模</w:t>
      </w:r>
      <w:r>
        <w:rPr>
          <w:rFonts w:ascii="Times New Roman" w:eastAsia="仿宋_GB2312" w:hAnsi="Times New Roman" w:cs="Times New Roman" w:hint="eastAsia"/>
          <w:bCs/>
          <w:snapToGrid w:val="0"/>
          <w:color w:val="000000" w:themeColor="text1"/>
          <w:kern w:val="0"/>
          <w:sz w:val="32"/>
          <w:szCs w:val="32"/>
        </w:rPr>
        <w:t>；项</w:t>
      </w:r>
      <w:r>
        <w:rPr>
          <w:rFonts w:ascii="Times New Roman" w:eastAsia="仿宋_GB2312" w:hAnsi="Times New Roman" w:cs="Times New Roman"/>
          <w:bCs/>
          <w:snapToGrid w:val="0"/>
          <w:color w:val="000000" w:themeColor="text1"/>
          <w:kern w:val="0"/>
          <w:sz w:val="32"/>
          <w:szCs w:val="32"/>
        </w:rPr>
        <w:t>目执行期内</w:t>
      </w:r>
      <w:r w:rsidR="00BB0973">
        <w:rPr>
          <w:rFonts w:ascii="Times New Roman" w:eastAsia="仿宋_GB2312" w:hAnsi="Times New Roman" w:cs="Times New Roman" w:hint="eastAsia"/>
          <w:bCs/>
          <w:snapToGrid w:val="0"/>
          <w:color w:val="000000" w:themeColor="text1"/>
          <w:kern w:val="0"/>
          <w:sz w:val="32"/>
          <w:szCs w:val="32"/>
        </w:rPr>
        <w:t>实现</w:t>
      </w:r>
      <w:r>
        <w:rPr>
          <w:rFonts w:ascii="Times New Roman" w:eastAsia="仿宋_GB2312" w:hAnsi="Times New Roman" w:cs="Times New Roman" w:hint="eastAsia"/>
          <w:bCs/>
          <w:snapToGrid w:val="0"/>
          <w:color w:val="000000" w:themeColor="text1"/>
          <w:kern w:val="0"/>
          <w:sz w:val="32"/>
          <w:szCs w:val="32"/>
        </w:rPr>
        <w:t>销售</w:t>
      </w:r>
      <w:r>
        <w:rPr>
          <w:rFonts w:ascii="Times New Roman" w:eastAsia="仿宋_GB2312" w:hAnsi="Times New Roman" w:cs="Times New Roman"/>
          <w:bCs/>
          <w:snapToGrid w:val="0"/>
          <w:color w:val="000000" w:themeColor="text1"/>
          <w:kern w:val="0"/>
          <w:sz w:val="32"/>
          <w:szCs w:val="32"/>
        </w:rPr>
        <w:t>收入</w:t>
      </w:r>
      <w:r>
        <w:rPr>
          <w:rFonts w:ascii="Times New Roman" w:eastAsia="仿宋_GB2312" w:hAnsi="Times New Roman" w:cs="Times New Roman" w:hint="eastAsia"/>
          <w:bCs/>
          <w:snapToGrid w:val="0"/>
          <w:color w:val="000000" w:themeColor="text1"/>
          <w:kern w:val="0"/>
          <w:sz w:val="32"/>
          <w:szCs w:val="32"/>
        </w:rPr>
        <w:t>3000</w:t>
      </w:r>
      <w:r>
        <w:rPr>
          <w:rFonts w:ascii="Times New Roman" w:eastAsia="仿宋_GB2312" w:hAnsi="Times New Roman" w:cs="Times New Roman" w:hint="eastAsia"/>
          <w:bCs/>
          <w:snapToGrid w:val="0"/>
          <w:color w:val="000000" w:themeColor="text1"/>
          <w:kern w:val="0"/>
          <w:sz w:val="32"/>
          <w:szCs w:val="32"/>
        </w:rPr>
        <w:t>万元以上</w:t>
      </w:r>
      <w:r w:rsidR="00AD2712">
        <w:rPr>
          <w:rFonts w:ascii="Times New Roman" w:eastAsia="仿宋_GB2312" w:hAnsi="Times New Roman" w:cs="Times New Roman" w:hint="eastAsia"/>
          <w:bCs/>
          <w:snapToGrid w:val="0"/>
          <w:color w:val="000000" w:themeColor="text1"/>
          <w:kern w:val="0"/>
          <w:sz w:val="32"/>
          <w:szCs w:val="32"/>
        </w:rPr>
        <w:t>；制定</w:t>
      </w:r>
      <w:r>
        <w:rPr>
          <w:rFonts w:ascii="Times New Roman" w:eastAsia="仿宋_GB2312" w:hAnsi="Times New Roman" w:cs="Times New Roman" w:hint="eastAsia"/>
          <w:bCs/>
          <w:snapToGrid w:val="0"/>
          <w:color w:val="000000" w:themeColor="text1"/>
          <w:kern w:val="0"/>
          <w:sz w:val="32"/>
          <w:szCs w:val="32"/>
        </w:rPr>
        <w:t>标准</w:t>
      </w:r>
      <w:r>
        <w:rPr>
          <w:rFonts w:ascii="Times New Roman" w:eastAsia="仿宋_GB2312" w:hAnsi="Times New Roman" w:cs="Times New Roman" w:hint="eastAsia"/>
          <w:bCs/>
          <w:snapToGrid w:val="0"/>
          <w:color w:val="000000" w:themeColor="text1"/>
          <w:kern w:val="0"/>
          <w:sz w:val="32"/>
          <w:szCs w:val="32"/>
        </w:rPr>
        <w:t>2</w:t>
      </w:r>
      <w:r>
        <w:rPr>
          <w:rFonts w:ascii="Times New Roman" w:eastAsia="仿宋_GB2312" w:hAnsi="Times New Roman" w:cs="Times New Roman" w:hint="eastAsia"/>
          <w:bCs/>
          <w:snapToGrid w:val="0"/>
          <w:color w:val="000000" w:themeColor="text1"/>
          <w:kern w:val="0"/>
          <w:sz w:val="32"/>
          <w:szCs w:val="32"/>
        </w:rPr>
        <w:t>项以上</w:t>
      </w:r>
      <w:r>
        <w:rPr>
          <w:rFonts w:ascii="Times New Roman" w:eastAsia="仿宋_GB2312" w:hAnsi="Times New Roman" w:cs="Times New Roman"/>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申请或授权发明专利不少于</w:t>
      </w:r>
      <w:r>
        <w:rPr>
          <w:rFonts w:ascii="Times New Roman" w:eastAsia="仿宋_GB2312" w:hAnsi="Times New Roman" w:cs="Times New Roman" w:hint="eastAsia"/>
          <w:bCs/>
          <w:snapToGrid w:val="0"/>
          <w:color w:val="000000" w:themeColor="text1"/>
          <w:kern w:val="0"/>
          <w:sz w:val="32"/>
          <w:szCs w:val="32"/>
        </w:rPr>
        <w:t>5</w:t>
      </w:r>
      <w:r>
        <w:rPr>
          <w:rFonts w:ascii="Times New Roman" w:eastAsia="仿宋_GB2312" w:hAnsi="Times New Roman" w:cs="Times New Roman" w:hint="eastAsia"/>
          <w:bCs/>
          <w:snapToGrid w:val="0"/>
          <w:color w:val="000000" w:themeColor="text1"/>
          <w:kern w:val="0"/>
          <w:sz w:val="32"/>
          <w:szCs w:val="32"/>
        </w:rPr>
        <w:t>件，发表论文不少于</w:t>
      </w:r>
      <w:r>
        <w:rPr>
          <w:rFonts w:ascii="Times New Roman" w:eastAsia="仿宋_GB2312" w:hAnsi="Times New Roman" w:cs="Times New Roman" w:hint="eastAsia"/>
          <w:bCs/>
          <w:snapToGrid w:val="0"/>
          <w:color w:val="000000" w:themeColor="text1"/>
          <w:kern w:val="0"/>
          <w:sz w:val="32"/>
          <w:szCs w:val="32"/>
        </w:rPr>
        <w:t>4</w:t>
      </w:r>
      <w:r>
        <w:rPr>
          <w:rFonts w:ascii="Times New Roman" w:eastAsia="仿宋_GB2312" w:hAnsi="Times New Roman" w:cs="Times New Roman" w:hint="eastAsia"/>
          <w:bCs/>
          <w:snapToGrid w:val="0"/>
          <w:color w:val="000000" w:themeColor="text1"/>
          <w:kern w:val="0"/>
          <w:sz w:val="32"/>
          <w:szCs w:val="32"/>
        </w:rPr>
        <w:t>篇，培养专业技术人员</w:t>
      </w:r>
      <w:r>
        <w:rPr>
          <w:rFonts w:ascii="Times New Roman" w:eastAsia="仿宋_GB2312" w:hAnsi="Times New Roman" w:cs="Times New Roman" w:hint="eastAsia"/>
          <w:bCs/>
          <w:snapToGrid w:val="0"/>
          <w:color w:val="000000" w:themeColor="text1"/>
          <w:kern w:val="0"/>
          <w:sz w:val="32"/>
          <w:szCs w:val="32"/>
        </w:rPr>
        <w:t>10</w:t>
      </w:r>
      <w:r>
        <w:rPr>
          <w:rFonts w:ascii="Times New Roman" w:eastAsia="仿宋_GB2312" w:hAnsi="Times New Roman" w:cs="Times New Roman" w:hint="eastAsia"/>
          <w:bCs/>
          <w:snapToGrid w:val="0"/>
          <w:color w:val="000000" w:themeColor="text1"/>
          <w:kern w:val="0"/>
          <w:sz w:val="32"/>
          <w:szCs w:val="32"/>
        </w:rPr>
        <w:t>名以上</w:t>
      </w:r>
      <w:r>
        <w:rPr>
          <w:rFonts w:ascii="Times New Roman" w:eastAsia="仿宋_GB2312" w:hAnsi="Times New Roman" w:cs="Times New Roman"/>
          <w:bCs/>
          <w:snapToGrid w:val="0"/>
          <w:color w:val="000000" w:themeColor="text1"/>
          <w:kern w:val="0"/>
          <w:sz w:val="32"/>
          <w:szCs w:val="32"/>
        </w:rPr>
        <w:t>。</w:t>
      </w:r>
    </w:p>
    <w:p w:rsidR="0067263A" w:rsidRDefault="00D279A5">
      <w:pPr>
        <w:spacing w:before="156" w:afterLines="50" w:after="156" w:line="360" w:lineRule="auto"/>
        <w:ind w:firstLine="643"/>
        <w:rPr>
          <w:rFonts w:ascii="Times New Roman" w:eastAsia="仿宋_GB2312" w:hAnsi="Times New Roman" w:cs="Times New Roman"/>
          <w:sz w:val="32"/>
          <w:szCs w:val="32"/>
        </w:rPr>
      </w:pPr>
      <w:r>
        <w:rPr>
          <w:rFonts w:ascii="Times New Roman" w:eastAsia="仿宋_GB2312" w:hAnsi="Times New Roman" w:cs="Times New Roman"/>
          <w:b/>
          <w:bCs/>
          <w:snapToGrid w:val="0"/>
          <w:color w:val="000000" w:themeColor="text1"/>
          <w:kern w:val="0"/>
          <w:sz w:val="32"/>
          <w:szCs w:val="32"/>
        </w:rPr>
        <w:t>有关说明：</w:t>
      </w:r>
      <w:r>
        <w:rPr>
          <w:rFonts w:ascii="Times New Roman" w:eastAsia="仿宋_GB2312" w:hAnsi="Times New Roman" w:cs="Times New Roman" w:hint="eastAsia"/>
          <w:color w:val="000000" w:themeColor="text1"/>
          <w:sz w:val="32"/>
          <w:szCs w:val="32"/>
          <w:shd w:val="clear" w:color="auto" w:fill="FFFFFF"/>
        </w:rPr>
        <w:t>要求企业牵头，</w:t>
      </w:r>
      <w:r>
        <w:rPr>
          <w:rFonts w:ascii="Times New Roman" w:eastAsia="仿宋_GB2312" w:hAnsi="Times New Roman" w:cs="Times New Roman"/>
          <w:color w:val="000000" w:themeColor="text1"/>
          <w:sz w:val="32"/>
          <w:szCs w:val="32"/>
          <w:shd w:val="clear" w:color="auto" w:fill="FFFFFF"/>
        </w:rPr>
        <w:t>鼓励</w:t>
      </w:r>
      <w:r>
        <w:rPr>
          <w:rFonts w:ascii="Times New Roman" w:eastAsia="仿宋_GB2312" w:hAnsi="Times New Roman" w:cs="Times New Roman" w:hint="eastAsia"/>
          <w:color w:val="000000" w:themeColor="text1"/>
          <w:sz w:val="32"/>
          <w:szCs w:val="32"/>
          <w:shd w:val="clear" w:color="auto" w:fill="FFFFFF"/>
        </w:rPr>
        <w:t>与</w:t>
      </w:r>
      <w:r>
        <w:rPr>
          <w:rFonts w:ascii="Times New Roman" w:eastAsia="仿宋_GB2312" w:hAnsi="Times New Roman" w:cs="Times New Roman"/>
          <w:color w:val="000000" w:themeColor="text1"/>
          <w:sz w:val="32"/>
          <w:szCs w:val="32"/>
          <w:shd w:val="clear" w:color="auto" w:fill="FFFFFF"/>
        </w:rPr>
        <w:t>高校、科研</w:t>
      </w:r>
      <w:r>
        <w:rPr>
          <w:rFonts w:ascii="Times New Roman" w:eastAsia="仿宋_GB2312" w:hAnsi="Times New Roman" w:cs="Times New Roman" w:hint="eastAsia"/>
          <w:color w:val="000000" w:themeColor="text1"/>
          <w:sz w:val="32"/>
          <w:szCs w:val="32"/>
          <w:shd w:val="clear" w:color="auto" w:fill="FFFFFF"/>
        </w:rPr>
        <w:t>院所等</w:t>
      </w:r>
      <w:r>
        <w:rPr>
          <w:rFonts w:ascii="Times New Roman" w:eastAsia="仿宋_GB2312" w:hAnsi="Times New Roman" w:cs="Times New Roman"/>
          <w:color w:val="000000" w:themeColor="text1"/>
          <w:sz w:val="32"/>
          <w:szCs w:val="32"/>
          <w:shd w:val="clear" w:color="auto" w:fill="FFFFFF"/>
        </w:rPr>
        <w:t>联合申报。</w:t>
      </w:r>
      <w:r>
        <w:rPr>
          <w:rFonts w:ascii="Times New Roman" w:eastAsia="仿宋_GB2312" w:hAnsi="Times New Roman" w:cs="Times New Roman"/>
          <w:bCs/>
          <w:snapToGrid w:val="0"/>
          <w:color w:val="000000" w:themeColor="text1"/>
          <w:kern w:val="0"/>
          <w:sz w:val="32"/>
          <w:szCs w:val="32"/>
        </w:rPr>
        <w:t>财政补助原则上不超过</w:t>
      </w:r>
      <w:r>
        <w:rPr>
          <w:rFonts w:ascii="Times New Roman" w:eastAsia="仿宋_GB2312" w:hAnsi="Times New Roman" w:cs="Times New Roman" w:hint="eastAsia"/>
          <w:bCs/>
          <w:snapToGrid w:val="0"/>
          <w:color w:val="000000" w:themeColor="text1"/>
          <w:kern w:val="0"/>
          <w:sz w:val="32"/>
          <w:szCs w:val="32"/>
        </w:rPr>
        <w:t>5</w:t>
      </w:r>
      <w:r>
        <w:rPr>
          <w:rFonts w:ascii="Times New Roman" w:eastAsia="仿宋_GB2312" w:hAnsi="Times New Roman" w:cs="Times New Roman"/>
          <w:bCs/>
          <w:snapToGrid w:val="0"/>
          <w:color w:val="000000" w:themeColor="text1"/>
          <w:kern w:val="0"/>
          <w:sz w:val="32"/>
          <w:szCs w:val="32"/>
        </w:rPr>
        <w:t>00</w:t>
      </w:r>
      <w:r>
        <w:rPr>
          <w:rFonts w:ascii="Times New Roman" w:eastAsia="仿宋_GB2312" w:hAnsi="Times New Roman" w:cs="Times New Roman"/>
          <w:bCs/>
          <w:snapToGrid w:val="0"/>
          <w:color w:val="000000" w:themeColor="text1"/>
          <w:kern w:val="0"/>
          <w:sz w:val="32"/>
          <w:szCs w:val="32"/>
        </w:rPr>
        <w:t>万元，且不超过项目</w:t>
      </w:r>
      <w:proofErr w:type="gramStart"/>
      <w:r>
        <w:rPr>
          <w:rFonts w:ascii="Times New Roman" w:eastAsia="仿宋_GB2312" w:hAnsi="Times New Roman" w:cs="Times New Roman" w:hint="eastAsia"/>
          <w:bCs/>
          <w:snapToGrid w:val="0"/>
          <w:color w:val="000000" w:themeColor="text1"/>
          <w:kern w:val="0"/>
          <w:sz w:val="32"/>
          <w:szCs w:val="32"/>
        </w:rPr>
        <w:t>研发</w:t>
      </w:r>
      <w:r>
        <w:rPr>
          <w:rFonts w:ascii="Times New Roman" w:eastAsia="仿宋_GB2312" w:hAnsi="Times New Roman" w:cs="Times New Roman"/>
          <w:bCs/>
          <w:snapToGrid w:val="0"/>
          <w:color w:val="000000" w:themeColor="text1"/>
          <w:kern w:val="0"/>
          <w:sz w:val="32"/>
          <w:szCs w:val="32"/>
        </w:rPr>
        <w:t>总</w:t>
      </w:r>
      <w:proofErr w:type="gramEnd"/>
      <w:r>
        <w:rPr>
          <w:rFonts w:ascii="Times New Roman" w:eastAsia="仿宋_GB2312" w:hAnsi="Times New Roman" w:cs="Times New Roman"/>
          <w:bCs/>
          <w:snapToGrid w:val="0"/>
          <w:color w:val="000000" w:themeColor="text1"/>
          <w:kern w:val="0"/>
          <w:sz w:val="32"/>
          <w:szCs w:val="32"/>
        </w:rPr>
        <w:t>投入的</w:t>
      </w:r>
      <w:r>
        <w:rPr>
          <w:rFonts w:ascii="Times New Roman" w:eastAsia="仿宋_GB2312" w:hAnsi="Times New Roman" w:cs="Times New Roman"/>
          <w:bCs/>
          <w:snapToGrid w:val="0"/>
          <w:color w:val="000000" w:themeColor="text1"/>
          <w:kern w:val="0"/>
          <w:sz w:val="32"/>
          <w:szCs w:val="32"/>
        </w:rPr>
        <w:t>20%</w:t>
      </w:r>
      <w:r>
        <w:rPr>
          <w:rFonts w:ascii="Times New Roman" w:eastAsia="仿宋_GB2312" w:hAnsi="Times New Roman" w:cs="Times New Roman"/>
          <w:bCs/>
          <w:snapToGrid w:val="0"/>
          <w:color w:val="000000" w:themeColor="text1"/>
          <w:kern w:val="0"/>
          <w:sz w:val="32"/>
          <w:szCs w:val="32"/>
        </w:rPr>
        <w:t>。</w:t>
      </w:r>
    </w:p>
    <w:p w:rsidR="0067263A" w:rsidRDefault="00D279A5">
      <w:pPr>
        <w:snapToGrid w:val="0"/>
        <w:spacing w:before="156" w:line="360" w:lineRule="auto"/>
        <w:ind w:firstLine="643"/>
        <w:contextualSpacing/>
        <w:rPr>
          <w:rFonts w:ascii="Times New Roman" w:eastAsia="仿宋_GB2312" w:hAnsi="Times New Roman"/>
          <w:b/>
          <w:color w:val="000000" w:themeColor="text1"/>
          <w:sz w:val="32"/>
          <w:szCs w:val="32"/>
        </w:rPr>
      </w:pPr>
      <w:r>
        <w:rPr>
          <w:rFonts w:ascii="Times New Roman" w:eastAsia="仿宋_GB2312" w:hAnsi="Times New Roman" w:hint="eastAsia"/>
          <w:b/>
          <w:color w:val="000000" w:themeColor="text1"/>
          <w:sz w:val="32"/>
          <w:szCs w:val="32"/>
        </w:rPr>
        <w:t>7</w:t>
      </w:r>
      <w:r>
        <w:rPr>
          <w:rFonts w:ascii="Times New Roman" w:eastAsia="仿宋_GB2312" w:hAnsi="Times New Roman" w:hint="eastAsia"/>
          <w:b/>
          <w:color w:val="000000" w:themeColor="text1"/>
          <w:sz w:val="32"/>
          <w:szCs w:val="32"/>
        </w:rPr>
        <w:t>、新能源汽车底盘悬挂系统零部件的轻量化及冷成形技术</w:t>
      </w:r>
    </w:p>
    <w:p w:rsidR="0067263A" w:rsidRDefault="00D279A5">
      <w:pPr>
        <w:snapToGrid w:val="0"/>
        <w:spacing w:before="156" w:line="360" w:lineRule="auto"/>
        <w:ind w:firstLine="643"/>
        <w:contextualSpacing/>
        <w:rPr>
          <w:rFonts w:ascii="仿宋" w:eastAsia="仿宋" w:hAnsi="仿宋" w:cs="仿宋"/>
          <w:color w:val="000000" w:themeColor="text1"/>
          <w:sz w:val="28"/>
          <w:szCs w:val="28"/>
        </w:rPr>
      </w:pPr>
      <w:r>
        <w:rPr>
          <w:rFonts w:ascii="Times New Roman" w:eastAsia="仿宋_GB2312" w:hAnsi="Times New Roman" w:cs="Times New Roman" w:hint="eastAsia"/>
          <w:b/>
          <w:bCs/>
          <w:snapToGrid w:val="0"/>
          <w:color w:val="000000" w:themeColor="text1"/>
          <w:kern w:val="0"/>
          <w:sz w:val="32"/>
          <w:szCs w:val="32"/>
        </w:rPr>
        <w:t>研究内容：</w:t>
      </w:r>
      <w:r>
        <w:rPr>
          <w:rFonts w:ascii="仿宋" w:eastAsia="仿宋" w:hAnsi="仿宋" w:cs="Times New Roman" w:hint="eastAsia"/>
          <w:snapToGrid w:val="0"/>
          <w:color w:val="000000" w:themeColor="text1"/>
          <w:kern w:val="0"/>
          <w:sz w:val="32"/>
          <w:szCs w:val="32"/>
        </w:rPr>
        <w:t>开展底盘悬挂系统零部件轻量化及短流程冷成形关键技术攻关，分析零部件服役条件下的结构特征和性能响应，突破结构轻量化设计关键技术，建立筛选-设计-预测零部件设计库；开展合金成分优化设计，攻克材料性能精准调控技术，形成材料制备工艺规程/规范；研究不同变形速率、变形量和变形道次下的材料冷成形特性，剖析工艺参数-微观组织-力学性能映射关系，建立材料许用变形控制模型；研究不同工艺和模具结构参数下产品成形过程中组织演变特点和缺陷形成机制，突破</w:t>
      </w:r>
      <w:proofErr w:type="gramStart"/>
      <w:r>
        <w:rPr>
          <w:rFonts w:ascii="仿宋" w:eastAsia="仿宋" w:hAnsi="仿宋" w:cs="Times New Roman" w:hint="eastAsia"/>
          <w:snapToGrid w:val="0"/>
          <w:color w:val="000000" w:themeColor="text1"/>
          <w:kern w:val="0"/>
          <w:sz w:val="32"/>
          <w:szCs w:val="32"/>
        </w:rPr>
        <w:t>短流程控形控性</w:t>
      </w:r>
      <w:proofErr w:type="gramEnd"/>
      <w:r>
        <w:rPr>
          <w:rFonts w:ascii="仿宋" w:eastAsia="仿宋" w:hAnsi="仿宋" w:cs="Times New Roman" w:hint="eastAsia"/>
          <w:snapToGrid w:val="0"/>
          <w:color w:val="000000" w:themeColor="text1"/>
          <w:kern w:val="0"/>
          <w:sz w:val="32"/>
          <w:szCs w:val="32"/>
        </w:rPr>
        <w:t>冷成形关键技术；建立数字化生产线，实现产业化示范。</w:t>
      </w:r>
    </w:p>
    <w:p w:rsidR="0067263A" w:rsidRDefault="00D279A5">
      <w:pPr>
        <w:snapToGrid w:val="0"/>
        <w:spacing w:before="156" w:line="360" w:lineRule="auto"/>
        <w:ind w:firstLine="643"/>
        <w:contextualSpacing/>
        <w:rPr>
          <w:rFonts w:ascii="仿宋" w:eastAsia="仿宋" w:hAnsi="仿宋" w:cs="仿宋"/>
          <w:color w:val="000000" w:themeColor="text1"/>
          <w:sz w:val="28"/>
          <w:szCs w:val="28"/>
        </w:rPr>
      </w:pPr>
      <w:r>
        <w:rPr>
          <w:rFonts w:ascii="Times New Roman" w:eastAsia="仿宋_GB2312" w:hAnsi="Times New Roman" w:cs="Times New Roman" w:hint="eastAsia"/>
          <w:b/>
          <w:bCs/>
          <w:snapToGrid w:val="0"/>
          <w:color w:val="000000" w:themeColor="text1"/>
          <w:kern w:val="0"/>
          <w:sz w:val="32"/>
          <w:szCs w:val="32"/>
        </w:rPr>
        <w:t>考核指标：</w:t>
      </w:r>
      <w:r>
        <w:rPr>
          <w:rFonts w:ascii="仿宋" w:eastAsia="仿宋" w:hAnsi="仿宋" w:cs="Times New Roman" w:hint="eastAsia"/>
          <w:snapToGrid w:val="0"/>
          <w:color w:val="000000" w:themeColor="text1"/>
          <w:kern w:val="0"/>
          <w:sz w:val="32"/>
          <w:szCs w:val="32"/>
        </w:rPr>
        <w:t>建立汽车底盘悬挂系统短流程示范生产线1条、零部件设计库1个；材料性能：抗拉强度</w:t>
      </w:r>
      <w:proofErr w:type="spellStart"/>
      <w:r>
        <w:rPr>
          <w:rFonts w:ascii="仿宋" w:eastAsia="仿宋" w:hAnsi="仿宋" w:cs="Times New Roman" w:hint="eastAsia"/>
          <w:snapToGrid w:val="0"/>
          <w:color w:val="000000" w:themeColor="text1"/>
          <w:kern w:val="0"/>
          <w:sz w:val="32"/>
          <w:szCs w:val="32"/>
        </w:rPr>
        <w:t>Rm</w:t>
      </w:r>
      <w:proofErr w:type="spellEnd"/>
      <w:r>
        <w:rPr>
          <w:rFonts w:ascii="仿宋" w:eastAsia="仿宋" w:hAnsi="仿宋" w:cs="Times New Roman" w:hint="eastAsia"/>
          <w:snapToGrid w:val="0"/>
          <w:color w:val="000000" w:themeColor="text1"/>
          <w:kern w:val="0"/>
          <w:sz w:val="32"/>
          <w:szCs w:val="32"/>
        </w:rPr>
        <w:t>≥1000MPa，断后伸</w:t>
      </w:r>
      <w:r>
        <w:rPr>
          <w:rFonts w:ascii="仿宋" w:eastAsia="仿宋" w:hAnsi="仿宋" w:cs="Times New Roman" w:hint="eastAsia"/>
          <w:snapToGrid w:val="0"/>
          <w:color w:val="000000" w:themeColor="text1"/>
          <w:kern w:val="0"/>
          <w:sz w:val="32"/>
          <w:szCs w:val="32"/>
        </w:rPr>
        <w:lastRenderedPageBreak/>
        <w:t>长率≥45%；材料利用率提高30%，产品减重20%；项目执行期内实现销售收入3000万元以上；形成工艺规程/规范3项以上，申请或授权发明专利不少于3件，发表论文不少于3篇。</w:t>
      </w:r>
    </w:p>
    <w:p w:rsidR="0067263A" w:rsidRDefault="00D279A5">
      <w:pPr>
        <w:snapToGrid w:val="0"/>
        <w:spacing w:before="156" w:line="360" w:lineRule="auto"/>
        <w:ind w:firstLine="643"/>
        <w:contextualSpacing/>
        <w:rPr>
          <w:rFonts w:ascii="创艺简标宋" w:eastAsia="创艺简标宋" w:hAnsi="Times New Roman" w:cs="Times New Roman"/>
          <w:b/>
          <w:color w:val="000000" w:themeColor="text1"/>
          <w:sz w:val="32"/>
          <w:szCs w:val="32"/>
        </w:rPr>
      </w:pPr>
      <w:r>
        <w:rPr>
          <w:rFonts w:ascii="Times New Roman" w:eastAsia="仿宋_GB2312" w:hAnsi="Times New Roman" w:cs="Times New Roman"/>
          <w:b/>
          <w:bCs/>
          <w:snapToGrid w:val="0"/>
          <w:color w:val="000000" w:themeColor="text1"/>
          <w:kern w:val="0"/>
          <w:sz w:val="32"/>
          <w:szCs w:val="32"/>
        </w:rPr>
        <w:t>有关说明：</w:t>
      </w:r>
      <w:r>
        <w:rPr>
          <w:rFonts w:ascii="仿宋" w:eastAsia="仿宋" w:hAnsi="仿宋" w:cs="Times New Roman"/>
          <w:snapToGrid w:val="0"/>
          <w:color w:val="000000" w:themeColor="text1"/>
          <w:kern w:val="0"/>
          <w:sz w:val="32"/>
          <w:szCs w:val="32"/>
        </w:rPr>
        <w:t>要求企业牵头，鼓励与高校、科研院所等联合申报。财政补助原则上不超过</w:t>
      </w:r>
      <w:r>
        <w:rPr>
          <w:rFonts w:ascii="仿宋" w:eastAsia="仿宋" w:hAnsi="仿宋" w:cs="Times New Roman" w:hint="eastAsia"/>
          <w:snapToGrid w:val="0"/>
          <w:color w:val="000000" w:themeColor="text1"/>
          <w:kern w:val="0"/>
          <w:sz w:val="32"/>
          <w:szCs w:val="32"/>
        </w:rPr>
        <w:t>5</w:t>
      </w:r>
      <w:r>
        <w:rPr>
          <w:rFonts w:ascii="仿宋" w:eastAsia="仿宋" w:hAnsi="仿宋" w:cs="Times New Roman"/>
          <w:snapToGrid w:val="0"/>
          <w:color w:val="000000" w:themeColor="text1"/>
          <w:kern w:val="0"/>
          <w:sz w:val="32"/>
          <w:szCs w:val="32"/>
        </w:rPr>
        <w:t>00万元，且不超过项目</w:t>
      </w:r>
      <w:proofErr w:type="gramStart"/>
      <w:r>
        <w:rPr>
          <w:rFonts w:ascii="仿宋" w:eastAsia="仿宋" w:hAnsi="仿宋" w:cs="Times New Roman"/>
          <w:snapToGrid w:val="0"/>
          <w:color w:val="000000" w:themeColor="text1"/>
          <w:kern w:val="0"/>
          <w:sz w:val="32"/>
          <w:szCs w:val="32"/>
        </w:rPr>
        <w:t>研发总</w:t>
      </w:r>
      <w:proofErr w:type="gramEnd"/>
      <w:r>
        <w:rPr>
          <w:rFonts w:ascii="仿宋" w:eastAsia="仿宋" w:hAnsi="仿宋" w:cs="Times New Roman"/>
          <w:snapToGrid w:val="0"/>
          <w:color w:val="000000" w:themeColor="text1"/>
          <w:kern w:val="0"/>
          <w:sz w:val="32"/>
          <w:szCs w:val="32"/>
        </w:rPr>
        <w:t>投入的20%。</w:t>
      </w:r>
    </w:p>
    <w:p w:rsidR="0067263A" w:rsidRDefault="00D279A5">
      <w:pPr>
        <w:adjustRightInd w:val="0"/>
        <w:snapToGrid w:val="0"/>
        <w:spacing w:line="360" w:lineRule="auto"/>
        <w:ind w:firstLine="640"/>
        <w:rPr>
          <w:rFonts w:ascii="创艺简标宋" w:eastAsia="创艺简标宋" w:hAnsi="Times New Roman" w:cs="Times New Roman"/>
          <w:b/>
          <w:color w:val="000000" w:themeColor="text1"/>
          <w:sz w:val="32"/>
          <w:szCs w:val="32"/>
        </w:rPr>
      </w:pPr>
      <w:r>
        <w:rPr>
          <w:rFonts w:ascii="创艺简标宋" w:eastAsia="创艺简标宋" w:hAnsi="Times New Roman" w:cs="Times New Roman" w:hint="eastAsia"/>
          <w:b/>
          <w:color w:val="000000" w:themeColor="text1"/>
          <w:sz w:val="32"/>
          <w:szCs w:val="32"/>
        </w:rPr>
        <w:t>（二）前沿引领技术攻关项目</w:t>
      </w:r>
    </w:p>
    <w:p w:rsidR="0067263A" w:rsidRDefault="00D279A5">
      <w:pPr>
        <w:spacing w:before="156" w:afterLines="50" w:after="156" w:line="360" w:lineRule="auto"/>
        <w:ind w:firstLine="643"/>
        <w:rPr>
          <w:rFonts w:ascii="Times New Roman" w:eastAsia="仿宋_GB2312" w:hAnsi="Times New Roman" w:cs="Times New Roman"/>
          <w:b/>
          <w:color w:val="000000" w:themeColor="text1"/>
          <w:sz w:val="32"/>
          <w:szCs w:val="32"/>
          <w:shd w:val="clear" w:color="auto" w:fill="FFFFFF"/>
        </w:rPr>
      </w:pPr>
      <w:r>
        <w:rPr>
          <w:rFonts w:ascii="Times New Roman" w:eastAsia="仿宋_GB2312" w:hAnsi="Times New Roman" w:cs="Times New Roman" w:hint="eastAsia"/>
          <w:b/>
          <w:color w:val="000000" w:themeColor="text1"/>
          <w:sz w:val="32"/>
          <w:szCs w:val="32"/>
          <w:shd w:val="clear" w:color="auto" w:fill="FFFFFF"/>
        </w:rPr>
        <w:t>8</w:t>
      </w:r>
      <w:r>
        <w:rPr>
          <w:rFonts w:ascii="Times New Roman" w:eastAsia="仿宋_GB2312" w:hAnsi="Times New Roman" w:cs="Times New Roman"/>
          <w:b/>
          <w:color w:val="000000" w:themeColor="text1"/>
          <w:sz w:val="32"/>
          <w:szCs w:val="32"/>
          <w:shd w:val="clear" w:color="auto" w:fill="FFFFFF"/>
        </w:rPr>
        <w:t>、</w:t>
      </w:r>
      <w:r>
        <w:rPr>
          <w:rFonts w:ascii="Times New Roman" w:eastAsia="仿宋_GB2312" w:hAnsi="Times New Roman" w:cs="Times New Roman" w:hint="eastAsia"/>
          <w:b/>
          <w:color w:val="000000" w:themeColor="text1"/>
          <w:sz w:val="32"/>
          <w:szCs w:val="32"/>
          <w:shd w:val="clear" w:color="auto" w:fill="FFFFFF"/>
        </w:rPr>
        <w:t>智能半固态双重挤压成型关键技术研发</w:t>
      </w:r>
    </w:p>
    <w:p w:rsidR="0067263A" w:rsidRDefault="00D279A5">
      <w:pPr>
        <w:snapToGrid w:val="0"/>
        <w:spacing w:before="156" w:line="360" w:lineRule="auto"/>
        <w:ind w:firstLine="643"/>
        <w:contextualSpacing/>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b/>
          <w:bCs/>
          <w:color w:val="000000" w:themeColor="text1"/>
          <w:sz w:val="32"/>
          <w:szCs w:val="32"/>
          <w:shd w:val="clear" w:color="auto" w:fill="FFFFFF"/>
        </w:rPr>
        <w:t>研究内容：</w:t>
      </w:r>
      <w:r>
        <w:rPr>
          <w:rFonts w:ascii="Times New Roman" w:eastAsia="仿宋_GB2312" w:hAnsi="Times New Roman" w:cs="Times New Roman" w:hint="eastAsia"/>
          <w:bCs/>
          <w:snapToGrid w:val="0"/>
          <w:color w:val="000000" w:themeColor="text1"/>
          <w:kern w:val="0"/>
          <w:sz w:val="32"/>
          <w:szCs w:val="32"/>
        </w:rPr>
        <w:t>开展半固态双重挤压成型关键技术研究；设计双重挤压成型载荷机构，实现在锁模载荷下，</w:t>
      </w:r>
      <w:proofErr w:type="gramStart"/>
      <w:r>
        <w:rPr>
          <w:rFonts w:ascii="Times New Roman" w:eastAsia="仿宋_GB2312" w:hAnsi="Times New Roman" w:cs="Times New Roman" w:hint="eastAsia"/>
          <w:bCs/>
          <w:snapToGrid w:val="0"/>
          <w:color w:val="000000" w:themeColor="text1"/>
          <w:kern w:val="0"/>
          <w:sz w:val="32"/>
          <w:szCs w:val="32"/>
        </w:rPr>
        <w:t>充型保压</w:t>
      </w:r>
      <w:proofErr w:type="gramEnd"/>
      <w:r>
        <w:rPr>
          <w:rFonts w:ascii="Times New Roman" w:eastAsia="仿宋_GB2312" w:hAnsi="Times New Roman" w:cs="Times New Roman" w:hint="eastAsia"/>
          <w:bCs/>
          <w:snapToGrid w:val="0"/>
          <w:color w:val="000000" w:themeColor="text1"/>
          <w:kern w:val="0"/>
          <w:sz w:val="32"/>
          <w:szCs w:val="32"/>
        </w:rPr>
        <w:t>压力与挤压棒反向压力的平衡；</w:t>
      </w:r>
      <w:proofErr w:type="gramStart"/>
      <w:r>
        <w:rPr>
          <w:rFonts w:ascii="Times New Roman" w:eastAsia="仿宋_GB2312" w:hAnsi="Times New Roman" w:cs="Times New Roman" w:hint="eastAsia"/>
          <w:bCs/>
          <w:snapToGrid w:val="0"/>
          <w:color w:val="000000" w:themeColor="text1"/>
          <w:kern w:val="0"/>
          <w:sz w:val="32"/>
          <w:szCs w:val="32"/>
        </w:rPr>
        <w:t>研究非抽真空</w:t>
      </w:r>
      <w:proofErr w:type="gramEnd"/>
      <w:r>
        <w:rPr>
          <w:rFonts w:ascii="Times New Roman" w:eastAsia="仿宋_GB2312" w:hAnsi="Times New Roman" w:cs="Times New Roman" w:hint="eastAsia"/>
          <w:bCs/>
          <w:snapToGrid w:val="0"/>
          <w:color w:val="000000" w:themeColor="text1"/>
          <w:kern w:val="0"/>
          <w:sz w:val="32"/>
          <w:szCs w:val="32"/>
        </w:rPr>
        <w:t>式除气机制与快速冷却智能模具单元，实现厚壁铝合金铸件的</w:t>
      </w:r>
      <w:r>
        <w:rPr>
          <w:rFonts w:ascii="Times New Roman" w:eastAsia="仿宋_GB2312" w:hAnsi="Times New Roman" w:cs="Times New Roman" w:hint="eastAsia"/>
          <w:bCs/>
          <w:snapToGrid w:val="0"/>
          <w:color w:val="000000" w:themeColor="text1"/>
          <w:kern w:val="0"/>
          <w:sz w:val="32"/>
          <w:szCs w:val="32"/>
        </w:rPr>
        <w:t>T6</w:t>
      </w:r>
      <w:r>
        <w:rPr>
          <w:rFonts w:ascii="Times New Roman" w:eastAsia="仿宋_GB2312" w:hAnsi="Times New Roman" w:cs="Times New Roman" w:hint="eastAsia"/>
          <w:bCs/>
          <w:snapToGrid w:val="0"/>
          <w:color w:val="000000" w:themeColor="text1"/>
          <w:kern w:val="0"/>
          <w:sz w:val="32"/>
          <w:szCs w:val="32"/>
        </w:rPr>
        <w:t>可热处理化；开发半固态挤压过程中的实时智能控制与压力感知系统，实现半固态状态下的双重挤压；研究缩孔缺陷与除气方式、</w:t>
      </w:r>
      <w:proofErr w:type="gramStart"/>
      <w:r>
        <w:rPr>
          <w:rFonts w:ascii="Times New Roman" w:eastAsia="仿宋_GB2312" w:hAnsi="Times New Roman" w:cs="Times New Roman" w:hint="eastAsia"/>
          <w:bCs/>
          <w:snapToGrid w:val="0"/>
          <w:color w:val="000000" w:themeColor="text1"/>
          <w:kern w:val="0"/>
          <w:sz w:val="32"/>
          <w:szCs w:val="32"/>
        </w:rPr>
        <w:t>铝水压力</w:t>
      </w:r>
      <w:proofErr w:type="gramEnd"/>
      <w:r>
        <w:rPr>
          <w:rFonts w:ascii="Times New Roman" w:eastAsia="仿宋_GB2312" w:hAnsi="Times New Roman" w:cs="Times New Roman" w:hint="eastAsia"/>
          <w:bCs/>
          <w:snapToGrid w:val="0"/>
          <w:color w:val="000000" w:themeColor="text1"/>
          <w:kern w:val="0"/>
          <w:sz w:val="32"/>
          <w:szCs w:val="32"/>
        </w:rPr>
        <w:t>与模具温度之间的关系，实现缩孔缺陷的最小化控制。</w:t>
      </w:r>
    </w:p>
    <w:p w:rsidR="0067263A" w:rsidRDefault="00D279A5">
      <w:pPr>
        <w:adjustRightInd w:val="0"/>
        <w:snapToGrid w:val="0"/>
        <w:spacing w:before="156" w:line="360" w:lineRule="auto"/>
        <w:ind w:firstLine="643"/>
        <w:rPr>
          <w:rFonts w:ascii="Times New Roman" w:eastAsia="仿宋_GB2312" w:hAnsi="Times New Roman" w:cs="Times New Roman"/>
          <w:b/>
          <w:color w:val="000000" w:themeColor="text1"/>
          <w:sz w:val="32"/>
          <w:szCs w:val="32"/>
          <w:shd w:val="clear" w:color="auto" w:fill="FFFFFF"/>
        </w:rPr>
      </w:pPr>
      <w:r>
        <w:rPr>
          <w:rFonts w:ascii="Times New Roman" w:eastAsia="仿宋_GB2312" w:hAnsi="Times New Roman" w:cs="Times New Roman"/>
          <w:b/>
          <w:color w:val="000000" w:themeColor="text1"/>
          <w:sz w:val="32"/>
          <w:szCs w:val="32"/>
          <w:shd w:val="clear" w:color="auto" w:fill="FFFFFF"/>
        </w:rPr>
        <w:t>考核指标：</w:t>
      </w:r>
      <w:r>
        <w:rPr>
          <w:rFonts w:ascii="Times New Roman" w:eastAsia="仿宋_GB2312" w:hAnsi="Times New Roman" w:cs="Times New Roman" w:hint="eastAsia"/>
          <w:bCs/>
          <w:snapToGrid w:val="0"/>
          <w:color w:val="000000" w:themeColor="text1"/>
          <w:kern w:val="0"/>
          <w:sz w:val="32"/>
          <w:szCs w:val="32"/>
        </w:rPr>
        <w:t>半固态双重挤压成型模具及模具冷却单元图纸</w:t>
      </w:r>
      <w:r>
        <w:rPr>
          <w:rFonts w:ascii="Times New Roman" w:eastAsia="仿宋_GB2312" w:hAnsi="Times New Roman" w:cs="Times New Roman" w:hint="eastAsia"/>
          <w:bCs/>
          <w:snapToGrid w:val="0"/>
          <w:color w:val="000000" w:themeColor="text1"/>
          <w:kern w:val="0"/>
          <w:sz w:val="32"/>
          <w:szCs w:val="32"/>
        </w:rPr>
        <w:t>1</w:t>
      </w:r>
      <w:r>
        <w:rPr>
          <w:rFonts w:ascii="Times New Roman" w:eastAsia="仿宋_GB2312" w:hAnsi="Times New Roman" w:cs="Times New Roman" w:hint="eastAsia"/>
          <w:bCs/>
          <w:snapToGrid w:val="0"/>
          <w:color w:val="000000" w:themeColor="text1"/>
          <w:kern w:val="0"/>
          <w:sz w:val="32"/>
          <w:szCs w:val="32"/>
        </w:rPr>
        <w:t>套；半固态双重挤压成型装备样机</w:t>
      </w:r>
      <w:r>
        <w:rPr>
          <w:rFonts w:ascii="Times New Roman" w:eastAsia="仿宋_GB2312" w:hAnsi="Times New Roman" w:cs="Times New Roman" w:hint="eastAsia"/>
          <w:bCs/>
          <w:snapToGrid w:val="0"/>
          <w:color w:val="000000" w:themeColor="text1"/>
          <w:kern w:val="0"/>
          <w:sz w:val="32"/>
          <w:szCs w:val="32"/>
        </w:rPr>
        <w:t>1</w:t>
      </w:r>
      <w:r>
        <w:rPr>
          <w:rFonts w:ascii="Times New Roman" w:eastAsia="仿宋_GB2312" w:hAnsi="Times New Roman" w:cs="Times New Roman" w:hint="eastAsia"/>
          <w:bCs/>
          <w:snapToGrid w:val="0"/>
          <w:color w:val="000000" w:themeColor="text1"/>
          <w:kern w:val="0"/>
          <w:sz w:val="32"/>
          <w:szCs w:val="32"/>
        </w:rPr>
        <w:t>台，样机锁模力</w:t>
      </w:r>
      <w:r>
        <w:rPr>
          <w:rFonts w:ascii="Times New Roman" w:eastAsia="仿宋_GB2312" w:hAnsi="Times New Roman" w:cs="Times New Roman"/>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2500T</w:t>
      </w:r>
      <w:r>
        <w:rPr>
          <w:rFonts w:ascii="Times New Roman" w:eastAsia="仿宋_GB2312" w:hAnsi="Times New Roman" w:cs="Times New Roman" w:hint="eastAsia"/>
          <w:bCs/>
          <w:snapToGrid w:val="0"/>
          <w:color w:val="000000" w:themeColor="text1"/>
          <w:kern w:val="0"/>
          <w:sz w:val="32"/>
          <w:szCs w:val="32"/>
        </w:rPr>
        <w:t>；半固态实时智能控制与感知系统</w:t>
      </w:r>
      <w:r>
        <w:rPr>
          <w:rFonts w:ascii="Times New Roman" w:eastAsia="仿宋_GB2312" w:hAnsi="Times New Roman" w:cs="Times New Roman" w:hint="eastAsia"/>
          <w:bCs/>
          <w:snapToGrid w:val="0"/>
          <w:color w:val="000000" w:themeColor="text1"/>
          <w:kern w:val="0"/>
          <w:sz w:val="32"/>
          <w:szCs w:val="32"/>
        </w:rPr>
        <w:t>1</w:t>
      </w:r>
      <w:r>
        <w:rPr>
          <w:rFonts w:ascii="Times New Roman" w:eastAsia="仿宋_GB2312" w:hAnsi="Times New Roman" w:cs="Times New Roman" w:hint="eastAsia"/>
          <w:bCs/>
          <w:snapToGrid w:val="0"/>
          <w:color w:val="000000" w:themeColor="text1"/>
          <w:kern w:val="0"/>
          <w:sz w:val="32"/>
          <w:szCs w:val="32"/>
        </w:rPr>
        <w:t>套；缺陷控制策略方案</w:t>
      </w:r>
      <w:r>
        <w:rPr>
          <w:rFonts w:ascii="Times New Roman" w:eastAsia="仿宋_GB2312" w:hAnsi="Times New Roman" w:cs="Times New Roman" w:hint="eastAsia"/>
          <w:bCs/>
          <w:snapToGrid w:val="0"/>
          <w:color w:val="000000" w:themeColor="text1"/>
          <w:kern w:val="0"/>
          <w:sz w:val="32"/>
          <w:szCs w:val="32"/>
        </w:rPr>
        <w:t>1</w:t>
      </w:r>
      <w:r>
        <w:rPr>
          <w:rFonts w:ascii="Times New Roman" w:eastAsia="仿宋_GB2312" w:hAnsi="Times New Roman" w:cs="Times New Roman" w:hint="eastAsia"/>
          <w:bCs/>
          <w:snapToGrid w:val="0"/>
          <w:color w:val="000000" w:themeColor="text1"/>
          <w:kern w:val="0"/>
          <w:sz w:val="32"/>
          <w:szCs w:val="32"/>
        </w:rPr>
        <w:t>套；成型试验样件的</w:t>
      </w:r>
      <w:r>
        <w:rPr>
          <w:rFonts w:ascii="Times New Roman" w:eastAsia="仿宋_GB2312" w:hAnsi="Times New Roman" w:cs="Times New Roman" w:hint="eastAsia"/>
          <w:bCs/>
          <w:snapToGrid w:val="0"/>
          <w:color w:val="000000" w:themeColor="text1"/>
          <w:kern w:val="0"/>
          <w:sz w:val="32"/>
          <w:szCs w:val="32"/>
        </w:rPr>
        <w:t>T6</w:t>
      </w:r>
      <w:r>
        <w:rPr>
          <w:rFonts w:ascii="Times New Roman" w:eastAsia="仿宋_GB2312" w:hAnsi="Times New Roman" w:cs="Times New Roman" w:hint="eastAsia"/>
          <w:bCs/>
          <w:snapToGrid w:val="0"/>
          <w:color w:val="000000" w:themeColor="text1"/>
          <w:kern w:val="0"/>
          <w:sz w:val="32"/>
          <w:szCs w:val="32"/>
        </w:rPr>
        <w:t>可热处理化，热处理后成型件抗拉强度</w:t>
      </w:r>
      <w:r>
        <w:rPr>
          <w:rFonts w:ascii="Times New Roman" w:eastAsia="仿宋_GB2312" w:hAnsi="Times New Roman" w:cs="Times New Roman" w:hint="eastAsia"/>
          <w:bCs/>
          <w:snapToGrid w:val="0"/>
          <w:color w:val="000000" w:themeColor="text1"/>
          <w:kern w:val="0"/>
          <w:sz w:val="32"/>
          <w:szCs w:val="32"/>
        </w:rPr>
        <w:lastRenderedPageBreak/>
        <w:t>300MPa</w:t>
      </w:r>
      <w:r>
        <w:rPr>
          <w:rFonts w:ascii="Times New Roman" w:eastAsia="仿宋_GB2312" w:hAnsi="Times New Roman" w:cs="Times New Roman" w:hint="eastAsia"/>
          <w:bCs/>
          <w:snapToGrid w:val="0"/>
          <w:color w:val="000000" w:themeColor="text1"/>
          <w:kern w:val="0"/>
          <w:sz w:val="32"/>
          <w:szCs w:val="32"/>
        </w:rPr>
        <w:t>，延伸率</w:t>
      </w:r>
      <w:r>
        <w:rPr>
          <w:rFonts w:ascii="Times New Roman" w:eastAsia="仿宋_GB2312" w:hAnsi="Times New Roman" w:cs="Times New Roman" w:hint="eastAsia"/>
          <w:bCs/>
          <w:snapToGrid w:val="0"/>
          <w:color w:val="000000" w:themeColor="text1"/>
          <w:kern w:val="0"/>
          <w:sz w:val="32"/>
          <w:szCs w:val="32"/>
        </w:rPr>
        <w:t>8%</w:t>
      </w:r>
      <w:r>
        <w:rPr>
          <w:rFonts w:ascii="Times New Roman" w:eastAsia="仿宋_GB2312" w:hAnsi="Times New Roman" w:cs="Times New Roman" w:hint="eastAsia"/>
          <w:bCs/>
          <w:snapToGrid w:val="0"/>
          <w:color w:val="000000" w:themeColor="text1"/>
          <w:kern w:val="0"/>
          <w:sz w:val="32"/>
          <w:szCs w:val="32"/>
        </w:rPr>
        <w:t>，铸造周期</w:t>
      </w:r>
      <w:r>
        <w:rPr>
          <w:rFonts w:ascii="Times New Roman" w:eastAsia="仿宋_GB2312" w:hAnsi="Times New Roman" w:cs="Times New Roman" w:hint="eastAsia"/>
          <w:bCs/>
          <w:snapToGrid w:val="0"/>
          <w:color w:val="000000" w:themeColor="text1"/>
          <w:kern w:val="0"/>
          <w:sz w:val="32"/>
          <w:szCs w:val="32"/>
        </w:rPr>
        <w:t>&lt;</w:t>
      </w:r>
      <w:r>
        <w:rPr>
          <w:rFonts w:ascii="Times New Roman" w:eastAsia="仿宋_GB2312" w:hAnsi="Times New Roman" w:cs="Times New Roman"/>
          <w:bCs/>
          <w:snapToGrid w:val="0"/>
          <w:color w:val="000000" w:themeColor="text1"/>
          <w:kern w:val="0"/>
          <w:sz w:val="32"/>
          <w:szCs w:val="32"/>
        </w:rPr>
        <w:t>60</w:t>
      </w:r>
      <w:r>
        <w:rPr>
          <w:rFonts w:ascii="Times New Roman" w:eastAsia="仿宋_GB2312" w:hAnsi="Times New Roman" w:cs="Times New Roman" w:hint="eastAsia"/>
          <w:bCs/>
          <w:snapToGrid w:val="0"/>
          <w:color w:val="000000" w:themeColor="text1"/>
          <w:kern w:val="0"/>
          <w:sz w:val="32"/>
          <w:szCs w:val="32"/>
        </w:rPr>
        <w:t>s</w:t>
      </w:r>
      <w:r>
        <w:rPr>
          <w:rFonts w:ascii="Times New Roman" w:eastAsia="仿宋_GB2312" w:hAnsi="Times New Roman" w:cs="Times New Roman" w:hint="eastAsia"/>
          <w:bCs/>
          <w:snapToGrid w:val="0"/>
          <w:color w:val="000000" w:themeColor="text1"/>
          <w:kern w:val="0"/>
          <w:sz w:val="32"/>
          <w:szCs w:val="32"/>
        </w:rPr>
        <w:t>，细化后晶粒尺寸</w:t>
      </w:r>
      <w:r>
        <w:rPr>
          <w:rFonts w:ascii="Times New Roman" w:eastAsia="仿宋_GB2312" w:hAnsi="Times New Roman" w:cs="Times New Roman"/>
          <w:bCs/>
          <w:snapToGrid w:val="0"/>
          <w:color w:val="000000" w:themeColor="text1"/>
          <w:kern w:val="0"/>
          <w:sz w:val="32"/>
          <w:szCs w:val="32"/>
        </w:rPr>
        <w:t>≤</w:t>
      </w:r>
      <w:r>
        <w:rPr>
          <w:rFonts w:ascii="Times New Roman" w:eastAsia="仿宋_GB2312" w:hAnsi="Times New Roman" w:cs="Times New Roman" w:hint="eastAsia"/>
          <w:bCs/>
          <w:snapToGrid w:val="0"/>
          <w:color w:val="000000" w:themeColor="text1"/>
          <w:kern w:val="0"/>
          <w:sz w:val="32"/>
          <w:szCs w:val="32"/>
        </w:rPr>
        <w:t>40µm</w:t>
      </w:r>
      <w:r>
        <w:rPr>
          <w:rFonts w:ascii="Times New Roman" w:eastAsia="仿宋_GB2312" w:hAnsi="Times New Roman" w:cs="Times New Roman" w:hint="eastAsia"/>
          <w:bCs/>
          <w:snapToGrid w:val="0"/>
          <w:color w:val="000000" w:themeColor="text1"/>
          <w:kern w:val="0"/>
          <w:sz w:val="32"/>
          <w:szCs w:val="32"/>
        </w:rPr>
        <w:t>，成型件内部缺陷</w:t>
      </w:r>
      <w:r>
        <w:rPr>
          <w:rFonts w:ascii="Times New Roman" w:eastAsia="仿宋_GB2312" w:hAnsi="Times New Roman" w:cs="Times New Roman" w:hint="eastAsia"/>
          <w:bCs/>
          <w:snapToGrid w:val="0"/>
          <w:color w:val="000000" w:themeColor="text1"/>
          <w:kern w:val="0"/>
          <w:sz w:val="32"/>
          <w:szCs w:val="32"/>
        </w:rPr>
        <w:t>X</w:t>
      </w:r>
      <w:r>
        <w:rPr>
          <w:rFonts w:ascii="Times New Roman" w:eastAsia="仿宋_GB2312" w:hAnsi="Times New Roman" w:cs="Times New Roman" w:hint="eastAsia"/>
          <w:bCs/>
          <w:snapToGrid w:val="0"/>
          <w:color w:val="000000" w:themeColor="text1"/>
          <w:kern w:val="0"/>
          <w:sz w:val="32"/>
          <w:szCs w:val="32"/>
        </w:rPr>
        <w:t>光检测达到</w:t>
      </w:r>
      <w:r>
        <w:rPr>
          <w:rFonts w:ascii="Times New Roman" w:eastAsia="仿宋_GB2312" w:hAnsi="Times New Roman" w:cs="Times New Roman" w:hint="eastAsia"/>
          <w:bCs/>
          <w:snapToGrid w:val="0"/>
          <w:color w:val="000000" w:themeColor="text1"/>
          <w:kern w:val="0"/>
          <w:sz w:val="32"/>
          <w:szCs w:val="32"/>
        </w:rPr>
        <w:t>1</w:t>
      </w:r>
      <w:r>
        <w:rPr>
          <w:rFonts w:ascii="Times New Roman" w:eastAsia="仿宋_GB2312" w:hAnsi="Times New Roman" w:cs="Times New Roman" w:hint="eastAsia"/>
          <w:bCs/>
          <w:snapToGrid w:val="0"/>
          <w:color w:val="000000" w:themeColor="text1"/>
          <w:kern w:val="0"/>
          <w:sz w:val="32"/>
          <w:szCs w:val="32"/>
        </w:rPr>
        <w:t>级水平；</w:t>
      </w:r>
      <w:r>
        <w:rPr>
          <w:rFonts w:ascii="Times New Roman" w:eastAsia="仿宋_GB2312" w:hAnsi="Times New Roman" w:cs="Times New Roman"/>
          <w:bCs/>
          <w:snapToGrid w:val="0"/>
          <w:color w:val="000000" w:themeColor="text1"/>
          <w:kern w:val="0"/>
          <w:sz w:val="32"/>
          <w:szCs w:val="32"/>
        </w:rPr>
        <w:t>申请发明专利不少于</w:t>
      </w:r>
      <w:r>
        <w:rPr>
          <w:rFonts w:ascii="Times New Roman" w:eastAsia="仿宋_GB2312" w:hAnsi="Times New Roman" w:cs="Times New Roman"/>
          <w:bCs/>
          <w:snapToGrid w:val="0"/>
          <w:color w:val="000000" w:themeColor="text1"/>
          <w:kern w:val="0"/>
          <w:sz w:val="32"/>
          <w:szCs w:val="32"/>
        </w:rPr>
        <w:t>5</w:t>
      </w:r>
      <w:r>
        <w:rPr>
          <w:rFonts w:ascii="Times New Roman" w:eastAsia="仿宋_GB2312" w:hAnsi="Times New Roman" w:cs="Times New Roman"/>
          <w:bCs/>
          <w:snapToGrid w:val="0"/>
          <w:color w:val="000000" w:themeColor="text1"/>
          <w:kern w:val="0"/>
          <w:sz w:val="32"/>
          <w:szCs w:val="32"/>
        </w:rPr>
        <w:t>件，发表学术论文不少于</w:t>
      </w:r>
      <w:r>
        <w:rPr>
          <w:rFonts w:ascii="Times New Roman" w:eastAsia="仿宋_GB2312" w:hAnsi="Times New Roman" w:cs="Times New Roman" w:hint="eastAsia"/>
          <w:bCs/>
          <w:snapToGrid w:val="0"/>
          <w:color w:val="000000" w:themeColor="text1"/>
          <w:kern w:val="0"/>
          <w:sz w:val="32"/>
          <w:szCs w:val="32"/>
        </w:rPr>
        <w:t>5</w:t>
      </w:r>
      <w:r>
        <w:rPr>
          <w:rFonts w:ascii="Times New Roman" w:eastAsia="仿宋_GB2312" w:hAnsi="Times New Roman" w:cs="Times New Roman"/>
          <w:bCs/>
          <w:snapToGrid w:val="0"/>
          <w:color w:val="000000" w:themeColor="text1"/>
          <w:kern w:val="0"/>
          <w:sz w:val="32"/>
          <w:szCs w:val="32"/>
        </w:rPr>
        <w:t>篇</w:t>
      </w:r>
      <w:r>
        <w:rPr>
          <w:rFonts w:ascii="Times New Roman" w:eastAsia="仿宋_GB2312" w:hAnsi="Times New Roman" w:cs="Times New Roman" w:hint="eastAsia"/>
          <w:bCs/>
          <w:snapToGrid w:val="0"/>
          <w:color w:val="000000" w:themeColor="text1"/>
          <w:kern w:val="0"/>
          <w:sz w:val="32"/>
          <w:szCs w:val="32"/>
        </w:rPr>
        <w:t>。</w:t>
      </w:r>
    </w:p>
    <w:p w:rsidR="0067263A" w:rsidRDefault="00D279A5">
      <w:pPr>
        <w:snapToGrid w:val="0"/>
        <w:spacing w:before="156" w:line="360" w:lineRule="auto"/>
        <w:ind w:firstLine="643"/>
        <w:contextualSpacing/>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b/>
          <w:color w:val="000000" w:themeColor="text1"/>
          <w:sz w:val="32"/>
          <w:szCs w:val="32"/>
        </w:rPr>
        <w:t>有关说明：</w:t>
      </w:r>
      <w:r>
        <w:rPr>
          <w:rFonts w:ascii="Times New Roman" w:eastAsia="仿宋_GB2312" w:hAnsi="Times New Roman" w:cs="Times New Roman"/>
          <w:color w:val="000000" w:themeColor="text1"/>
          <w:sz w:val="32"/>
          <w:szCs w:val="32"/>
          <w:shd w:val="clear" w:color="auto" w:fill="FFFFFF"/>
        </w:rPr>
        <w:t>高校院所、企事业单位均可牵头申报，财政补助不超过</w:t>
      </w:r>
      <w:r>
        <w:rPr>
          <w:rFonts w:ascii="Times New Roman" w:eastAsia="仿宋_GB2312" w:hAnsi="Times New Roman" w:cs="Times New Roman" w:hint="eastAsia"/>
          <w:color w:val="000000" w:themeColor="text1"/>
          <w:sz w:val="32"/>
          <w:szCs w:val="32"/>
          <w:shd w:val="clear" w:color="auto" w:fill="FFFFFF"/>
        </w:rPr>
        <w:t>100</w:t>
      </w:r>
      <w:r>
        <w:rPr>
          <w:rFonts w:ascii="Times New Roman" w:eastAsia="仿宋_GB2312" w:hAnsi="Times New Roman" w:cs="Times New Roman"/>
          <w:color w:val="000000" w:themeColor="text1"/>
          <w:sz w:val="32"/>
          <w:szCs w:val="32"/>
          <w:shd w:val="clear" w:color="auto" w:fill="FFFFFF"/>
        </w:rPr>
        <w:t>万元，如企业牵头，则不超过项目</w:t>
      </w:r>
      <w:proofErr w:type="gramStart"/>
      <w:r>
        <w:rPr>
          <w:rFonts w:ascii="Times New Roman" w:eastAsia="仿宋_GB2312" w:hAnsi="Times New Roman" w:cs="Times New Roman" w:hint="eastAsia"/>
          <w:color w:val="000000" w:themeColor="text1"/>
          <w:sz w:val="32"/>
          <w:szCs w:val="32"/>
          <w:shd w:val="clear" w:color="auto" w:fill="FFFFFF"/>
        </w:rPr>
        <w:t>研发</w:t>
      </w:r>
      <w:r>
        <w:rPr>
          <w:rFonts w:ascii="Times New Roman" w:eastAsia="仿宋_GB2312" w:hAnsi="Times New Roman" w:cs="Times New Roman"/>
          <w:color w:val="000000" w:themeColor="text1"/>
          <w:sz w:val="32"/>
          <w:szCs w:val="32"/>
          <w:shd w:val="clear" w:color="auto" w:fill="FFFFFF"/>
        </w:rPr>
        <w:t>总</w:t>
      </w:r>
      <w:proofErr w:type="gramEnd"/>
      <w:r>
        <w:rPr>
          <w:rFonts w:ascii="Times New Roman" w:eastAsia="仿宋_GB2312" w:hAnsi="Times New Roman" w:cs="Times New Roman"/>
          <w:color w:val="000000" w:themeColor="text1"/>
          <w:sz w:val="32"/>
          <w:szCs w:val="32"/>
          <w:shd w:val="clear" w:color="auto" w:fill="FFFFFF"/>
        </w:rPr>
        <w:t>投入的</w:t>
      </w:r>
      <w:r w:rsidR="005D229A">
        <w:rPr>
          <w:rFonts w:ascii="Times New Roman" w:eastAsia="仿宋_GB2312" w:hAnsi="Times New Roman" w:cs="Times New Roman" w:hint="eastAsia"/>
          <w:color w:val="000000" w:themeColor="text1"/>
          <w:sz w:val="32"/>
          <w:szCs w:val="32"/>
          <w:shd w:val="clear" w:color="auto" w:fill="FFFFFF"/>
        </w:rPr>
        <w:t>3</w:t>
      </w:r>
      <w:r>
        <w:rPr>
          <w:rFonts w:ascii="Times New Roman" w:eastAsia="仿宋_GB2312" w:hAnsi="Times New Roman" w:cs="Times New Roman"/>
          <w:color w:val="000000" w:themeColor="text1"/>
          <w:sz w:val="32"/>
          <w:szCs w:val="32"/>
          <w:shd w:val="clear" w:color="auto" w:fill="FFFFFF"/>
        </w:rPr>
        <w:t>0%</w:t>
      </w:r>
      <w:r>
        <w:rPr>
          <w:rFonts w:ascii="Times New Roman" w:eastAsia="仿宋_GB2312" w:hAnsi="Times New Roman" w:cs="Times New Roman"/>
          <w:color w:val="000000" w:themeColor="text1"/>
          <w:sz w:val="32"/>
          <w:szCs w:val="32"/>
          <w:shd w:val="clear" w:color="auto" w:fill="FFFFFF"/>
        </w:rPr>
        <w:t>。</w:t>
      </w:r>
    </w:p>
    <w:p w:rsidR="0067263A" w:rsidRPr="005D229A" w:rsidRDefault="0067263A">
      <w:pPr>
        <w:snapToGrid w:val="0"/>
        <w:spacing w:before="156" w:line="360" w:lineRule="auto"/>
        <w:ind w:firstLine="643"/>
        <w:contextualSpacing/>
        <w:rPr>
          <w:rFonts w:ascii="Times New Roman" w:eastAsia="仿宋_GB2312" w:hAnsi="Times New Roman" w:cs="Times New Roman"/>
          <w:color w:val="000000" w:themeColor="text1"/>
          <w:sz w:val="32"/>
          <w:szCs w:val="32"/>
          <w:shd w:val="clear" w:color="auto" w:fill="FFFFFF"/>
        </w:rPr>
      </w:pPr>
    </w:p>
    <w:p w:rsidR="0067263A" w:rsidRDefault="00D279A5" w:rsidP="00756F09">
      <w:pPr>
        <w:spacing w:line="360" w:lineRule="auto"/>
        <w:ind w:firstLineChars="200" w:firstLine="643"/>
        <w:rPr>
          <w:rFonts w:ascii="创艺简标宋" w:eastAsia="创艺简标宋" w:hAnsi="Times New Roman" w:cs="Times New Roman"/>
          <w:sz w:val="32"/>
          <w:szCs w:val="32"/>
        </w:rPr>
      </w:pPr>
      <w:r>
        <w:rPr>
          <w:rFonts w:ascii="创艺简标宋" w:eastAsia="创艺简标宋" w:hAnsi="Times New Roman" w:cs="Times New Roman" w:hint="eastAsia"/>
          <w:b/>
          <w:bCs/>
          <w:color w:val="000000" w:themeColor="text1"/>
          <w:sz w:val="32"/>
          <w:szCs w:val="32"/>
        </w:rPr>
        <w:t>本专项项目申报指南编制专家组名单：</w:t>
      </w:r>
    </w:p>
    <w:p w:rsidR="0067263A" w:rsidRDefault="00D279A5">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程晓民</w:t>
      </w:r>
      <w:r>
        <w:rPr>
          <w:rFonts w:ascii="Times New Roman" w:eastAsia="仿宋_GB2312" w:hAnsi="Times New Roman" w:hint="eastAsia"/>
          <w:color w:val="000000"/>
          <w:sz w:val="32"/>
          <w:szCs w:val="32"/>
        </w:rPr>
        <w:tab/>
      </w:r>
      <w:r>
        <w:rPr>
          <w:rFonts w:ascii="Times New Roman" w:eastAsia="仿宋_GB2312" w:hAnsi="Times New Roman" w:hint="eastAsia"/>
          <w:color w:val="000000"/>
          <w:sz w:val="32"/>
          <w:szCs w:val="32"/>
        </w:rPr>
        <w:t>宁波工程学院教授</w:t>
      </w:r>
    </w:p>
    <w:p w:rsidR="0067263A" w:rsidRDefault="00D279A5">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陈</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刚</w:t>
      </w:r>
      <w:r>
        <w:rPr>
          <w:rFonts w:ascii="Times New Roman" w:eastAsia="仿宋_GB2312" w:hAnsi="Times New Roman" w:hint="eastAsia"/>
          <w:color w:val="000000"/>
          <w:sz w:val="32"/>
          <w:szCs w:val="32"/>
        </w:rPr>
        <w:tab/>
      </w:r>
      <w:r>
        <w:rPr>
          <w:rFonts w:ascii="Times New Roman" w:eastAsia="仿宋_GB2312" w:hAnsi="Times New Roman" w:hint="eastAsia"/>
          <w:color w:val="000000"/>
          <w:sz w:val="32"/>
          <w:szCs w:val="32"/>
        </w:rPr>
        <w:t>兵科院宁波分院研究员</w:t>
      </w:r>
      <w:r>
        <w:rPr>
          <w:rFonts w:ascii="Times New Roman" w:eastAsia="仿宋_GB2312" w:hAnsi="Times New Roman" w:hint="eastAsia"/>
          <w:color w:val="000000"/>
          <w:sz w:val="32"/>
          <w:szCs w:val="32"/>
        </w:rPr>
        <w:tab/>
      </w:r>
    </w:p>
    <w:p w:rsidR="0067263A" w:rsidRDefault="00D279A5">
      <w:pPr>
        <w:spacing w:line="360" w:lineRule="auto"/>
        <w:ind w:firstLineChars="200" w:firstLine="640"/>
        <w:rPr>
          <w:rFonts w:ascii="Times New Roman" w:eastAsia="仿宋_GB2312" w:hAnsi="Times New Roman"/>
          <w:color w:val="000000"/>
          <w:sz w:val="32"/>
          <w:szCs w:val="32"/>
        </w:rPr>
      </w:pPr>
      <w:proofErr w:type="gramStart"/>
      <w:r>
        <w:rPr>
          <w:rFonts w:ascii="Times New Roman" w:eastAsia="仿宋_GB2312" w:hAnsi="Times New Roman" w:hint="eastAsia"/>
          <w:color w:val="000000"/>
          <w:sz w:val="32"/>
          <w:szCs w:val="32"/>
        </w:rPr>
        <w:t>旷鑫</w:t>
      </w:r>
      <w:proofErr w:type="gramEnd"/>
      <w:r>
        <w:rPr>
          <w:rFonts w:ascii="Times New Roman" w:eastAsia="仿宋_GB2312" w:hAnsi="Times New Roman" w:hint="eastAsia"/>
          <w:color w:val="000000"/>
          <w:sz w:val="32"/>
          <w:szCs w:val="32"/>
        </w:rPr>
        <w:t>文</w:t>
      </w:r>
      <w:r>
        <w:rPr>
          <w:rFonts w:ascii="Times New Roman" w:eastAsia="仿宋_GB2312" w:hAnsi="Times New Roman" w:hint="eastAsia"/>
          <w:color w:val="000000"/>
          <w:sz w:val="32"/>
          <w:szCs w:val="32"/>
        </w:rPr>
        <w:tab/>
      </w:r>
      <w:r>
        <w:rPr>
          <w:rFonts w:ascii="Times New Roman" w:eastAsia="仿宋_GB2312" w:hAnsi="Times New Roman" w:hint="eastAsia"/>
          <w:color w:val="000000"/>
          <w:sz w:val="32"/>
          <w:szCs w:val="32"/>
        </w:rPr>
        <w:t>浙江华朔科技股份有限公司高工</w:t>
      </w:r>
    </w:p>
    <w:p w:rsidR="0067263A" w:rsidRDefault="00D279A5">
      <w:pPr>
        <w:spacing w:line="360" w:lineRule="auto"/>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包崇玺</w:t>
      </w:r>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东</w:t>
      </w:r>
      <w:proofErr w:type="gramStart"/>
      <w:r>
        <w:rPr>
          <w:rFonts w:ascii="Times New Roman" w:eastAsia="仿宋_GB2312" w:hAnsi="Times New Roman" w:hint="eastAsia"/>
          <w:color w:val="000000"/>
          <w:sz w:val="32"/>
          <w:szCs w:val="32"/>
        </w:rPr>
        <w:t>睦</w:t>
      </w:r>
      <w:proofErr w:type="gramEnd"/>
      <w:r>
        <w:rPr>
          <w:rFonts w:ascii="Times New Roman" w:eastAsia="仿宋_GB2312" w:hAnsi="Times New Roman" w:hint="eastAsia"/>
          <w:color w:val="000000"/>
          <w:sz w:val="32"/>
          <w:szCs w:val="32"/>
        </w:rPr>
        <w:t>新材料集团股份有限公司高工</w:t>
      </w:r>
    </w:p>
    <w:p w:rsidR="0067263A" w:rsidRDefault="00D279A5">
      <w:pPr>
        <w:spacing w:line="360" w:lineRule="auto"/>
        <w:ind w:firstLineChars="200" w:firstLine="640"/>
        <w:rPr>
          <w:rFonts w:ascii="Times New Roman" w:eastAsia="仿宋_GB2312" w:hAnsi="Times New Roman"/>
          <w:color w:val="000000"/>
          <w:sz w:val="32"/>
          <w:szCs w:val="32"/>
        </w:rPr>
      </w:pPr>
      <w:proofErr w:type="gramStart"/>
      <w:r>
        <w:rPr>
          <w:rFonts w:ascii="Times New Roman" w:eastAsia="仿宋_GB2312" w:hAnsi="Times New Roman" w:hint="eastAsia"/>
          <w:color w:val="000000"/>
          <w:sz w:val="32"/>
          <w:szCs w:val="32"/>
        </w:rPr>
        <w:t>黄秀东</w:t>
      </w:r>
      <w:proofErr w:type="gramEnd"/>
      <w:r>
        <w:rPr>
          <w:rFonts w:ascii="Times New Roman" w:eastAsia="仿宋_GB2312" w:hAnsi="Times New Roman" w:hint="eastAsia"/>
          <w:color w:val="000000"/>
          <w:sz w:val="32"/>
          <w:szCs w:val="32"/>
        </w:rPr>
        <w:t xml:space="preserve"> </w:t>
      </w:r>
      <w:r>
        <w:rPr>
          <w:rFonts w:ascii="Times New Roman" w:eastAsia="仿宋_GB2312" w:hAnsi="Times New Roman" w:hint="eastAsia"/>
          <w:color w:val="000000"/>
          <w:sz w:val="32"/>
          <w:szCs w:val="32"/>
        </w:rPr>
        <w:t>宁波</w:t>
      </w:r>
      <w:proofErr w:type="gramStart"/>
      <w:r>
        <w:rPr>
          <w:rFonts w:ascii="Times New Roman" w:eastAsia="仿宋_GB2312" w:hAnsi="Times New Roman" w:hint="eastAsia"/>
          <w:color w:val="000000"/>
          <w:sz w:val="32"/>
          <w:szCs w:val="32"/>
        </w:rPr>
        <w:t>震裕科技</w:t>
      </w:r>
      <w:proofErr w:type="gramEnd"/>
      <w:r>
        <w:rPr>
          <w:rFonts w:ascii="Times New Roman" w:eastAsia="仿宋_GB2312" w:hAnsi="Times New Roman" w:hint="eastAsia"/>
          <w:color w:val="000000"/>
          <w:sz w:val="32"/>
          <w:szCs w:val="32"/>
        </w:rPr>
        <w:t>股份有限公司高工</w:t>
      </w:r>
    </w:p>
    <w:p w:rsidR="0067263A" w:rsidRDefault="0067263A">
      <w:pPr>
        <w:adjustRightInd w:val="0"/>
        <w:snapToGrid w:val="0"/>
        <w:spacing w:line="360" w:lineRule="auto"/>
        <w:rPr>
          <w:rFonts w:ascii="Times New Roman" w:eastAsia="仿宋_GB2312" w:hAnsi="Times New Roman" w:cs="Times New Roman"/>
          <w:b/>
          <w:bCs/>
          <w:color w:val="000000" w:themeColor="text1"/>
          <w:sz w:val="32"/>
          <w:szCs w:val="32"/>
        </w:rPr>
      </w:pPr>
    </w:p>
    <w:sectPr w:rsidR="0067263A">
      <w:footerReference w:type="default" r:id="rId8"/>
      <w:pgSz w:w="11906" w:h="16838"/>
      <w:pgMar w:top="2098" w:right="1474" w:bottom="192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4DE" w:rsidRDefault="00D279A5">
      <w:r>
        <w:separator/>
      </w:r>
    </w:p>
  </w:endnote>
  <w:endnote w:type="continuationSeparator" w:id="0">
    <w:p w:rsidR="00CD44DE" w:rsidRDefault="00D2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宋体"/>
    <w:panose1 w:val="00000000000000000000"/>
    <w:charset w:val="86"/>
    <w:family w:val="roman"/>
    <w:notTrueType/>
    <w:pitch w:val="default"/>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创艺简标宋">
    <w:altName w:val="方正粗黑宋简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粗黑宋简体">
    <w:panose1 w:val="02000000000000000000"/>
    <w:charset w:val="86"/>
    <w:family w:val="auto"/>
    <w:pitch w:val="variable"/>
    <w:sig w:usb0="A00002BF" w:usb1="184F6CFA" w:usb2="00000012"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310125"/>
      <w:docPartObj>
        <w:docPartGallery w:val="AutoText"/>
      </w:docPartObj>
    </w:sdtPr>
    <w:sdtEndPr>
      <w:rPr>
        <w:rFonts w:ascii="Times New Roman" w:eastAsia="方正粗黑宋简体" w:hAnsi="Times New Roman" w:cs="Times New Roman"/>
        <w:sz w:val="20"/>
      </w:rPr>
    </w:sdtEndPr>
    <w:sdtContent>
      <w:p w:rsidR="0067263A" w:rsidRDefault="00D279A5">
        <w:pPr>
          <w:pStyle w:val="a4"/>
          <w:jc w:val="center"/>
          <w:rPr>
            <w:rFonts w:ascii="Times New Roman" w:eastAsia="方正粗黑宋简体" w:hAnsi="Times New Roman" w:cs="Times New Roman"/>
            <w:sz w:val="20"/>
          </w:rPr>
        </w:pPr>
        <w:r>
          <w:rPr>
            <w:rFonts w:ascii="Times New Roman" w:eastAsia="方正粗黑宋简体" w:hAnsi="Times New Roman" w:cs="Times New Roman"/>
            <w:sz w:val="20"/>
          </w:rPr>
          <w:fldChar w:fldCharType="begin"/>
        </w:r>
        <w:r>
          <w:rPr>
            <w:rFonts w:ascii="Times New Roman" w:eastAsia="方正粗黑宋简体" w:hAnsi="Times New Roman" w:cs="Times New Roman"/>
            <w:sz w:val="20"/>
          </w:rPr>
          <w:instrText>PAGE   \* MERGEFORMAT</w:instrText>
        </w:r>
        <w:r>
          <w:rPr>
            <w:rFonts w:ascii="Times New Roman" w:eastAsia="方正粗黑宋简体" w:hAnsi="Times New Roman" w:cs="Times New Roman"/>
            <w:sz w:val="20"/>
          </w:rPr>
          <w:fldChar w:fldCharType="separate"/>
        </w:r>
        <w:r w:rsidR="001D489E" w:rsidRPr="001D489E">
          <w:rPr>
            <w:rFonts w:ascii="Times New Roman" w:eastAsia="方正粗黑宋简体" w:hAnsi="Times New Roman" w:cs="Times New Roman"/>
            <w:noProof/>
            <w:sz w:val="20"/>
            <w:lang w:val="zh-CN"/>
          </w:rPr>
          <w:t>1</w:t>
        </w:r>
        <w:r>
          <w:rPr>
            <w:rFonts w:ascii="Times New Roman" w:eastAsia="方正粗黑宋简体" w:hAnsi="Times New Roman" w:cs="Times New Roman"/>
            <w:sz w:val="20"/>
          </w:rPr>
          <w:fldChar w:fldCharType="end"/>
        </w:r>
      </w:p>
    </w:sdtContent>
  </w:sdt>
  <w:p w:rsidR="0067263A" w:rsidRDefault="0067263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4DE" w:rsidRDefault="00D279A5">
      <w:r>
        <w:separator/>
      </w:r>
    </w:p>
  </w:footnote>
  <w:footnote w:type="continuationSeparator" w:id="0">
    <w:p w:rsidR="00CD44DE" w:rsidRDefault="00D27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2168"/>
    <w:rsid w:val="874BC0A3"/>
    <w:rsid w:val="8F97F8DE"/>
    <w:rsid w:val="97BF8E49"/>
    <w:rsid w:val="97EBD3AD"/>
    <w:rsid w:val="9D7AB754"/>
    <w:rsid w:val="ABEF674C"/>
    <w:rsid w:val="ACFDFD74"/>
    <w:rsid w:val="AD6638C7"/>
    <w:rsid w:val="ADFDF0DE"/>
    <w:rsid w:val="AFDBAB85"/>
    <w:rsid w:val="AFF71190"/>
    <w:rsid w:val="B3B301EB"/>
    <w:rsid w:val="BBFA509A"/>
    <w:rsid w:val="BCEB0E11"/>
    <w:rsid w:val="BFC70E74"/>
    <w:rsid w:val="C75F07D3"/>
    <w:rsid w:val="CCDF316E"/>
    <w:rsid w:val="D5EE9DF1"/>
    <w:rsid w:val="DBDFD876"/>
    <w:rsid w:val="DBFFCFF8"/>
    <w:rsid w:val="DF7E8400"/>
    <w:rsid w:val="DFFF869A"/>
    <w:rsid w:val="E1FE1022"/>
    <w:rsid w:val="E4D63E29"/>
    <w:rsid w:val="E5E284F0"/>
    <w:rsid w:val="E9F8343B"/>
    <w:rsid w:val="EBFCEBB8"/>
    <w:rsid w:val="EDBABF87"/>
    <w:rsid w:val="EDFA839E"/>
    <w:rsid w:val="EDFDFE8A"/>
    <w:rsid w:val="EE276188"/>
    <w:rsid w:val="EECBB54F"/>
    <w:rsid w:val="EFBF67C9"/>
    <w:rsid w:val="EFED7D90"/>
    <w:rsid w:val="EFF7DB3C"/>
    <w:rsid w:val="F5FD4673"/>
    <w:rsid w:val="F7A70876"/>
    <w:rsid w:val="F7BC4464"/>
    <w:rsid w:val="F7FD7B8C"/>
    <w:rsid w:val="F9BFA35B"/>
    <w:rsid w:val="FA5AFCA8"/>
    <w:rsid w:val="FB711E94"/>
    <w:rsid w:val="FBFBAF9D"/>
    <w:rsid w:val="FDBE65B7"/>
    <w:rsid w:val="FDFF62E6"/>
    <w:rsid w:val="FF5F6F05"/>
    <w:rsid w:val="FF7F0293"/>
    <w:rsid w:val="FFAFAC60"/>
    <w:rsid w:val="FFDB3706"/>
    <w:rsid w:val="FFEF0A50"/>
    <w:rsid w:val="FFFB906F"/>
    <w:rsid w:val="00001BB0"/>
    <w:rsid w:val="000025C1"/>
    <w:rsid w:val="000027F6"/>
    <w:rsid w:val="0000417F"/>
    <w:rsid w:val="00006749"/>
    <w:rsid w:val="00013099"/>
    <w:rsid w:val="00021AC6"/>
    <w:rsid w:val="00040CD4"/>
    <w:rsid w:val="000444F7"/>
    <w:rsid w:val="00044CFC"/>
    <w:rsid w:val="00052AD0"/>
    <w:rsid w:val="000562DF"/>
    <w:rsid w:val="0005661E"/>
    <w:rsid w:val="000736B8"/>
    <w:rsid w:val="000757F3"/>
    <w:rsid w:val="0007778C"/>
    <w:rsid w:val="00081401"/>
    <w:rsid w:val="00084B61"/>
    <w:rsid w:val="00087631"/>
    <w:rsid w:val="00094A6B"/>
    <w:rsid w:val="000A6BD9"/>
    <w:rsid w:val="000C3592"/>
    <w:rsid w:val="000C4334"/>
    <w:rsid w:val="000C6397"/>
    <w:rsid w:val="000D56DE"/>
    <w:rsid w:val="000D698F"/>
    <w:rsid w:val="000E697E"/>
    <w:rsid w:val="000E7715"/>
    <w:rsid w:val="000F18F1"/>
    <w:rsid w:val="000F4AE5"/>
    <w:rsid w:val="000F5D31"/>
    <w:rsid w:val="000F74FE"/>
    <w:rsid w:val="001044FA"/>
    <w:rsid w:val="0011048C"/>
    <w:rsid w:val="00112168"/>
    <w:rsid w:val="0011252E"/>
    <w:rsid w:val="001137F4"/>
    <w:rsid w:val="00113AFE"/>
    <w:rsid w:val="001160B9"/>
    <w:rsid w:val="001278BA"/>
    <w:rsid w:val="00132486"/>
    <w:rsid w:val="00132ED8"/>
    <w:rsid w:val="00133FA9"/>
    <w:rsid w:val="0014023E"/>
    <w:rsid w:val="00145E9C"/>
    <w:rsid w:val="0015006D"/>
    <w:rsid w:val="001505DB"/>
    <w:rsid w:val="00151AFB"/>
    <w:rsid w:val="001527E3"/>
    <w:rsid w:val="00154FD2"/>
    <w:rsid w:val="001561BE"/>
    <w:rsid w:val="00157A1C"/>
    <w:rsid w:val="00160A1F"/>
    <w:rsid w:val="001634FF"/>
    <w:rsid w:val="001640A9"/>
    <w:rsid w:val="00164821"/>
    <w:rsid w:val="00172734"/>
    <w:rsid w:val="00177234"/>
    <w:rsid w:val="00177B15"/>
    <w:rsid w:val="00187194"/>
    <w:rsid w:val="001873CA"/>
    <w:rsid w:val="001A2076"/>
    <w:rsid w:val="001B0B5E"/>
    <w:rsid w:val="001B2A09"/>
    <w:rsid w:val="001B3D64"/>
    <w:rsid w:val="001B527D"/>
    <w:rsid w:val="001B53C0"/>
    <w:rsid w:val="001B6A95"/>
    <w:rsid w:val="001C2016"/>
    <w:rsid w:val="001C227C"/>
    <w:rsid w:val="001C2F1C"/>
    <w:rsid w:val="001D489E"/>
    <w:rsid w:val="001F36F9"/>
    <w:rsid w:val="002011A0"/>
    <w:rsid w:val="00201CD7"/>
    <w:rsid w:val="002038FB"/>
    <w:rsid w:val="0020393F"/>
    <w:rsid w:val="00221FD5"/>
    <w:rsid w:val="002225E5"/>
    <w:rsid w:val="00222B4E"/>
    <w:rsid w:val="00223F76"/>
    <w:rsid w:val="00225338"/>
    <w:rsid w:val="00230634"/>
    <w:rsid w:val="0023085F"/>
    <w:rsid w:val="00233D4E"/>
    <w:rsid w:val="00235D95"/>
    <w:rsid w:val="00237680"/>
    <w:rsid w:val="00252085"/>
    <w:rsid w:val="00252F43"/>
    <w:rsid w:val="00253001"/>
    <w:rsid w:val="00253701"/>
    <w:rsid w:val="00256873"/>
    <w:rsid w:val="00272EF9"/>
    <w:rsid w:val="0027363B"/>
    <w:rsid w:val="00276860"/>
    <w:rsid w:val="002768EA"/>
    <w:rsid w:val="00294150"/>
    <w:rsid w:val="002A02B4"/>
    <w:rsid w:val="002A038A"/>
    <w:rsid w:val="002A0AAA"/>
    <w:rsid w:val="002A1525"/>
    <w:rsid w:val="002B2067"/>
    <w:rsid w:val="002B491A"/>
    <w:rsid w:val="002C1D77"/>
    <w:rsid w:val="002C273B"/>
    <w:rsid w:val="002C479D"/>
    <w:rsid w:val="002C4D61"/>
    <w:rsid w:val="002C608B"/>
    <w:rsid w:val="002C7298"/>
    <w:rsid w:val="002D7EA5"/>
    <w:rsid w:val="002E7A27"/>
    <w:rsid w:val="002F6315"/>
    <w:rsid w:val="003017EB"/>
    <w:rsid w:val="00301B4C"/>
    <w:rsid w:val="00301F44"/>
    <w:rsid w:val="003141E7"/>
    <w:rsid w:val="0031753D"/>
    <w:rsid w:val="00317AFB"/>
    <w:rsid w:val="003201EF"/>
    <w:rsid w:val="003204B4"/>
    <w:rsid w:val="00321448"/>
    <w:rsid w:val="003214F1"/>
    <w:rsid w:val="003254DE"/>
    <w:rsid w:val="003304D3"/>
    <w:rsid w:val="00331405"/>
    <w:rsid w:val="00336C56"/>
    <w:rsid w:val="00337819"/>
    <w:rsid w:val="00341E26"/>
    <w:rsid w:val="00347645"/>
    <w:rsid w:val="003533A4"/>
    <w:rsid w:val="00355121"/>
    <w:rsid w:val="003602C8"/>
    <w:rsid w:val="00361BB3"/>
    <w:rsid w:val="0036210B"/>
    <w:rsid w:val="00364D70"/>
    <w:rsid w:val="00374102"/>
    <w:rsid w:val="003750CD"/>
    <w:rsid w:val="00375262"/>
    <w:rsid w:val="00376C54"/>
    <w:rsid w:val="00383390"/>
    <w:rsid w:val="00385F60"/>
    <w:rsid w:val="00390EF1"/>
    <w:rsid w:val="00391EFF"/>
    <w:rsid w:val="003A53B7"/>
    <w:rsid w:val="003A53C4"/>
    <w:rsid w:val="003A557A"/>
    <w:rsid w:val="003B3300"/>
    <w:rsid w:val="003B45D2"/>
    <w:rsid w:val="003E6045"/>
    <w:rsid w:val="003E62D0"/>
    <w:rsid w:val="003F089F"/>
    <w:rsid w:val="003F1CDD"/>
    <w:rsid w:val="003F1D1F"/>
    <w:rsid w:val="003F4008"/>
    <w:rsid w:val="003F596C"/>
    <w:rsid w:val="00400D48"/>
    <w:rsid w:val="00400F97"/>
    <w:rsid w:val="00401B40"/>
    <w:rsid w:val="00406F70"/>
    <w:rsid w:val="0040782E"/>
    <w:rsid w:val="00407924"/>
    <w:rsid w:val="0042520C"/>
    <w:rsid w:val="00426DFB"/>
    <w:rsid w:val="00431F72"/>
    <w:rsid w:val="0043205F"/>
    <w:rsid w:val="00433DF9"/>
    <w:rsid w:val="00445DE9"/>
    <w:rsid w:val="0044732D"/>
    <w:rsid w:val="004500BB"/>
    <w:rsid w:val="00450E53"/>
    <w:rsid w:val="00451C99"/>
    <w:rsid w:val="00455780"/>
    <w:rsid w:val="004572C4"/>
    <w:rsid w:val="00457965"/>
    <w:rsid w:val="00462DDA"/>
    <w:rsid w:val="0046318C"/>
    <w:rsid w:val="00473542"/>
    <w:rsid w:val="004736A8"/>
    <w:rsid w:val="0047397C"/>
    <w:rsid w:val="00473B88"/>
    <w:rsid w:val="00480922"/>
    <w:rsid w:val="00481004"/>
    <w:rsid w:val="00491A7B"/>
    <w:rsid w:val="00493233"/>
    <w:rsid w:val="00494EA1"/>
    <w:rsid w:val="004965A3"/>
    <w:rsid w:val="004A2BD8"/>
    <w:rsid w:val="004A466A"/>
    <w:rsid w:val="004C17DB"/>
    <w:rsid w:val="004C52A1"/>
    <w:rsid w:val="004D7DCE"/>
    <w:rsid w:val="004F5BFF"/>
    <w:rsid w:val="004F5E14"/>
    <w:rsid w:val="00501395"/>
    <w:rsid w:val="00501583"/>
    <w:rsid w:val="00522690"/>
    <w:rsid w:val="005329BC"/>
    <w:rsid w:val="00542ED1"/>
    <w:rsid w:val="00543E3B"/>
    <w:rsid w:val="00545300"/>
    <w:rsid w:val="005459A6"/>
    <w:rsid w:val="00552053"/>
    <w:rsid w:val="00565BAE"/>
    <w:rsid w:val="00565DB0"/>
    <w:rsid w:val="00567ED8"/>
    <w:rsid w:val="00572F4F"/>
    <w:rsid w:val="00572F83"/>
    <w:rsid w:val="0057455C"/>
    <w:rsid w:val="005771C6"/>
    <w:rsid w:val="0057777F"/>
    <w:rsid w:val="00587352"/>
    <w:rsid w:val="005878DB"/>
    <w:rsid w:val="00591161"/>
    <w:rsid w:val="0059411E"/>
    <w:rsid w:val="005950F9"/>
    <w:rsid w:val="0059512D"/>
    <w:rsid w:val="0059528B"/>
    <w:rsid w:val="00596F08"/>
    <w:rsid w:val="005A0E6B"/>
    <w:rsid w:val="005B47D2"/>
    <w:rsid w:val="005B4D8D"/>
    <w:rsid w:val="005B5C5A"/>
    <w:rsid w:val="005B6AEE"/>
    <w:rsid w:val="005C2C0A"/>
    <w:rsid w:val="005C5F34"/>
    <w:rsid w:val="005C7467"/>
    <w:rsid w:val="005D15EA"/>
    <w:rsid w:val="005D2209"/>
    <w:rsid w:val="005D229A"/>
    <w:rsid w:val="005D251E"/>
    <w:rsid w:val="005D5F22"/>
    <w:rsid w:val="005E20F8"/>
    <w:rsid w:val="005E3C26"/>
    <w:rsid w:val="005E5504"/>
    <w:rsid w:val="005F088D"/>
    <w:rsid w:val="005F1E8F"/>
    <w:rsid w:val="005F3613"/>
    <w:rsid w:val="0060393A"/>
    <w:rsid w:val="0060536D"/>
    <w:rsid w:val="0060606E"/>
    <w:rsid w:val="006064D4"/>
    <w:rsid w:val="006106C3"/>
    <w:rsid w:val="00612DA1"/>
    <w:rsid w:val="0061395F"/>
    <w:rsid w:val="00625606"/>
    <w:rsid w:val="00637198"/>
    <w:rsid w:val="0064782E"/>
    <w:rsid w:val="00662BB7"/>
    <w:rsid w:val="0066570E"/>
    <w:rsid w:val="0066778C"/>
    <w:rsid w:val="00670CA1"/>
    <w:rsid w:val="0067263A"/>
    <w:rsid w:val="0067313C"/>
    <w:rsid w:val="00686CAA"/>
    <w:rsid w:val="00691A01"/>
    <w:rsid w:val="006930A2"/>
    <w:rsid w:val="00695EB2"/>
    <w:rsid w:val="00697203"/>
    <w:rsid w:val="00697733"/>
    <w:rsid w:val="006A0B4A"/>
    <w:rsid w:val="006B0B0A"/>
    <w:rsid w:val="006B4555"/>
    <w:rsid w:val="006B492B"/>
    <w:rsid w:val="006C04DE"/>
    <w:rsid w:val="006C1125"/>
    <w:rsid w:val="006C2969"/>
    <w:rsid w:val="006D1CBB"/>
    <w:rsid w:val="006E1B31"/>
    <w:rsid w:val="006E4212"/>
    <w:rsid w:val="006E5195"/>
    <w:rsid w:val="006E6C8C"/>
    <w:rsid w:val="006F2F24"/>
    <w:rsid w:val="006F34D0"/>
    <w:rsid w:val="0070193E"/>
    <w:rsid w:val="007032A8"/>
    <w:rsid w:val="0071152B"/>
    <w:rsid w:val="00712922"/>
    <w:rsid w:val="00721528"/>
    <w:rsid w:val="007225E4"/>
    <w:rsid w:val="00725655"/>
    <w:rsid w:val="00725F8B"/>
    <w:rsid w:val="0073415D"/>
    <w:rsid w:val="00742043"/>
    <w:rsid w:val="0074259B"/>
    <w:rsid w:val="00750359"/>
    <w:rsid w:val="007529AC"/>
    <w:rsid w:val="00756F09"/>
    <w:rsid w:val="00757B9D"/>
    <w:rsid w:val="00765E37"/>
    <w:rsid w:val="007701F3"/>
    <w:rsid w:val="00777B44"/>
    <w:rsid w:val="00787EFD"/>
    <w:rsid w:val="00791390"/>
    <w:rsid w:val="00794F2D"/>
    <w:rsid w:val="007A2702"/>
    <w:rsid w:val="007B256B"/>
    <w:rsid w:val="007B601D"/>
    <w:rsid w:val="007C6FCA"/>
    <w:rsid w:val="007D06ED"/>
    <w:rsid w:val="007E0777"/>
    <w:rsid w:val="007E48CC"/>
    <w:rsid w:val="007E4A3A"/>
    <w:rsid w:val="007E4D0B"/>
    <w:rsid w:val="007F3325"/>
    <w:rsid w:val="00816235"/>
    <w:rsid w:val="0082098D"/>
    <w:rsid w:val="00834956"/>
    <w:rsid w:val="008463FB"/>
    <w:rsid w:val="00851783"/>
    <w:rsid w:val="0085292B"/>
    <w:rsid w:val="00853727"/>
    <w:rsid w:val="00861E9D"/>
    <w:rsid w:val="00862C4B"/>
    <w:rsid w:val="00864DC6"/>
    <w:rsid w:val="00867F38"/>
    <w:rsid w:val="00877729"/>
    <w:rsid w:val="00885B21"/>
    <w:rsid w:val="00891FFC"/>
    <w:rsid w:val="008A18A3"/>
    <w:rsid w:val="008A63FD"/>
    <w:rsid w:val="008C00D9"/>
    <w:rsid w:val="008C37E7"/>
    <w:rsid w:val="008C7AD7"/>
    <w:rsid w:val="008D2410"/>
    <w:rsid w:val="008E0713"/>
    <w:rsid w:val="008E0F5F"/>
    <w:rsid w:val="008E43D2"/>
    <w:rsid w:val="008F070D"/>
    <w:rsid w:val="008F301F"/>
    <w:rsid w:val="009010CD"/>
    <w:rsid w:val="00903A6B"/>
    <w:rsid w:val="009053DF"/>
    <w:rsid w:val="009056ED"/>
    <w:rsid w:val="00905875"/>
    <w:rsid w:val="009068F2"/>
    <w:rsid w:val="00915D8B"/>
    <w:rsid w:val="00930A43"/>
    <w:rsid w:val="00937AAB"/>
    <w:rsid w:val="009414AB"/>
    <w:rsid w:val="00952E2C"/>
    <w:rsid w:val="00956BB3"/>
    <w:rsid w:val="00964288"/>
    <w:rsid w:val="00966334"/>
    <w:rsid w:val="00966BA8"/>
    <w:rsid w:val="00975D2C"/>
    <w:rsid w:val="00981D4B"/>
    <w:rsid w:val="009821B2"/>
    <w:rsid w:val="00984241"/>
    <w:rsid w:val="00984938"/>
    <w:rsid w:val="00987F03"/>
    <w:rsid w:val="00990C1F"/>
    <w:rsid w:val="00997608"/>
    <w:rsid w:val="009A6FCB"/>
    <w:rsid w:val="009B046A"/>
    <w:rsid w:val="009C1203"/>
    <w:rsid w:val="009C1225"/>
    <w:rsid w:val="009C66CD"/>
    <w:rsid w:val="009E290F"/>
    <w:rsid w:val="009E7595"/>
    <w:rsid w:val="009F753B"/>
    <w:rsid w:val="00A15153"/>
    <w:rsid w:val="00A16444"/>
    <w:rsid w:val="00A258A9"/>
    <w:rsid w:val="00A26CDD"/>
    <w:rsid w:val="00A30E0F"/>
    <w:rsid w:val="00A429EB"/>
    <w:rsid w:val="00A43CE3"/>
    <w:rsid w:val="00A46B77"/>
    <w:rsid w:val="00A46C55"/>
    <w:rsid w:val="00A61322"/>
    <w:rsid w:val="00A65EBC"/>
    <w:rsid w:val="00A678A0"/>
    <w:rsid w:val="00A73513"/>
    <w:rsid w:val="00A73813"/>
    <w:rsid w:val="00A851AE"/>
    <w:rsid w:val="00A92054"/>
    <w:rsid w:val="00A97694"/>
    <w:rsid w:val="00AA1214"/>
    <w:rsid w:val="00AA5D67"/>
    <w:rsid w:val="00AB06E7"/>
    <w:rsid w:val="00AB325C"/>
    <w:rsid w:val="00AB66A1"/>
    <w:rsid w:val="00AC1FE2"/>
    <w:rsid w:val="00AD2712"/>
    <w:rsid w:val="00AD625C"/>
    <w:rsid w:val="00AE1533"/>
    <w:rsid w:val="00AE435A"/>
    <w:rsid w:val="00AE54DC"/>
    <w:rsid w:val="00AE71F0"/>
    <w:rsid w:val="00B04822"/>
    <w:rsid w:val="00B146B4"/>
    <w:rsid w:val="00B274C2"/>
    <w:rsid w:val="00B30376"/>
    <w:rsid w:val="00B40499"/>
    <w:rsid w:val="00B43C6B"/>
    <w:rsid w:val="00B472E6"/>
    <w:rsid w:val="00B517F3"/>
    <w:rsid w:val="00B53F2E"/>
    <w:rsid w:val="00B544F4"/>
    <w:rsid w:val="00B54D86"/>
    <w:rsid w:val="00B60B1C"/>
    <w:rsid w:val="00B674E1"/>
    <w:rsid w:val="00B67ABF"/>
    <w:rsid w:val="00B76B05"/>
    <w:rsid w:val="00B818B8"/>
    <w:rsid w:val="00B86BCE"/>
    <w:rsid w:val="00B92430"/>
    <w:rsid w:val="00B9433C"/>
    <w:rsid w:val="00B961FE"/>
    <w:rsid w:val="00B96BD5"/>
    <w:rsid w:val="00B97C5B"/>
    <w:rsid w:val="00BB0973"/>
    <w:rsid w:val="00BB4798"/>
    <w:rsid w:val="00BB4953"/>
    <w:rsid w:val="00BB725D"/>
    <w:rsid w:val="00BE0115"/>
    <w:rsid w:val="00BE4F64"/>
    <w:rsid w:val="00BE6848"/>
    <w:rsid w:val="00BF37CC"/>
    <w:rsid w:val="00BF4360"/>
    <w:rsid w:val="00BF467B"/>
    <w:rsid w:val="00C02CFB"/>
    <w:rsid w:val="00C10C2D"/>
    <w:rsid w:val="00C20F72"/>
    <w:rsid w:val="00C24B8E"/>
    <w:rsid w:val="00C26B6F"/>
    <w:rsid w:val="00C302A5"/>
    <w:rsid w:val="00C30CAB"/>
    <w:rsid w:val="00C332F0"/>
    <w:rsid w:val="00C338AB"/>
    <w:rsid w:val="00C40986"/>
    <w:rsid w:val="00C43468"/>
    <w:rsid w:val="00C4432C"/>
    <w:rsid w:val="00C600CC"/>
    <w:rsid w:val="00C63EFD"/>
    <w:rsid w:val="00C67819"/>
    <w:rsid w:val="00C67EEC"/>
    <w:rsid w:val="00C7661F"/>
    <w:rsid w:val="00C91841"/>
    <w:rsid w:val="00C91E83"/>
    <w:rsid w:val="00C924FF"/>
    <w:rsid w:val="00C9273A"/>
    <w:rsid w:val="00C92B20"/>
    <w:rsid w:val="00C94B0E"/>
    <w:rsid w:val="00CA07D8"/>
    <w:rsid w:val="00CA29AD"/>
    <w:rsid w:val="00CA2FA6"/>
    <w:rsid w:val="00CB0B98"/>
    <w:rsid w:val="00CB7143"/>
    <w:rsid w:val="00CD1562"/>
    <w:rsid w:val="00CD339A"/>
    <w:rsid w:val="00CD44DE"/>
    <w:rsid w:val="00CD6CED"/>
    <w:rsid w:val="00CF164A"/>
    <w:rsid w:val="00CF6418"/>
    <w:rsid w:val="00D02301"/>
    <w:rsid w:val="00D03C5D"/>
    <w:rsid w:val="00D168B4"/>
    <w:rsid w:val="00D22BD9"/>
    <w:rsid w:val="00D279A5"/>
    <w:rsid w:val="00D34A6C"/>
    <w:rsid w:val="00D4146F"/>
    <w:rsid w:val="00D42E90"/>
    <w:rsid w:val="00D43C6C"/>
    <w:rsid w:val="00D56C1D"/>
    <w:rsid w:val="00D66082"/>
    <w:rsid w:val="00D67AA8"/>
    <w:rsid w:val="00D75221"/>
    <w:rsid w:val="00D77A5A"/>
    <w:rsid w:val="00D82107"/>
    <w:rsid w:val="00D877E5"/>
    <w:rsid w:val="00D91B4E"/>
    <w:rsid w:val="00D94B36"/>
    <w:rsid w:val="00D96579"/>
    <w:rsid w:val="00DA24FD"/>
    <w:rsid w:val="00DA764D"/>
    <w:rsid w:val="00DB4B68"/>
    <w:rsid w:val="00DB6752"/>
    <w:rsid w:val="00DB6F2A"/>
    <w:rsid w:val="00DB7527"/>
    <w:rsid w:val="00DC60C3"/>
    <w:rsid w:val="00DD06CB"/>
    <w:rsid w:val="00DD2E47"/>
    <w:rsid w:val="00DD7563"/>
    <w:rsid w:val="00DF214B"/>
    <w:rsid w:val="00DF2D72"/>
    <w:rsid w:val="00E02BD4"/>
    <w:rsid w:val="00E04BEA"/>
    <w:rsid w:val="00E05324"/>
    <w:rsid w:val="00E16042"/>
    <w:rsid w:val="00E24A00"/>
    <w:rsid w:val="00E30BCF"/>
    <w:rsid w:val="00E5493F"/>
    <w:rsid w:val="00E602C0"/>
    <w:rsid w:val="00E760B1"/>
    <w:rsid w:val="00E80A16"/>
    <w:rsid w:val="00E8222F"/>
    <w:rsid w:val="00E96123"/>
    <w:rsid w:val="00EA28CB"/>
    <w:rsid w:val="00EA3D25"/>
    <w:rsid w:val="00EA73F1"/>
    <w:rsid w:val="00EB0319"/>
    <w:rsid w:val="00EB6880"/>
    <w:rsid w:val="00EC10ED"/>
    <w:rsid w:val="00EC1BB4"/>
    <w:rsid w:val="00EC4407"/>
    <w:rsid w:val="00ED74B4"/>
    <w:rsid w:val="00EE02A2"/>
    <w:rsid w:val="00EE3701"/>
    <w:rsid w:val="00EE7ECD"/>
    <w:rsid w:val="00EF7427"/>
    <w:rsid w:val="00EF76E2"/>
    <w:rsid w:val="00F02199"/>
    <w:rsid w:val="00F0646D"/>
    <w:rsid w:val="00F06A29"/>
    <w:rsid w:val="00F07524"/>
    <w:rsid w:val="00F07943"/>
    <w:rsid w:val="00F15595"/>
    <w:rsid w:val="00F16531"/>
    <w:rsid w:val="00F22717"/>
    <w:rsid w:val="00F239CA"/>
    <w:rsid w:val="00F24D47"/>
    <w:rsid w:val="00F27378"/>
    <w:rsid w:val="00F318F7"/>
    <w:rsid w:val="00F40DE6"/>
    <w:rsid w:val="00F4539E"/>
    <w:rsid w:val="00F51B5B"/>
    <w:rsid w:val="00F52746"/>
    <w:rsid w:val="00F62DE8"/>
    <w:rsid w:val="00F660A3"/>
    <w:rsid w:val="00F822ED"/>
    <w:rsid w:val="00F86474"/>
    <w:rsid w:val="00F91261"/>
    <w:rsid w:val="00FA00F6"/>
    <w:rsid w:val="00FA7265"/>
    <w:rsid w:val="00FA7BD7"/>
    <w:rsid w:val="00FB2337"/>
    <w:rsid w:val="00FB332B"/>
    <w:rsid w:val="00FB5AA6"/>
    <w:rsid w:val="00FB7170"/>
    <w:rsid w:val="00FB7C80"/>
    <w:rsid w:val="00FC3AAD"/>
    <w:rsid w:val="00FC404E"/>
    <w:rsid w:val="00FD504E"/>
    <w:rsid w:val="00FF1FAB"/>
    <w:rsid w:val="00FF31A0"/>
    <w:rsid w:val="047A7B9A"/>
    <w:rsid w:val="07FD3A32"/>
    <w:rsid w:val="0FFBF91F"/>
    <w:rsid w:val="11FF984E"/>
    <w:rsid w:val="1FDAE2CB"/>
    <w:rsid w:val="1FFAAED0"/>
    <w:rsid w:val="1FFFC2CE"/>
    <w:rsid w:val="2F37E0B5"/>
    <w:rsid w:val="364F41B1"/>
    <w:rsid w:val="3E7B2391"/>
    <w:rsid w:val="3EEF1A4A"/>
    <w:rsid w:val="3F5B298D"/>
    <w:rsid w:val="3FCFB44A"/>
    <w:rsid w:val="3FD73A03"/>
    <w:rsid w:val="3FFF5EF5"/>
    <w:rsid w:val="3FFFEA78"/>
    <w:rsid w:val="4B5C557F"/>
    <w:rsid w:val="5AFD12D4"/>
    <w:rsid w:val="5B927D3F"/>
    <w:rsid w:val="5BFEDEA4"/>
    <w:rsid w:val="5DB521E4"/>
    <w:rsid w:val="5DFCE1B9"/>
    <w:rsid w:val="5FFE9BF8"/>
    <w:rsid w:val="65BECAB6"/>
    <w:rsid w:val="675F4A2E"/>
    <w:rsid w:val="6D6FB5FF"/>
    <w:rsid w:val="7337531B"/>
    <w:rsid w:val="77D92423"/>
    <w:rsid w:val="7BBF5DBF"/>
    <w:rsid w:val="7CEA970E"/>
    <w:rsid w:val="7DC704B9"/>
    <w:rsid w:val="7DD795F1"/>
    <w:rsid w:val="7DDA52DC"/>
    <w:rsid w:val="7DF91F77"/>
    <w:rsid w:val="7DFB7920"/>
    <w:rsid w:val="7EAE509A"/>
    <w:rsid w:val="7EDE7421"/>
    <w:rsid w:val="7EDFDF6B"/>
    <w:rsid w:val="7EFA6B71"/>
    <w:rsid w:val="7EFE220E"/>
    <w:rsid w:val="7F3F48BE"/>
    <w:rsid w:val="7FB92235"/>
    <w:rsid w:val="7FDF26FE"/>
    <w:rsid w:val="7FF72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qFormat/>
    <w:pPr>
      <w:keepNext/>
      <w:keepLines/>
      <w:spacing w:before="260" w:after="260" w:line="416" w:lineRule="auto"/>
      <w:outlineLvl w:val="1"/>
    </w:pPr>
    <w:rPr>
      <w:rFonts w:ascii="等线 Light" w:eastAsia="等线 Light" w:hAnsi="等线 Light"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styleId="a7">
    <w:name w:val="Placeholder Text"/>
    <w:basedOn w:val="a0"/>
    <w:uiPriority w:val="99"/>
    <w:semiHidden/>
    <w:qFormat/>
    <w:rPr>
      <w:color w:val="808080"/>
    </w:rPr>
  </w:style>
  <w:style w:type="paragraph" w:styleId="a8">
    <w:name w:val="List Paragraph"/>
    <w:basedOn w:val="a"/>
    <w:uiPriority w:val="34"/>
    <w:qFormat/>
    <w:pPr>
      <w:ind w:firstLineChars="200" w:firstLine="420"/>
    </w:pPr>
  </w:style>
  <w:style w:type="paragraph" w:customStyle="1" w:styleId="Default">
    <w:name w:val="Default"/>
    <w:qFormat/>
    <w:pPr>
      <w:widowControl w:val="0"/>
      <w:autoSpaceDE w:val="0"/>
      <w:autoSpaceDN w:val="0"/>
      <w:adjustRightInd w:val="0"/>
    </w:pPr>
    <w:rPr>
      <w:rFonts w:ascii="Times New Roman" w:hAnsi="Times New Roman" w:cs="Times New Roman"/>
      <w:color w:val="000000"/>
      <w:sz w:val="24"/>
      <w:szCs w:val="24"/>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21</Pages>
  <Words>9202</Words>
  <Characters>900</Characters>
  <Application>Microsoft Office Word</Application>
  <DocSecurity>0</DocSecurity>
  <Lines>7</Lines>
  <Paragraphs>20</Paragraphs>
  <ScaleCrop>false</ScaleCrop>
  <Company>Microsoft</Company>
  <LinksUpToDate>false</LinksUpToDate>
  <CharactersWithSpaces>10082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wxf</dc:creator>
  <cp:lastModifiedBy>Windows User</cp:lastModifiedBy>
  <cp:revision>229</cp:revision>
  <cp:lastPrinted>2021-05-12T13:20:00Z</cp:lastPrinted>
  <dcterms:created xsi:type="dcterms:W3CDTF">2021-05-27T04:37:00Z</dcterms:created>
  <dcterms:modified xsi:type="dcterms:W3CDTF">2022-04-28T15:12:00Z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48945ABDE68D4B4D8F3D90B1F482C4D1</vt:lpwstr>
  </property>
</Properties>
</file>