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D3" w:rsidRPr="00146FFD" w:rsidRDefault="00146FFD">
      <w:pPr>
        <w:snapToGrid w:val="0"/>
        <w:spacing w:line="580" w:lineRule="exact"/>
        <w:rPr>
          <w:rFonts w:ascii="黑体" w:eastAsia="黑体" w:hAnsi="黑体" w:cs="Times New Roman"/>
          <w:color w:val="000000"/>
          <w:sz w:val="32"/>
          <w:szCs w:val="32"/>
        </w:rPr>
      </w:pPr>
      <w:bookmarkStart w:id="0" w:name="_GoBack"/>
      <w:r w:rsidRPr="00146FFD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 w:rsidRPr="00146FFD">
        <w:rPr>
          <w:rFonts w:ascii="黑体" w:eastAsia="黑体" w:hAnsi="黑体" w:cs="Times New Roman" w:hint="eastAsia"/>
          <w:color w:val="000000"/>
          <w:sz w:val="32"/>
          <w:szCs w:val="32"/>
        </w:rPr>
        <w:t>1</w:t>
      </w:r>
    </w:p>
    <w:bookmarkEnd w:id="0"/>
    <w:p w:rsidR="007706D3" w:rsidRDefault="007706D3">
      <w:pPr>
        <w:snapToGrid w:val="0"/>
        <w:spacing w:line="58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</w:p>
    <w:p w:rsidR="007706D3" w:rsidRDefault="00146FFD">
      <w:pPr>
        <w:spacing w:line="700" w:lineRule="exact"/>
        <w:jc w:val="center"/>
        <w:rPr>
          <w:rFonts w:ascii="创艺简标宋" w:eastAsia="创艺简标宋" w:hAnsi="创艺简标宋" w:cs="创艺简标宋"/>
          <w:bCs/>
          <w:color w:val="000000"/>
          <w:spacing w:val="-20"/>
          <w:sz w:val="40"/>
          <w:szCs w:val="40"/>
        </w:rPr>
      </w:pPr>
      <w:r>
        <w:rPr>
          <w:rFonts w:ascii="创艺简标宋" w:eastAsia="创艺简标宋" w:hAnsi="创艺简标宋" w:cs="创艺简标宋" w:hint="eastAsia"/>
          <w:bCs/>
          <w:color w:val="000000"/>
          <w:spacing w:val="-20"/>
          <w:sz w:val="40"/>
          <w:szCs w:val="40"/>
        </w:rPr>
        <w:t>关于报送市级及以上科技企业孵化器核定情况的函</w:t>
      </w:r>
    </w:p>
    <w:p w:rsidR="007706D3" w:rsidRDefault="007706D3">
      <w:pPr>
        <w:tabs>
          <w:tab w:val="left" w:pos="2492"/>
        </w:tabs>
        <w:spacing w:line="600" w:lineRule="exact"/>
        <w:rPr>
          <w:rFonts w:eastAsia="方正仿宋简体"/>
          <w:color w:val="000000"/>
          <w:sz w:val="32"/>
          <w:szCs w:val="32"/>
        </w:rPr>
      </w:pPr>
    </w:p>
    <w:p w:rsidR="007706D3" w:rsidRDefault="00146FFD">
      <w:pPr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宁波市科学技术局：</w:t>
      </w:r>
    </w:p>
    <w:p w:rsidR="007706D3" w:rsidRDefault="00146FFD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新处要求，经审核，现将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级及以上的科技企业孵化器（以下简称“孵化器”）的核定情况予以上报。</w:t>
      </w:r>
    </w:p>
    <w:p w:rsidR="007706D3" w:rsidRDefault="00146FFD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级孵化器情况：</w:t>
      </w:r>
    </w:p>
    <w:p w:rsidR="007706D3" w:rsidRDefault="00146FFD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截至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月，共计有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级孵化器已停止运营，申请撤销其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级孵化器资质；共计有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级孵化器发生变更，发生变更后依旧符合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级孵化器的有关条件，现申请进行主体变更，请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予审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核。</w:t>
      </w:r>
    </w:p>
    <w:p w:rsidR="007706D3" w:rsidRDefault="00146FFD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级孵化器（非国家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认定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）情况：</w:t>
      </w:r>
    </w:p>
    <w:p w:rsidR="007706D3" w:rsidRDefault="00146FFD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截至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月，共计有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级孵化器已停止运营，申请撤销其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级孵化器资质；共计有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级孵化器发生变更，发生变更后依旧符合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级孵化器的有关条件，现申请进行主体变更，请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予审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核。</w:t>
      </w:r>
    </w:p>
    <w:p w:rsidR="007706D3" w:rsidRDefault="00146FFD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）国家级孵化器情况：</w:t>
      </w:r>
    </w:p>
    <w:p w:rsidR="007706D3" w:rsidRDefault="00146FFD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截至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月，共计有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家国家级孵化器已停止运营，申请撤销其国家级孵化器资质；共计有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家国家级孵化器发生变更，发生变更后依旧符合国家级孵化器的有关条件，现申请进行变更，请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予审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核。</w:t>
      </w:r>
    </w:p>
    <w:p w:rsidR="007706D3" w:rsidRDefault="00146FFD">
      <w:pPr>
        <w:spacing w:line="58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特此函报。</w:t>
      </w:r>
    </w:p>
    <w:p w:rsidR="007706D3" w:rsidRDefault="00146FFD">
      <w:pPr>
        <w:spacing w:line="58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；座机号码；手机号码）</w:t>
      </w:r>
    </w:p>
    <w:p w:rsidR="007706D3" w:rsidRDefault="00146FFD">
      <w:pPr>
        <w:spacing w:line="600" w:lineRule="exact"/>
        <w:ind w:leftChars="304" w:left="1598" w:hangingChars="300" w:hanging="9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市级及以上科技企业孵化器核定情况信息表</w:t>
      </w:r>
    </w:p>
    <w:p w:rsidR="007706D3" w:rsidRDefault="00146FFD">
      <w:pPr>
        <w:spacing w:line="60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市科技局</w:t>
      </w:r>
    </w:p>
    <w:p w:rsidR="007706D3" w:rsidRDefault="00146FFD">
      <w:pPr>
        <w:spacing w:line="600" w:lineRule="exact"/>
        <w:jc w:val="righ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月×日</w:t>
      </w:r>
    </w:p>
    <w:p w:rsidR="007706D3" w:rsidRDefault="007706D3">
      <w:pPr>
        <w:spacing w:line="60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  <w:sectPr w:rsidR="007706D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706D3" w:rsidRDefault="00146FFD">
      <w:pPr>
        <w:spacing w:line="600" w:lineRule="exac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lastRenderedPageBreak/>
        <w:t>附件：</w:t>
      </w:r>
    </w:p>
    <w:p w:rsidR="007706D3" w:rsidRDefault="00146FFD">
      <w:pPr>
        <w:snapToGrid w:val="0"/>
        <w:spacing w:after="240" w:line="580" w:lineRule="exact"/>
        <w:jc w:val="center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××市级及以上科技企业孵化器核定情况信息表</w:t>
      </w:r>
    </w:p>
    <w:tbl>
      <w:tblPr>
        <w:tblW w:w="14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468"/>
        <w:gridCol w:w="2232"/>
        <w:gridCol w:w="2415"/>
        <w:gridCol w:w="1455"/>
        <w:gridCol w:w="2490"/>
        <w:gridCol w:w="2965"/>
      </w:tblGrid>
      <w:tr w:rsidR="007706D3">
        <w:trPr>
          <w:trHeight w:val="851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7706D3" w:rsidRDefault="00146F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68" w:type="dxa"/>
            <w:vAlign w:val="center"/>
          </w:tcPr>
          <w:p w:rsidR="007706D3" w:rsidRDefault="00146F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孵化器名称</w:t>
            </w:r>
          </w:p>
        </w:tc>
        <w:tc>
          <w:tcPr>
            <w:tcW w:w="2232" w:type="dxa"/>
            <w:shd w:val="clear" w:color="auto" w:fill="auto"/>
            <w:noWrap/>
            <w:vAlign w:val="center"/>
          </w:tcPr>
          <w:p w:rsidR="007706D3" w:rsidRDefault="00146F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原运营主体名称</w:t>
            </w:r>
          </w:p>
        </w:tc>
        <w:tc>
          <w:tcPr>
            <w:tcW w:w="2415" w:type="dxa"/>
            <w:vAlign w:val="center"/>
          </w:tcPr>
          <w:p w:rsidR="007706D3" w:rsidRDefault="00146F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孵化器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等级</w:t>
            </w:r>
          </w:p>
          <w:p w:rsidR="007706D3" w:rsidRDefault="00146F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级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国家级）</w:t>
            </w: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7706D3" w:rsidRDefault="00146F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所在区县</w:t>
            </w: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7706D3" w:rsidRDefault="00146F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核定情况</w:t>
            </w:r>
          </w:p>
          <w:p w:rsidR="007706D3" w:rsidRDefault="00146F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（停止运营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发生变更）</w:t>
            </w:r>
          </w:p>
        </w:tc>
        <w:tc>
          <w:tcPr>
            <w:tcW w:w="2965" w:type="dxa"/>
            <w:vAlign w:val="center"/>
          </w:tcPr>
          <w:p w:rsidR="007706D3" w:rsidRDefault="00146F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注</w:t>
            </w:r>
          </w:p>
        </w:tc>
      </w:tr>
      <w:tr w:rsidR="007706D3">
        <w:trPr>
          <w:trHeight w:val="567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7706D3" w:rsidRDefault="00146F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68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32" w:type="dxa"/>
            <w:shd w:val="clear" w:color="000000" w:fill="FFFFFF" w:themeFill="background1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65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06D3">
        <w:trPr>
          <w:trHeight w:val="567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7706D3" w:rsidRDefault="00146F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68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32" w:type="dxa"/>
            <w:shd w:val="clear" w:color="000000" w:fill="FFFFFF" w:themeFill="background1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65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06D3">
        <w:trPr>
          <w:trHeight w:val="567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7706D3" w:rsidRDefault="00146F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68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32" w:type="dxa"/>
            <w:shd w:val="clear" w:color="000000" w:fill="FFFFFF" w:themeFill="background1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65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06D3">
        <w:trPr>
          <w:trHeight w:val="567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7706D3" w:rsidRDefault="00146F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68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32" w:type="dxa"/>
            <w:shd w:val="clear" w:color="000000" w:fill="FFFFFF" w:themeFill="background1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65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06D3">
        <w:trPr>
          <w:trHeight w:val="567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7706D3" w:rsidRDefault="00146F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68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32" w:type="dxa"/>
            <w:shd w:val="clear" w:color="000000" w:fill="FFFFFF" w:themeFill="background1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65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706D3">
        <w:trPr>
          <w:trHeight w:val="567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7706D3" w:rsidRDefault="00146FF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68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32" w:type="dxa"/>
            <w:shd w:val="clear" w:color="000000" w:fill="FFFFFF" w:themeFill="background1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55" w:type="dxa"/>
            <w:shd w:val="clear" w:color="auto" w:fill="auto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490" w:type="dxa"/>
            <w:shd w:val="clear" w:color="auto" w:fill="auto"/>
            <w:noWrap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65" w:type="dxa"/>
            <w:vAlign w:val="center"/>
          </w:tcPr>
          <w:p w:rsidR="007706D3" w:rsidRDefault="007706D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706D3" w:rsidRDefault="00146FFD">
      <w:pPr>
        <w:snapToGrid w:val="0"/>
        <w:spacing w:line="580" w:lineRule="exact"/>
        <w:rPr>
          <w:rFonts w:asciiTheme="majorEastAsia" w:eastAsiaTheme="majorEastAsia" w:hAnsiTheme="majorEastAsia" w:cs="Times New Roman"/>
          <w:color w:val="00000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zCs w:val="21"/>
        </w:rPr>
        <w:t>注：如</w:t>
      </w:r>
      <w:proofErr w:type="gramStart"/>
      <w:r>
        <w:rPr>
          <w:rFonts w:asciiTheme="majorEastAsia" w:eastAsiaTheme="majorEastAsia" w:hAnsiTheme="majorEastAsia" w:cs="Times New Roman" w:hint="eastAsia"/>
          <w:color w:val="000000"/>
          <w:szCs w:val="21"/>
        </w:rPr>
        <w:t>众创空间</w:t>
      </w:r>
      <w:proofErr w:type="gramEnd"/>
      <w:r>
        <w:rPr>
          <w:rFonts w:asciiTheme="majorEastAsia" w:eastAsiaTheme="majorEastAsia" w:hAnsiTheme="majorEastAsia" w:cs="Times New Roman" w:hint="eastAsia"/>
          <w:color w:val="000000"/>
          <w:szCs w:val="21"/>
        </w:rPr>
        <w:t>的核定情况为“发生变更”，则请在“备注”一栏中写明发生何种类型的变更，例如运营主体变更（须写明变更后的运营主体名称）、地址变更（须写明地址变更前后的信息）等</w:t>
      </w:r>
    </w:p>
    <w:sectPr w:rsidR="007706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B7E"/>
    <w:rsid w:val="00012D72"/>
    <w:rsid w:val="000659EF"/>
    <w:rsid w:val="0009473B"/>
    <w:rsid w:val="000B1674"/>
    <w:rsid w:val="001226A6"/>
    <w:rsid w:val="00146FFD"/>
    <w:rsid w:val="001623BB"/>
    <w:rsid w:val="00176A02"/>
    <w:rsid w:val="001C3D5E"/>
    <w:rsid w:val="001F125A"/>
    <w:rsid w:val="001F3E7A"/>
    <w:rsid w:val="00202632"/>
    <w:rsid w:val="00235F35"/>
    <w:rsid w:val="00276A84"/>
    <w:rsid w:val="002824F9"/>
    <w:rsid w:val="002C28A3"/>
    <w:rsid w:val="003A6946"/>
    <w:rsid w:val="003B12B5"/>
    <w:rsid w:val="003E230D"/>
    <w:rsid w:val="00424FD3"/>
    <w:rsid w:val="00431D86"/>
    <w:rsid w:val="00475D18"/>
    <w:rsid w:val="004D06E7"/>
    <w:rsid w:val="004E7264"/>
    <w:rsid w:val="00516B99"/>
    <w:rsid w:val="00525049"/>
    <w:rsid w:val="00553D0D"/>
    <w:rsid w:val="00554DBE"/>
    <w:rsid w:val="00567393"/>
    <w:rsid w:val="0059770D"/>
    <w:rsid w:val="005A4F1D"/>
    <w:rsid w:val="00687AAD"/>
    <w:rsid w:val="006B5DED"/>
    <w:rsid w:val="006B79D4"/>
    <w:rsid w:val="00700B90"/>
    <w:rsid w:val="00743B7E"/>
    <w:rsid w:val="007706D3"/>
    <w:rsid w:val="007870BB"/>
    <w:rsid w:val="007927DD"/>
    <w:rsid w:val="00834B55"/>
    <w:rsid w:val="00837018"/>
    <w:rsid w:val="008400FD"/>
    <w:rsid w:val="008472C3"/>
    <w:rsid w:val="00874CD1"/>
    <w:rsid w:val="00882938"/>
    <w:rsid w:val="008A56F3"/>
    <w:rsid w:val="008B057E"/>
    <w:rsid w:val="008B7281"/>
    <w:rsid w:val="008C4723"/>
    <w:rsid w:val="008C783E"/>
    <w:rsid w:val="008E235A"/>
    <w:rsid w:val="008E74A6"/>
    <w:rsid w:val="00981D29"/>
    <w:rsid w:val="009D20C5"/>
    <w:rsid w:val="00A17336"/>
    <w:rsid w:val="00A41C77"/>
    <w:rsid w:val="00A429BD"/>
    <w:rsid w:val="00A5227E"/>
    <w:rsid w:val="00A758FA"/>
    <w:rsid w:val="00AA1856"/>
    <w:rsid w:val="00AA3D48"/>
    <w:rsid w:val="00AD66D7"/>
    <w:rsid w:val="00AE2AA2"/>
    <w:rsid w:val="00B761E7"/>
    <w:rsid w:val="00B909E3"/>
    <w:rsid w:val="00C01BFE"/>
    <w:rsid w:val="00C41CB1"/>
    <w:rsid w:val="00C80B9A"/>
    <w:rsid w:val="00C83CB0"/>
    <w:rsid w:val="00CD2023"/>
    <w:rsid w:val="00D21CE0"/>
    <w:rsid w:val="00D21D4A"/>
    <w:rsid w:val="00D77AA4"/>
    <w:rsid w:val="00D94063"/>
    <w:rsid w:val="00DC13CF"/>
    <w:rsid w:val="00DD60FD"/>
    <w:rsid w:val="00E008F8"/>
    <w:rsid w:val="00E2253E"/>
    <w:rsid w:val="00E46046"/>
    <w:rsid w:val="00E57F96"/>
    <w:rsid w:val="00E66FB8"/>
    <w:rsid w:val="00E76B53"/>
    <w:rsid w:val="00EB20F8"/>
    <w:rsid w:val="00ED08B6"/>
    <w:rsid w:val="00EF5C71"/>
    <w:rsid w:val="00F05060"/>
    <w:rsid w:val="00F272B8"/>
    <w:rsid w:val="00F61BBF"/>
    <w:rsid w:val="00F71C53"/>
    <w:rsid w:val="00F72BAB"/>
    <w:rsid w:val="00FE05EC"/>
    <w:rsid w:val="00FE78ED"/>
    <w:rsid w:val="00FE7D4F"/>
    <w:rsid w:val="01472C9D"/>
    <w:rsid w:val="17A567F5"/>
    <w:rsid w:val="1F4F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日期 Char"/>
    <w:basedOn w:val="a0"/>
    <w:link w:val="a3"/>
    <w:uiPriority w:val="99"/>
    <w:semiHidden/>
  </w:style>
  <w:style w:type="paragraph" w:customStyle="1" w:styleId="Char10">
    <w:name w:val="Char1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</Words>
  <Characters>617</Characters>
  <Application>Microsoft Office Word</Application>
  <DocSecurity>0</DocSecurity>
  <Lines>5</Lines>
  <Paragraphs>1</Paragraphs>
  <ScaleCrop>false</ScaleCrop>
  <Company>浙江省科学技术厅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JackYoung</dc:creator>
  <cp:lastModifiedBy>戴微微</cp:lastModifiedBy>
  <cp:revision>4</cp:revision>
  <cp:lastPrinted>2020-12-21T07:57:00Z</cp:lastPrinted>
  <dcterms:created xsi:type="dcterms:W3CDTF">2020-12-15T07:42:00Z</dcterms:created>
  <dcterms:modified xsi:type="dcterms:W3CDTF">2020-12-22T09:13:00Z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