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Theme="minorEastAsia"/>
          <w:b/>
          <w:bCs/>
          <w:sz w:val="32"/>
          <w:szCs w:val="40"/>
          <w:lang w:val="en-US" w:eastAsia="zh-CN"/>
        </w:rPr>
      </w:pPr>
      <w:bookmarkStart w:id="0" w:name="_GoBack"/>
      <w:r>
        <w:rPr>
          <w:rFonts w:hint="eastAsia"/>
          <w:b/>
          <w:bCs/>
          <w:sz w:val="32"/>
          <w:szCs w:val="40"/>
          <w:lang w:val="en-US" w:eastAsia="zh-CN"/>
        </w:rPr>
        <w:t>附件1</w:t>
      </w:r>
    </w:p>
    <w:bookmarkEnd w:id="0"/>
    <w:p>
      <w:pPr>
        <w:jc w:val="center"/>
        <w:rPr>
          <w:b/>
          <w:bCs/>
          <w:sz w:val="32"/>
          <w:szCs w:val="40"/>
        </w:rPr>
      </w:pPr>
      <w:r>
        <w:rPr>
          <w:rFonts w:hint="eastAsia"/>
          <w:b/>
          <w:bCs/>
          <w:sz w:val="32"/>
          <w:szCs w:val="40"/>
        </w:rPr>
        <w:t>第七届中国创新挑战赛（宁波）</w:t>
      </w:r>
    </w:p>
    <w:p>
      <w:pPr>
        <w:jc w:val="center"/>
        <w:rPr>
          <w:b/>
          <w:bCs/>
          <w:sz w:val="32"/>
          <w:szCs w:val="40"/>
        </w:rPr>
      </w:pPr>
      <w:r>
        <w:rPr>
          <w:rFonts w:hint="eastAsia"/>
          <w:b/>
          <w:bCs/>
          <w:sz w:val="32"/>
          <w:szCs w:val="40"/>
        </w:rPr>
        <w:t>技术需求填报系统操作手册</w:t>
      </w:r>
    </w:p>
    <w:p>
      <w:pPr>
        <w:jc w:val="left"/>
        <w:rPr>
          <w:b/>
          <w:bCs/>
          <w:szCs w:val="21"/>
        </w:rPr>
      </w:pPr>
    </w:p>
    <w:p>
      <w:pPr>
        <w:numPr>
          <w:ilvl w:val="0"/>
          <w:numId w:val="1"/>
        </w:numPr>
        <w:jc w:val="left"/>
        <w:rPr>
          <w:b/>
          <w:bCs/>
          <w:szCs w:val="21"/>
        </w:rPr>
      </w:pPr>
      <w:r>
        <w:rPr>
          <w:rFonts w:hint="eastAsia"/>
          <w:b/>
          <w:bCs/>
          <w:szCs w:val="21"/>
        </w:rPr>
        <w:t>会员注册</w:t>
      </w:r>
    </w:p>
    <w:p>
      <w:pPr>
        <w:numPr>
          <w:ilvl w:val="0"/>
          <w:numId w:val="2"/>
        </w:numPr>
        <w:jc w:val="left"/>
        <w:rPr>
          <w:szCs w:val="21"/>
        </w:rPr>
      </w:pPr>
      <w:r>
        <w:rPr>
          <w:rFonts w:hint="eastAsia"/>
          <w:szCs w:val="21"/>
        </w:rPr>
        <w:t>登录宁波科技大市场网站（</w:t>
      </w:r>
      <w:r>
        <w:fldChar w:fldCharType="begin"/>
      </w:r>
      <w:r>
        <w:instrText xml:space="preserve"> HYPERLINK "http://www.nbjssc.org.cn/" </w:instrText>
      </w:r>
      <w:r>
        <w:fldChar w:fldCharType="separate"/>
      </w:r>
      <w:r>
        <w:rPr>
          <w:rStyle w:val="6"/>
          <w:rFonts w:hint="eastAsia"/>
          <w:szCs w:val="21"/>
        </w:rPr>
        <w:t>http://www.nbjssc.org.cn/</w:t>
      </w:r>
      <w:r>
        <w:rPr>
          <w:rStyle w:val="6"/>
          <w:rFonts w:hint="eastAsia"/>
          <w:szCs w:val="21"/>
        </w:rPr>
        <w:fldChar w:fldCharType="end"/>
      </w:r>
      <w:r>
        <w:rPr>
          <w:rFonts w:hint="eastAsia"/>
          <w:szCs w:val="21"/>
        </w:rPr>
        <w:t>）进行会员注册；具体操作如下图所示：</w:t>
      </w:r>
    </w:p>
    <w:p>
      <w:pPr>
        <w:jc w:val="left"/>
        <w:rPr>
          <w:szCs w:val="21"/>
        </w:rPr>
      </w:pPr>
      <w:r>
        <w:rPr>
          <w:rFonts w:hint="eastAsia"/>
          <w:szCs w:val="21"/>
        </w:rPr>
        <w:drawing>
          <wp:inline distT="0" distB="0" distL="114300" distR="114300">
            <wp:extent cx="5266055" cy="1711325"/>
            <wp:effectExtent l="0" t="0" r="6985" b="10795"/>
            <wp:docPr id="5" name="图片 5" descr="会员注册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会员注册11"/>
                    <pic:cNvPicPr>
                      <a:picLocks noChangeAspect="1"/>
                    </pic:cNvPicPr>
                  </pic:nvPicPr>
                  <pic:blipFill>
                    <a:blip r:embed="rId5"/>
                    <a:stretch>
                      <a:fillRect/>
                    </a:stretch>
                  </pic:blipFill>
                  <pic:spPr>
                    <a:xfrm>
                      <a:off x="0" y="0"/>
                      <a:ext cx="5266055" cy="1711325"/>
                    </a:xfrm>
                    <a:prstGeom prst="rect">
                      <a:avLst/>
                    </a:prstGeom>
                  </pic:spPr>
                </pic:pic>
              </a:graphicData>
            </a:graphic>
          </wp:inline>
        </w:drawing>
      </w:r>
    </w:p>
    <w:p>
      <w:pPr>
        <w:jc w:val="left"/>
        <w:rPr>
          <w:szCs w:val="21"/>
        </w:rPr>
      </w:pPr>
      <w:r>
        <w:rPr>
          <w:rFonts w:hint="eastAsia"/>
          <w:szCs w:val="21"/>
        </w:rPr>
        <w:drawing>
          <wp:inline distT="0" distB="0" distL="114300" distR="114300">
            <wp:extent cx="2609850" cy="1757045"/>
            <wp:effectExtent l="0" t="0" r="11430" b="10795"/>
            <wp:docPr id="7" name="图片 7" descr="会员注册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会员注册22"/>
                    <pic:cNvPicPr>
                      <a:picLocks noChangeAspect="1"/>
                    </pic:cNvPicPr>
                  </pic:nvPicPr>
                  <pic:blipFill>
                    <a:blip r:embed="rId6"/>
                    <a:stretch>
                      <a:fillRect/>
                    </a:stretch>
                  </pic:blipFill>
                  <pic:spPr>
                    <a:xfrm>
                      <a:off x="0" y="0"/>
                      <a:ext cx="2609850" cy="1757045"/>
                    </a:xfrm>
                    <a:prstGeom prst="rect">
                      <a:avLst/>
                    </a:prstGeom>
                  </pic:spPr>
                </pic:pic>
              </a:graphicData>
            </a:graphic>
          </wp:inline>
        </w:drawing>
      </w:r>
      <w:r>
        <w:rPr>
          <w:rFonts w:hint="eastAsia"/>
          <w:szCs w:val="21"/>
        </w:rPr>
        <w:drawing>
          <wp:inline distT="0" distB="0" distL="114300" distR="114300">
            <wp:extent cx="2633345" cy="1647825"/>
            <wp:effectExtent l="0" t="0" r="3175" b="13335"/>
            <wp:docPr id="6" name="图片 6" descr="会员注册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会员注册33"/>
                    <pic:cNvPicPr>
                      <a:picLocks noChangeAspect="1"/>
                    </pic:cNvPicPr>
                  </pic:nvPicPr>
                  <pic:blipFill>
                    <a:blip r:embed="rId7"/>
                    <a:stretch>
                      <a:fillRect/>
                    </a:stretch>
                  </pic:blipFill>
                  <pic:spPr>
                    <a:xfrm>
                      <a:off x="0" y="0"/>
                      <a:ext cx="2633345" cy="1647825"/>
                    </a:xfrm>
                    <a:prstGeom prst="rect">
                      <a:avLst/>
                    </a:prstGeom>
                  </pic:spPr>
                </pic:pic>
              </a:graphicData>
            </a:graphic>
          </wp:inline>
        </w:drawing>
      </w:r>
    </w:p>
    <w:p>
      <w:pPr>
        <w:jc w:val="left"/>
        <w:rPr>
          <w:b/>
          <w:bCs/>
          <w:szCs w:val="21"/>
        </w:rPr>
      </w:pPr>
      <w:r>
        <w:rPr>
          <w:rFonts w:hint="eastAsia"/>
          <w:b/>
          <w:bCs/>
          <w:szCs w:val="21"/>
        </w:rPr>
        <w:t>注意事项：</w:t>
      </w:r>
    </w:p>
    <w:p>
      <w:pPr>
        <w:numPr>
          <w:ilvl w:val="0"/>
          <w:numId w:val="3"/>
        </w:numPr>
        <w:jc w:val="left"/>
        <w:rPr>
          <w:rFonts w:ascii="Calibri" w:hAnsi="Calibri" w:cs="Calibri"/>
          <w:szCs w:val="21"/>
        </w:rPr>
      </w:pPr>
      <w:r>
        <w:rPr>
          <w:rFonts w:ascii="Calibri" w:hAnsi="Calibri" w:cs="Calibri"/>
          <w:szCs w:val="21"/>
          <w:highlight w:val="red"/>
        </w:rPr>
        <w:t>③</w:t>
      </w:r>
      <w:r>
        <w:rPr>
          <w:rFonts w:hint="eastAsia" w:ascii="Calibri" w:hAnsi="Calibri" w:cs="Calibri"/>
          <w:szCs w:val="21"/>
        </w:rPr>
        <w:t>红框内所属市场名称选择企业所在县区（市）分市场名称，如果企业所在县区（市）无分市场请选择“宁波科技大市场”。</w:t>
      </w:r>
    </w:p>
    <w:p>
      <w:pPr>
        <w:numPr>
          <w:ilvl w:val="0"/>
          <w:numId w:val="3"/>
        </w:numPr>
        <w:jc w:val="left"/>
        <w:rPr>
          <w:rFonts w:ascii="Calibri" w:hAnsi="Calibri" w:cs="Calibri"/>
          <w:szCs w:val="21"/>
        </w:rPr>
      </w:pPr>
      <w:r>
        <w:rPr>
          <w:rFonts w:hint="eastAsia" w:ascii="Calibri" w:hAnsi="Calibri" w:cs="Calibri"/>
          <w:szCs w:val="21"/>
        </w:rPr>
        <w:t>会员注册后需经宁波科技大市场及分市场工作人员审核通过后，才可填报创新挑战赛技术需求。（注册信息填好后可以及时联系下图各市场工作人员进行会员注册信息审核。）</w:t>
      </w:r>
    </w:p>
    <w:tbl>
      <w:tblPr>
        <w:tblStyle w:val="4"/>
        <w:tblW w:w="5130" w:type="dxa"/>
        <w:jc w:val="center"/>
        <w:tblLayout w:type="autofit"/>
        <w:tblCellMar>
          <w:top w:w="0" w:type="dxa"/>
          <w:left w:w="108" w:type="dxa"/>
          <w:bottom w:w="0" w:type="dxa"/>
          <w:right w:w="108" w:type="dxa"/>
        </w:tblCellMar>
      </w:tblPr>
      <w:tblGrid>
        <w:gridCol w:w="2667"/>
        <w:gridCol w:w="972"/>
        <w:gridCol w:w="1491"/>
      </w:tblGrid>
      <w:tr>
        <w:tblPrEx>
          <w:tblCellMar>
            <w:top w:w="0" w:type="dxa"/>
            <w:left w:w="108" w:type="dxa"/>
            <w:bottom w:w="0" w:type="dxa"/>
            <w:right w:w="108" w:type="dxa"/>
          </w:tblCellMar>
        </w:tblPrEx>
        <w:trPr>
          <w:trHeight w:val="276"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b/>
                <w:bCs/>
                <w:color w:val="000000"/>
                <w:sz w:val="22"/>
                <w:szCs w:val="22"/>
              </w:rPr>
            </w:pPr>
            <w:r>
              <w:rPr>
                <w:rFonts w:hint="eastAsia" w:ascii="等线" w:hAnsi="等线" w:eastAsia="等线" w:cs="等线"/>
                <w:b/>
                <w:bCs/>
                <w:color w:val="000000"/>
                <w:kern w:val="0"/>
                <w:sz w:val="22"/>
                <w:szCs w:val="22"/>
                <w:lang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b/>
                <w:bCs/>
                <w:color w:val="000000"/>
                <w:sz w:val="22"/>
                <w:szCs w:val="22"/>
              </w:rPr>
            </w:pPr>
            <w:r>
              <w:rPr>
                <w:rFonts w:hint="eastAsia" w:ascii="等线" w:hAnsi="等线" w:eastAsia="等线" w:cs="等线"/>
                <w:b/>
                <w:bCs/>
                <w:color w:val="000000"/>
                <w:kern w:val="0"/>
                <w:sz w:val="22"/>
                <w:szCs w:val="22"/>
                <w:lang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b/>
                <w:bCs/>
                <w:color w:val="000000"/>
                <w:sz w:val="22"/>
                <w:szCs w:val="22"/>
              </w:rPr>
            </w:pPr>
            <w:r>
              <w:rPr>
                <w:rFonts w:hint="eastAsia" w:ascii="等线" w:hAnsi="等线" w:eastAsia="等线" w:cs="等线"/>
                <w:b/>
                <w:bCs/>
                <w:color w:val="000000"/>
                <w:kern w:val="0"/>
                <w:sz w:val="22"/>
                <w:szCs w:val="22"/>
                <w:lang w:bidi="ar"/>
              </w:rPr>
              <w:t>联系方式</w:t>
            </w:r>
          </w:p>
        </w:tc>
      </w:tr>
      <w:tr>
        <w:tblPrEx>
          <w:tblCellMar>
            <w:top w:w="0" w:type="dxa"/>
            <w:left w:w="108" w:type="dxa"/>
            <w:bottom w:w="0" w:type="dxa"/>
            <w:right w:w="108" w:type="dxa"/>
          </w:tblCellMar>
        </w:tblPrEx>
        <w:trPr>
          <w:trHeight w:val="288" w:hRule="atLeast"/>
          <w:jc w:val="center"/>
        </w:trPr>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海曙区分市场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张科榕</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13516887960</w:t>
            </w:r>
          </w:p>
        </w:tc>
      </w:tr>
      <w:tr>
        <w:tblPrEx>
          <w:tblCellMar>
            <w:top w:w="0" w:type="dxa"/>
            <w:left w:w="108" w:type="dxa"/>
            <w:bottom w:w="0" w:type="dxa"/>
            <w:right w:w="108" w:type="dxa"/>
          </w:tblCellMar>
        </w:tblPrEx>
        <w:trPr>
          <w:trHeight w:val="288" w:hRule="atLeast"/>
          <w:jc w:val="center"/>
        </w:trPr>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江北区分市场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申超</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15566981466</w:t>
            </w:r>
          </w:p>
        </w:tc>
      </w:tr>
      <w:tr>
        <w:tblPrEx>
          <w:tblCellMar>
            <w:top w:w="0" w:type="dxa"/>
            <w:left w:w="108" w:type="dxa"/>
            <w:bottom w:w="0" w:type="dxa"/>
            <w:right w:w="108" w:type="dxa"/>
          </w:tblCellMar>
        </w:tblPrEx>
        <w:trPr>
          <w:trHeight w:val="288" w:hRule="atLeast"/>
          <w:jc w:val="center"/>
        </w:trPr>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镇海区分市场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梁恩芳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18368081785</w:t>
            </w:r>
          </w:p>
        </w:tc>
      </w:tr>
      <w:tr>
        <w:tblPrEx>
          <w:tblCellMar>
            <w:top w:w="0" w:type="dxa"/>
            <w:left w:w="108" w:type="dxa"/>
            <w:bottom w:w="0" w:type="dxa"/>
            <w:right w:w="108" w:type="dxa"/>
          </w:tblCellMar>
        </w:tblPrEx>
        <w:trPr>
          <w:trHeight w:val="288" w:hRule="atLeast"/>
          <w:jc w:val="center"/>
        </w:trPr>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北仑区分市场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贺琼颖</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15857498662</w:t>
            </w:r>
          </w:p>
        </w:tc>
      </w:tr>
      <w:tr>
        <w:tblPrEx>
          <w:tblCellMar>
            <w:top w:w="0" w:type="dxa"/>
            <w:left w:w="108" w:type="dxa"/>
            <w:bottom w:w="0" w:type="dxa"/>
            <w:right w:w="108" w:type="dxa"/>
          </w:tblCellMar>
        </w:tblPrEx>
        <w:trPr>
          <w:trHeight w:val="288" w:hRule="atLeast"/>
          <w:jc w:val="center"/>
        </w:trPr>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鄞州区分市场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王沫苒</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17606835454</w:t>
            </w:r>
          </w:p>
        </w:tc>
      </w:tr>
      <w:tr>
        <w:tblPrEx>
          <w:tblCellMar>
            <w:top w:w="0" w:type="dxa"/>
            <w:left w:w="108" w:type="dxa"/>
            <w:bottom w:w="0" w:type="dxa"/>
            <w:right w:w="108" w:type="dxa"/>
          </w:tblCellMar>
        </w:tblPrEx>
        <w:trPr>
          <w:trHeight w:val="288" w:hRule="atLeast"/>
          <w:jc w:val="center"/>
        </w:trPr>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慈溪市分市场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陈彩燕</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15067452893</w:t>
            </w:r>
          </w:p>
        </w:tc>
      </w:tr>
      <w:tr>
        <w:tblPrEx>
          <w:tblCellMar>
            <w:top w:w="0" w:type="dxa"/>
            <w:left w:w="108" w:type="dxa"/>
            <w:bottom w:w="0" w:type="dxa"/>
            <w:right w:w="108" w:type="dxa"/>
          </w:tblCellMar>
        </w:tblPrEx>
        <w:trPr>
          <w:trHeight w:val="288" w:hRule="atLeast"/>
          <w:jc w:val="center"/>
        </w:trPr>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余姚市分市场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于萌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18906695603</w:t>
            </w:r>
          </w:p>
        </w:tc>
      </w:tr>
      <w:tr>
        <w:tblPrEx>
          <w:tblCellMar>
            <w:top w:w="0" w:type="dxa"/>
            <w:left w:w="108" w:type="dxa"/>
            <w:bottom w:w="0" w:type="dxa"/>
            <w:right w:w="108" w:type="dxa"/>
          </w:tblCellMar>
        </w:tblPrEx>
        <w:trPr>
          <w:trHeight w:val="288" w:hRule="atLeast"/>
          <w:jc w:val="center"/>
        </w:trPr>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奉化区分市场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柏青兰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18158282993</w:t>
            </w:r>
          </w:p>
        </w:tc>
      </w:tr>
      <w:tr>
        <w:tblPrEx>
          <w:tblCellMar>
            <w:top w:w="0" w:type="dxa"/>
            <w:left w:w="108" w:type="dxa"/>
            <w:bottom w:w="0" w:type="dxa"/>
            <w:right w:w="108" w:type="dxa"/>
          </w:tblCellMar>
        </w:tblPrEx>
        <w:trPr>
          <w:trHeight w:val="288" w:hRule="atLeast"/>
          <w:jc w:val="center"/>
        </w:trPr>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宁海县分市场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张深省</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15058472676</w:t>
            </w:r>
          </w:p>
        </w:tc>
      </w:tr>
      <w:tr>
        <w:tblPrEx>
          <w:tblCellMar>
            <w:top w:w="0" w:type="dxa"/>
            <w:left w:w="108" w:type="dxa"/>
            <w:bottom w:w="0" w:type="dxa"/>
            <w:right w:w="108" w:type="dxa"/>
          </w:tblCellMar>
        </w:tblPrEx>
        <w:trPr>
          <w:trHeight w:val="288" w:hRule="atLeast"/>
          <w:jc w:val="center"/>
        </w:trPr>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象山县分市场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谢财钦</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13567898830</w:t>
            </w:r>
          </w:p>
        </w:tc>
      </w:tr>
      <w:tr>
        <w:tblPrEx>
          <w:tblCellMar>
            <w:top w:w="0" w:type="dxa"/>
            <w:left w:w="108" w:type="dxa"/>
            <w:bottom w:w="0" w:type="dxa"/>
            <w:right w:w="108" w:type="dxa"/>
          </w:tblCellMar>
        </w:tblPrEx>
        <w:trPr>
          <w:trHeight w:val="288" w:hRule="atLeast"/>
          <w:jc w:val="center"/>
        </w:trPr>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高新区分市场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宓旭梅</w:t>
            </w:r>
          </w:p>
        </w:tc>
        <w:tc>
          <w:tcPr>
            <w:tcW w:w="1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15888180766</w:t>
            </w:r>
          </w:p>
        </w:tc>
      </w:tr>
      <w:tr>
        <w:tblPrEx>
          <w:tblCellMar>
            <w:top w:w="0" w:type="dxa"/>
            <w:left w:w="108" w:type="dxa"/>
            <w:bottom w:w="0" w:type="dxa"/>
            <w:right w:w="108" w:type="dxa"/>
          </w:tblCellMar>
        </w:tblPrEx>
        <w:trPr>
          <w:trHeight w:val="288" w:hRule="atLeast"/>
          <w:jc w:val="center"/>
        </w:trPr>
        <w:tc>
          <w:tcPr>
            <w:tcW w:w="2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杭州湾分市场</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黄卉卉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15825557609</w:t>
            </w:r>
          </w:p>
        </w:tc>
      </w:tr>
    </w:tbl>
    <w:p>
      <w:pPr>
        <w:numPr>
          <w:ilvl w:val="0"/>
          <w:numId w:val="1"/>
        </w:numPr>
        <w:jc w:val="left"/>
        <w:rPr>
          <w:b/>
          <w:bCs/>
          <w:szCs w:val="21"/>
        </w:rPr>
      </w:pPr>
      <w:r>
        <w:rPr>
          <w:rFonts w:hint="eastAsia"/>
          <w:b/>
          <w:bCs/>
          <w:szCs w:val="21"/>
        </w:rPr>
        <w:t>创新挑战赛技术需求填报</w:t>
      </w:r>
    </w:p>
    <w:p>
      <w:pPr>
        <w:jc w:val="left"/>
        <w:rPr>
          <w:szCs w:val="21"/>
        </w:rPr>
      </w:pPr>
      <w:r>
        <w:rPr>
          <w:rFonts w:hint="eastAsia"/>
          <w:szCs w:val="21"/>
        </w:rPr>
        <w:t>1、按下图顺序进行挑战赛需求添加、填报，其中红色※号为必填项。</w:t>
      </w:r>
    </w:p>
    <w:p>
      <w:pPr>
        <w:jc w:val="left"/>
        <w:rPr>
          <w:b/>
          <w:bCs/>
          <w:szCs w:val="21"/>
        </w:rPr>
      </w:pPr>
      <w:r>
        <w:rPr>
          <w:b/>
          <w:bCs/>
          <w:szCs w:val="21"/>
        </w:rPr>
        <w:drawing>
          <wp:inline distT="0" distB="0" distL="114300" distR="114300">
            <wp:extent cx="5262880" cy="2259330"/>
            <wp:effectExtent l="0" t="0" r="10160" b="11430"/>
            <wp:docPr id="17" name="图片 17" descr="创新挑战赛技术需求填写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创新挑战赛技术需求填写6"/>
                    <pic:cNvPicPr>
                      <a:picLocks noChangeAspect="1"/>
                    </pic:cNvPicPr>
                  </pic:nvPicPr>
                  <pic:blipFill>
                    <a:blip r:embed="rId8"/>
                    <a:stretch>
                      <a:fillRect/>
                    </a:stretch>
                  </pic:blipFill>
                  <pic:spPr>
                    <a:xfrm>
                      <a:off x="0" y="0"/>
                      <a:ext cx="5262880" cy="2259330"/>
                    </a:xfrm>
                    <a:prstGeom prst="rect">
                      <a:avLst/>
                    </a:prstGeom>
                  </pic:spPr>
                </pic:pic>
              </a:graphicData>
            </a:graphic>
          </wp:inline>
        </w:drawing>
      </w:r>
    </w:p>
    <w:p>
      <w:pPr>
        <w:jc w:val="left"/>
        <w:rPr>
          <w:b/>
          <w:bCs/>
          <w:szCs w:val="21"/>
        </w:rPr>
      </w:pPr>
      <w:r>
        <w:rPr>
          <w:rFonts w:hint="eastAsia"/>
          <w:szCs w:val="21"/>
        </w:rPr>
        <w:t>2、其中个性需求选择“否”，共性需求选择“是”，并提交项目实施必要性分析报告盖章pdf版和 word版（文件命名需为英文与半角字符，不能有空格）。</w:t>
      </w:r>
    </w:p>
    <w:p>
      <w:pPr>
        <w:jc w:val="left"/>
        <w:rPr>
          <w:b/>
          <w:bCs/>
          <w:szCs w:val="21"/>
        </w:rPr>
      </w:pPr>
      <w:r>
        <w:rPr>
          <w:rFonts w:hint="eastAsia"/>
          <w:szCs w:val="21"/>
        </w:rPr>
        <w:t>3、技术需求填报过程，可以随时点击“保存”进行存档，所有必选项填写好后可以点击“提交”</w:t>
      </w:r>
    </w:p>
    <w:p>
      <w:pPr>
        <w:ind w:firstLine="420" w:firstLineChars="200"/>
        <w:jc w:val="left"/>
        <w:rPr>
          <w:b/>
          <w:bCs/>
          <w:szCs w:val="21"/>
        </w:rPr>
      </w:pPr>
      <w:r>
        <w:rPr>
          <w:rFonts w:hint="eastAsia"/>
          <w:szCs w:val="21"/>
        </w:rPr>
        <w:t>具体操作如下图：</w:t>
      </w:r>
    </w:p>
    <w:p>
      <w:pPr>
        <w:jc w:val="left"/>
        <w:rPr>
          <w:b/>
          <w:bCs/>
          <w:szCs w:val="21"/>
        </w:rPr>
      </w:pPr>
      <w:r>
        <w:rPr>
          <w:b/>
          <w:bCs/>
          <w:szCs w:val="21"/>
        </w:rPr>
        <w:drawing>
          <wp:inline distT="0" distB="0" distL="114300" distR="114300">
            <wp:extent cx="5271135" cy="651510"/>
            <wp:effectExtent l="0" t="0" r="1905" b="3810"/>
            <wp:docPr id="12" name="图片 12" descr="创新挑战赛技术需求填写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创新挑战赛技术需求填写3"/>
                    <pic:cNvPicPr>
                      <a:picLocks noChangeAspect="1"/>
                    </pic:cNvPicPr>
                  </pic:nvPicPr>
                  <pic:blipFill>
                    <a:blip r:embed="rId9"/>
                    <a:stretch>
                      <a:fillRect/>
                    </a:stretch>
                  </pic:blipFill>
                  <pic:spPr>
                    <a:xfrm>
                      <a:off x="0" y="0"/>
                      <a:ext cx="5271135" cy="651510"/>
                    </a:xfrm>
                    <a:prstGeom prst="rect">
                      <a:avLst/>
                    </a:prstGeom>
                  </pic:spPr>
                </pic:pic>
              </a:graphicData>
            </a:graphic>
          </wp:inline>
        </w:drawing>
      </w:r>
    </w:p>
    <w:p>
      <w:pPr>
        <w:jc w:val="left"/>
        <w:rPr>
          <w:b/>
          <w:bCs/>
          <w:szCs w:val="21"/>
        </w:rPr>
      </w:pPr>
      <w:r>
        <w:rPr>
          <w:b/>
          <w:bCs/>
          <w:szCs w:val="21"/>
        </w:rPr>
        <w:drawing>
          <wp:inline distT="0" distB="0" distL="114300" distR="114300">
            <wp:extent cx="5269230" cy="2920365"/>
            <wp:effectExtent l="0" t="0" r="3810" b="5715"/>
            <wp:docPr id="11" name="图片 11" descr="创新挑战赛技术需求填写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创新挑战赛技术需求填写4"/>
                    <pic:cNvPicPr>
                      <a:picLocks noChangeAspect="1"/>
                    </pic:cNvPicPr>
                  </pic:nvPicPr>
                  <pic:blipFill>
                    <a:blip r:embed="rId10"/>
                    <a:stretch>
                      <a:fillRect/>
                    </a:stretch>
                  </pic:blipFill>
                  <pic:spPr>
                    <a:xfrm>
                      <a:off x="0" y="0"/>
                      <a:ext cx="5269230" cy="2920365"/>
                    </a:xfrm>
                    <a:prstGeom prst="rect">
                      <a:avLst/>
                    </a:prstGeom>
                  </pic:spPr>
                </pic:pic>
              </a:graphicData>
            </a:graphic>
          </wp:inline>
        </w:drawing>
      </w:r>
    </w:p>
    <w:p>
      <w:pPr>
        <w:numPr>
          <w:ilvl w:val="0"/>
          <w:numId w:val="1"/>
        </w:numPr>
        <w:jc w:val="left"/>
        <w:rPr>
          <w:b/>
          <w:bCs/>
          <w:szCs w:val="21"/>
        </w:rPr>
      </w:pPr>
      <w:r>
        <w:rPr>
          <w:rFonts w:hint="eastAsia"/>
          <w:b/>
          <w:bCs/>
          <w:szCs w:val="21"/>
        </w:rPr>
        <w:t>创新挑战赛技术需求状态</w:t>
      </w:r>
    </w:p>
    <w:p>
      <w:pPr>
        <w:numPr>
          <w:ilvl w:val="0"/>
          <w:numId w:val="4"/>
        </w:numPr>
        <w:jc w:val="left"/>
        <w:rPr>
          <w:szCs w:val="21"/>
        </w:rPr>
      </w:pPr>
      <w:r>
        <w:rPr>
          <w:rFonts w:hint="eastAsia"/>
          <w:szCs w:val="21"/>
        </w:rPr>
        <w:t>如创新挑战赛技术需求尚未提交，系统显示“待提交”</w:t>
      </w:r>
    </w:p>
    <w:p>
      <w:pPr>
        <w:numPr>
          <w:ilvl w:val="0"/>
          <w:numId w:val="4"/>
        </w:numPr>
        <w:jc w:val="left"/>
        <w:rPr>
          <w:szCs w:val="21"/>
        </w:rPr>
      </w:pPr>
      <w:r>
        <w:rPr>
          <w:rFonts w:hint="eastAsia"/>
          <w:szCs w:val="21"/>
        </w:rPr>
        <w:t>如创新挑战赛技术需求已提交尚未审核，系统显示“待审核”</w:t>
      </w:r>
    </w:p>
    <w:p>
      <w:pPr>
        <w:numPr>
          <w:ilvl w:val="0"/>
          <w:numId w:val="4"/>
        </w:numPr>
        <w:jc w:val="left"/>
        <w:rPr>
          <w:szCs w:val="21"/>
        </w:rPr>
      </w:pPr>
      <w:r>
        <w:rPr>
          <w:rFonts w:hint="eastAsia"/>
          <w:szCs w:val="21"/>
        </w:rPr>
        <w:t>如创新挑战赛技术需求审核通过，系统显示“已审核”</w:t>
      </w:r>
    </w:p>
    <w:p>
      <w:pPr>
        <w:numPr>
          <w:ilvl w:val="0"/>
          <w:numId w:val="4"/>
        </w:numPr>
        <w:jc w:val="left"/>
        <w:rPr>
          <w:szCs w:val="21"/>
        </w:rPr>
      </w:pPr>
      <w:r>
        <w:rPr>
          <w:rFonts w:hint="eastAsia"/>
          <w:szCs w:val="21"/>
        </w:rPr>
        <w:t>如创新挑战赛技术需求已审核需修改，系统显示“待修订”</w:t>
      </w:r>
    </w:p>
    <w:p>
      <w:pPr>
        <w:jc w:val="left"/>
        <w:rPr>
          <w:szCs w:val="21"/>
        </w:rPr>
      </w:pPr>
      <w:r>
        <w:rPr>
          <w:rFonts w:hint="eastAsia"/>
          <w:szCs w:val="21"/>
        </w:rPr>
        <w:t>具体如下图所示：</w:t>
      </w:r>
    </w:p>
    <w:p>
      <w:pPr>
        <w:jc w:val="left"/>
        <w:rPr>
          <w:b/>
          <w:bCs/>
          <w:szCs w:val="21"/>
        </w:rPr>
      </w:pPr>
      <w:r>
        <w:rPr>
          <w:b/>
          <w:bCs/>
          <w:szCs w:val="21"/>
        </w:rPr>
        <w:drawing>
          <wp:inline distT="0" distB="0" distL="114300" distR="114300">
            <wp:extent cx="5266690" cy="932815"/>
            <wp:effectExtent l="0" t="0" r="6350" b="12065"/>
            <wp:docPr id="18" name="图片 18" descr="创新挑战赛技术需求填写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创新挑战赛技术需求填写7"/>
                    <pic:cNvPicPr>
                      <a:picLocks noChangeAspect="1"/>
                    </pic:cNvPicPr>
                  </pic:nvPicPr>
                  <pic:blipFill>
                    <a:blip r:embed="rId11"/>
                    <a:stretch>
                      <a:fillRect/>
                    </a:stretch>
                  </pic:blipFill>
                  <pic:spPr>
                    <a:xfrm>
                      <a:off x="0" y="0"/>
                      <a:ext cx="5266690" cy="932815"/>
                    </a:xfrm>
                    <a:prstGeom prst="rect">
                      <a:avLst/>
                    </a:prstGeom>
                  </pic:spPr>
                </pic:pic>
              </a:graphicData>
            </a:graphic>
          </wp:inline>
        </w:drawing>
      </w:r>
    </w:p>
    <w:p>
      <w:pPr>
        <w:jc w:val="left"/>
        <w:rPr>
          <w:b/>
          <w:bCs/>
          <w:szCs w:val="21"/>
        </w:rPr>
      </w:pPr>
      <w:r>
        <w:rPr>
          <w:rFonts w:hint="eastAsia"/>
          <w:b/>
          <w:bCs/>
          <w:szCs w:val="21"/>
        </w:rPr>
        <w:t>注意事项：</w:t>
      </w:r>
    </w:p>
    <w:p>
      <w:pPr>
        <w:numPr>
          <w:ilvl w:val="0"/>
          <w:numId w:val="5"/>
        </w:numPr>
        <w:jc w:val="left"/>
        <w:rPr>
          <w:szCs w:val="21"/>
        </w:rPr>
      </w:pPr>
      <w:r>
        <w:rPr>
          <w:rFonts w:hint="eastAsia"/>
          <w:szCs w:val="21"/>
        </w:rPr>
        <w:t>需求提交审核后，如需修改，系统会发送提示短信息至需求内容中填写的联系电话；系统需求状态变更为“待修订”，点击下图所示的“修改”按钮可进行修改。</w:t>
      </w:r>
    </w:p>
    <w:p>
      <w:pPr>
        <w:jc w:val="left"/>
        <w:rPr>
          <w:szCs w:val="21"/>
        </w:rPr>
      </w:pPr>
      <w:r>
        <w:drawing>
          <wp:inline distT="0" distB="0" distL="114300" distR="114300">
            <wp:extent cx="5268595" cy="295910"/>
            <wp:effectExtent l="0" t="0" r="4445" b="8890"/>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12"/>
                    <a:stretch>
                      <a:fillRect/>
                    </a:stretch>
                  </pic:blipFill>
                  <pic:spPr>
                    <a:xfrm>
                      <a:off x="0" y="0"/>
                      <a:ext cx="5268595" cy="295910"/>
                    </a:xfrm>
                    <a:prstGeom prst="rect">
                      <a:avLst/>
                    </a:prstGeom>
                    <a:noFill/>
                    <a:ln>
                      <a:noFill/>
                    </a:ln>
                  </pic:spPr>
                </pic:pic>
              </a:graphicData>
            </a:graphic>
          </wp:inline>
        </w:drawing>
      </w:r>
    </w:p>
    <w:p>
      <w:pPr>
        <w:jc w:val="left"/>
        <w:rPr>
          <w:b/>
          <w:bCs/>
          <w:szCs w:val="21"/>
        </w:rPr>
      </w:pPr>
      <w:r>
        <w:rPr>
          <w:rFonts w:hint="eastAsia"/>
          <w:szCs w:val="21"/>
        </w:rPr>
        <w:t>2、根据审核信息内容进行修改（审核信息在需求内容最后，如下图），修改后可再次点击“提交”。</w:t>
      </w:r>
      <w:r>
        <w:rPr>
          <w:b/>
          <w:bCs/>
          <w:szCs w:val="21"/>
        </w:rPr>
        <w:drawing>
          <wp:inline distT="0" distB="0" distL="114300" distR="114300">
            <wp:extent cx="5270500" cy="1873885"/>
            <wp:effectExtent l="0" t="0" r="2540" b="635"/>
            <wp:docPr id="21" name="图片 21" descr="创新挑战赛技术需求填写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创新挑战赛技术需求填写8"/>
                    <pic:cNvPicPr>
                      <a:picLocks noChangeAspect="1"/>
                    </pic:cNvPicPr>
                  </pic:nvPicPr>
                  <pic:blipFill>
                    <a:blip r:embed="rId13"/>
                    <a:stretch>
                      <a:fillRect/>
                    </a:stretch>
                  </pic:blipFill>
                  <pic:spPr>
                    <a:xfrm>
                      <a:off x="0" y="0"/>
                      <a:ext cx="5270500" cy="1873885"/>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7BC54"/>
    <w:multiLevelType w:val="singleLevel"/>
    <w:tmpl w:val="FFB7BC54"/>
    <w:lvl w:ilvl="0" w:tentative="0">
      <w:start w:val="1"/>
      <w:numFmt w:val="decimal"/>
      <w:suff w:val="nothing"/>
      <w:lvlText w:val="%1、"/>
      <w:lvlJc w:val="left"/>
    </w:lvl>
  </w:abstractNum>
  <w:abstractNum w:abstractNumId="1">
    <w:nsid w:val="4085AA1C"/>
    <w:multiLevelType w:val="singleLevel"/>
    <w:tmpl w:val="4085AA1C"/>
    <w:lvl w:ilvl="0" w:tentative="0">
      <w:start w:val="1"/>
      <w:numFmt w:val="decimal"/>
      <w:suff w:val="nothing"/>
      <w:lvlText w:val="%1、"/>
      <w:lvlJc w:val="left"/>
    </w:lvl>
  </w:abstractNum>
  <w:abstractNum w:abstractNumId="2">
    <w:nsid w:val="43265364"/>
    <w:multiLevelType w:val="singleLevel"/>
    <w:tmpl w:val="43265364"/>
    <w:lvl w:ilvl="0" w:tentative="0">
      <w:start w:val="1"/>
      <w:numFmt w:val="chineseCounting"/>
      <w:suff w:val="nothing"/>
      <w:lvlText w:val="%1、"/>
      <w:lvlJc w:val="left"/>
      <w:rPr>
        <w:rFonts w:hint="eastAsia"/>
      </w:rPr>
    </w:lvl>
  </w:abstractNum>
  <w:abstractNum w:abstractNumId="3">
    <w:nsid w:val="621DA6A7"/>
    <w:multiLevelType w:val="singleLevel"/>
    <w:tmpl w:val="621DA6A7"/>
    <w:lvl w:ilvl="0" w:tentative="0">
      <w:start w:val="1"/>
      <w:numFmt w:val="decimal"/>
      <w:suff w:val="nothing"/>
      <w:lvlText w:val="%1、"/>
      <w:lvlJc w:val="left"/>
    </w:lvl>
  </w:abstractNum>
  <w:abstractNum w:abstractNumId="4">
    <w:nsid w:val="6667C5E7"/>
    <w:multiLevelType w:val="singleLevel"/>
    <w:tmpl w:val="6667C5E7"/>
    <w:lvl w:ilvl="0" w:tentative="0">
      <w:start w:val="1"/>
      <w:numFmt w:val="decimal"/>
      <w:suff w:val="nothing"/>
      <w:lvlText w:val="%1、"/>
      <w:lvlJc w:val="left"/>
      <w:rPr>
        <w:rFonts w:hint="default"/>
        <w:b w:val="0"/>
        <w:bCs w:val="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zZGJiMzk3NmE4MTFmY2I0NmVkOTVhODY4OTk3OTcifQ=="/>
  </w:docVars>
  <w:rsids>
    <w:rsidRoot w:val="00F62BA7"/>
    <w:rsid w:val="00114AFE"/>
    <w:rsid w:val="001355F0"/>
    <w:rsid w:val="00277A88"/>
    <w:rsid w:val="00E830F2"/>
    <w:rsid w:val="00F62BA7"/>
    <w:rsid w:val="00FF192C"/>
    <w:rsid w:val="100F0B7B"/>
    <w:rsid w:val="1C856F63"/>
    <w:rsid w:val="22F0786F"/>
    <w:rsid w:val="283E4B96"/>
    <w:rsid w:val="2A683397"/>
    <w:rsid w:val="2B0025D7"/>
    <w:rsid w:val="2CA5739C"/>
    <w:rsid w:val="2DF14458"/>
    <w:rsid w:val="2EC84EB1"/>
    <w:rsid w:val="33141852"/>
    <w:rsid w:val="33863CC9"/>
    <w:rsid w:val="359E4EC6"/>
    <w:rsid w:val="36363350"/>
    <w:rsid w:val="36A52284"/>
    <w:rsid w:val="3A9A4537"/>
    <w:rsid w:val="3E043D34"/>
    <w:rsid w:val="408E3341"/>
    <w:rsid w:val="41DE664A"/>
    <w:rsid w:val="4C0D09B6"/>
    <w:rsid w:val="4D7A74DA"/>
    <w:rsid w:val="614E5C88"/>
    <w:rsid w:val="6C691D52"/>
    <w:rsid w:val="6F1D2929"/>
    <w:rsid w:val="710F1137"/>
    <w:rsid w:val="71337AA3"/>
    <w:rsid w:val="751C68C3"/>
    <w:rsid w:val="7A191D19"/>
    <w:rsid w:val="7DDA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150</Words>
  <Characters>859</Characters>
  <Lines>7</Lines>
  <Paragraphs>2</Paragraphs>
  <TotalTime>15</TotalTime>
  <ScaleCrop>false</ScaleCrop>
  <LinksUpToDate>false</LinksUpToDate>
  <CharactersWithSpaces>1007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2022-05-09T09:38:00Z</dcterms:created>
  <dc:creator>DELL</dc:creator>
  <cp:lastModifiedBy>liup</cp:lastModifiedBy>
  <dcterms:modified xsi:type="dcterms:W3CDTF">2022-05-11T07:26:54Z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B38D9F5179C540979A581D7F2DF0C4E8</vt:lpwstr>
  </property>
</Properties>
</file>