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9F5F" w14:textId="05713A22" w:rsidR="00D77BA5" w:rsidRPr="00341A62" w:rsidRDefault="00D77BA5" w:rsidP="00D77BA5">
      <w:pPr>
        <w:pStyle w:val="a3"/>
        <w:spacing w:before="0" w:beforeAutospacing="0" w:after="0" w:afterAutospacing="0"/>
        <w:jc w:val="both"/>
        <w:textAlignment w:val="baseline"/>
        <w:rPr>
          <w:rFonts w:ascii="黑体" w:eastAsia="黑体" w:hAnsi="黑体"/>
          <w:sz w:val="32"/>
          <w:szCs w:val="32"/>
        </w:rPr>
      </w:pPr>
      <w:r w:rsidRPr="00341A62">
        <w:rPr>
          <w:rFonts w:ascii="黑体" w:eastAsia="黑体" w:hAnsi="黑体" w:hint="eastAsia"/>
          <w:sz w:val="32"/>
          <w:szCs w:val="32"/>
        </w:rPr>
        <w:t>附件2</w:t>
      </w:r>
    </w:p>
    <w:p w14:paraId="506CDE63" w14:textId="14586283" w:rsidR="00D77BA5" w:rsidRPr="00341A62" w:rsidRDefault="00D77BA5" w:rsidP="00D77BA5">
      <w:pPr>
        <w:pStyle w:val="a3"/>
        <w:spacing w:before="0" w:beforeAutospacing="0" w:after="0" w:afterAutospacing="0"/>
        <w:jc w:val="center"/>
        <w:textAlignment w:val="baseline"/>
        <w:rPr>
          <w:rFonts w:ascii="方正小标宋简体" w:eastAsia="方正小标宋简体"/>
          <w:sz w:val="36"/>
          <w:szCs w:val="36"/>
        </w:rPr>
      </w:pPr>
      <w:bookmarkStart w:id="0" w:name="_GoBack"/>
      <w:r w:rsidRPr="00341A62">
        <w:rPr>
          <w:rFonts w:ascii="方正小标宋简体" w:eastAsia="方正小标宋简体" w:hint="eastAsia"/>
          <w:sz w:val="36"/>
          <w:szCs w:val="36"/>
        </w:rPr>
        <w:t>地方财政其他功能支出中用于科学技术的支出情况</w:t>
      </w:r>
    </w:p>
    <w:bookmarkEnd w:id="0"/>
    <w:tbl>
      <w:tblPr>
        <w:tblW w:w="0" w:type="auto"/>
        <w:tblLayout w:type="fixed"/>
        <w:tblLook w:val="0000" w:firstRow="0" w:lastRow="0" w:firstColumn="0" w:lastColumn="0" w:noHBand="0" w:noVBand="0"/>
      </w:tblPr>
      <w:tblGrid>
        <w:gridCol w:w="6303"/>
        <w:gridCol w:w="2886"/>
      </w:tblGrid>
      <w:tr w:rsidR="00D77BA5" w:rsidRPr="00D77BA5" w14:paraId="4E23EA64" w14:textId="77777777" w:rsidTr="004B7B0A">
        <w:trPr>
          <w:trHeight w:val="1200"/>
        </w:trPr>
        <w:tc>
          <w:tcPr>
            <w:tcW w:w="6303" w:type="dxa"/>
          </w:tcPr>
          <w:p w14:paraId="060ECD7F" w14:textId="77777777" w:rsidR="00D77BA5" w:rsidRPr="00D77BA5" w:rsidRDefault="00D77BA5" w:rsidP="004B7B0A">
            <w:pPr>
              <w:spacing w:line="240" w:lineRule="exact"/>
              <w:rPr>
                <w:rFonts w:ascii="宋体" w:eastAsia="宋体" w:hAnsi="宋体"/>
                <w:sz w:val="18"/>
                <w:szCs w:val="18"/>
              </w:rPr>
            </w:pPr>
          </w:p>
          <w:p w14:paraId="00EE313F" w14:textId="77777777" w:rsidR="00D77BA5" w:rsidRPr="00D77BA5" w:rsidRDefault="00D77BA5" w:rsidP="004B7B0A">
            <w:pPr>
              <w:spacing w:line="240" w:lineRule="exact"/>
              <w:rPr>
                <w:rFonts w:ascii="宋体" w:eastAsia="宋体" w:hAnsi="宋体"/>
                <w:sz w:val="18"/>
                <w:szCs w:val="18"/>
              </w:rPr>
            </w:pPr>
            <w:r w:rsidRPr="00D77BA5">
              <w:rPr>
                <w:rFonts w:ascii="宋体" w:eastAsia="宋体" w:hAnsi="宋体" w:hint="eastAsia"/>
                <w:sz w:val="18"/>
                <w:szCs w:val="18"/>
              </w:rPr>
              <w:t>统一社会信用代码：□□□□□□□□□□□□□□□□□□</w:t>
            </w:r>
          </w:p>
          <w:p w14:paraId="4CE3E287" w14:textId="77777777" w:rsidR="00D77BA5" w:rsidRPr="00D77BA5" w:rsidRDefault="00D77BA5" w:rsidP="004B7B0A">
            <w:pPr>
              <w:spacing w:line="240" w:lineRule="exact"/>
              <w:rPr>
                <w:rFonts w:ascii="宋体" w:eastAsia="宋体" w:hAnsi="宋体"/>
                <w:sz w:val="18"/>
                <w:szCs w:val="18"/>
              </w:rPr>
            </w:pPr>
            <w:r w:rsidRPr="00D77BA5">
              <w:rPr>
                <w:rFonts w:ascii="宋体" w:eastAsia="宋体" w:hAnsi="宋体" w:hint="eastAsia"/>
                <w:sz w:val="18"/>
                <w:szCs w:val="18"/>
              </w:rPr>
              <w:t>尚未领取统一社会信用代码的填写原组织机构代码号□□□□□□□□－□</w:t>
            </w:r>
          </w:p>
          <w:p w14:paraId="5D762810" w14:textId="77777777" w:rsidR="00D77BA5" w:rsidRPr="00D77BA5" w:rsidRDefault="00D77BA5" w:rsidP="004B7B0A">
            <w:pPr>
              <w:widowControl/>
              <w:autoSpaceDE w:val="0"/>
              <w:autoSpaceDN w:val="0"/>
              <w:spacing w:line="240" w:lineRule="atLeast"/>
              <w:textAlignment w:val="bottom"/>
              <w:rPr>
                <w:rFonts w:ascii="宋体" w:eastAsia="宋体" w:hAnsi="宋体"/>
                <w:sz w:val="18"/>
                <w:szCs w:val="18"/>
              </w:rPr>
            </w:pPr>
            <w:r w:rsidRPr="00D77BA5">
              <w:rPr>
                <w:rFonts w:ascii="宋体" w:eastAsia="宋体" w:hAnsi="宋体" w:hint="eastAsia"/>
                <w:sz w:val="18"/>
                <w:szCs w:val="18"/>
              </w:rPr>
              <w:t xml:space="preserve">单位详细名称：                         </w:t>
            </w:r>
          </w:p>
          <w:p w14:paraId="18EBDD02" w14:textId="77777777" w:rsidR="00D77BA5" w:rsidRPr="00D77BA5" w:rsidRDefault="00D77BA5" w:rsidP="004B7B0A">
            <w:pPr>
              <w:widowControl/>
              <w:autoSpaceDE w:val="0"/>
              <w:autoSpaceDN w:val="0"/>
              <w:spacing w:line="240" w:lineRule="atLeast"/>
              <w:jc w:val="center"/>
              <w:textAlignment w:val="bottom"/>
              <w:rPr>
                <w:rStyle w:val="20"/>
                <w:rFonts w:ascii="宋体" w:eastAsia="宋体" w:hAnsi="宋体" w:cs="宋体"/>
                <w:b w:val="0"/>
                <w:bCs/>
              </w:rPr>
            </w:pPr>
            <w:r w:rsidRPr="00D77BA5">
              <w:rPr>
                <w:rFonts w:ascii="宋体" w:eastAsia="宋体" w:hAnsi="宋体" w:hint="eastAsia"/>
                <w:sz w:val="18"/>
                <w:szCs w:val="18"/>
              </w:rPr>
              <w:t xml:space="preserve">                              20   年</w:t>
            </w:r>
          </w:p>
        </w:tc>
        <w:tc>
          <w:tcPr>
            <w:tcW w:w="2886" w:type="dxa"/>
          </w:tcPr>
          <w:p w14:paraId="2B8A5E7C" w14:textId="77777777" w:rsidR="00D77BA5" w:rsidRPr="00D77BA5" w:rsidRDefault="00D77BA5" w:rsidP="004B7B0A">
            <w:pPr>
              <w:snapToGrid w:val="0"/>
              <w:spacing w:line="240" w:lineRule="exact"/>
              <w:rPr>
                <w:rFonts w:ascii="宋体" w:eastAsia="宋体" w:hAnsi="宋体"/>
                <w:bCs/>
                <w:sz w:val="18"/>
                <w:szCs w:val="18"/>
              </w:rPr>
            </w:pPr>
            <w:r w:rsidRPr="00D77BA5">
              <w:rPr>
                <w:rFonts w:ascii="宋体" w:eastAsia="宋体" w:hAnsi="宋体" w:hint="eastAsia"/>
                <w:sz w:val="18"/>
                <w:szCs w:val="18"/>
              </w:rPr>
              <w:t>表</w:t>
            </w:r>
            <w:r w:rsidRPr="00D77BA5">
              <w:rPr>
                <w:rFonts w:ascii="宋体" w:eastAsia="宋体" w:hAnsi="宋体"/>
                <w:sz w:val="18"/>
                <w:szCs w:val="18"/>
              </w:rPr>
              <w:t xml:space="preserve">    </w:t>
            </w:r>
            <w:r w:rsidRPr="00D77BA5">
              <w:rPr>
                <w:rFonts w:ascii="宋体" w:eastAsia="宋体" w:hAnsi="宋体" w:hint="eastAsia"/>
                <w:sz w:val="18"/>
                <w:szCs w:val="18"/>
              </w:rPr>
              <w:t>号：</w:t>
            </w:r>
            <w:r w:rsidRPr="00D77BA5">
              <w:rPr>
                <w:rFonts w:ascii="宋体" w:eastAsia="宋体" w:hAnsi="宋体" w:hint="eastAsia"/>
                <w:bCs/>
                <w:sz w:val="18"/>
                <w:szCs w:val="18"/>
              </w:rPr>
              <w:t>DC-2</w:t>
            </w:r>
          </w:p>
          <w:p w14:paraId="76577CD5" w14:textId="77777777" w:rsidR="00D77BA5" w:rsidRPr="00D77BA5" w:rsidRDefault="00D77BA5" w:rsidP="004B7B0A">
            <w:pPr>
              <w:snapToGrid w:val="0"/>
              <w:spacing w:line="240" w:lineRule="exact"/>
              <w:rPr>
                <w:rFonts w:ascii="宋体" w:eastAsia="宋体" w:hAnsi="宋体"/>
                <w:sz w:val="18"/>
                <w:szCs w:val="18"/>
              </w:rPr>
            </w:pPr>
            <w:r w:rsidRPr="00D77BA5">
              <w:rPr>
                <w:rFonts w:ascii="宋体" w:eastAsia="宋体" w:hAnsi="宋体" w:hint="eastAsia"/>
                <w:sz w:val="18"/>
                <w:szCs w:val="18"/>
              </w:rPr>
              <w:t>制定机关：科学技术部、财政部</w:t>
            </w:r>
          </w:p>
          <w:p w14:paraId="155CE3A7" w14:textId="77777777" w:rsidR="00D77BA5" w:rsidRPr="00D77BA5" w:rsidRDefault="00D77BA5" w:rsidP="004B7B0A">
            <w:pPr>
              <w:snapToGrid w:val="0"/>
              <w:spacing w:line="240" w:lineRule="exact"/>
              <w:rPr>
                <w:rFonts w:ascii="宋体" w:eastAsia="宋体" w:hAnsi="宋体"/>
                <w:sz w:val="18"/>
                <w:szCs w:val="18"/>
              </w:rPr>
            </w:pPr>
            <w:r w:rsidRPr="00D77BA5">
              <w:rPr>
                <w:rFonts w:ascii="宋体" w:eastAsia="宋体" w:hAnsi="宋体" w:hint="eastAsia"/>
                <w:sz w:val="18"/>
                <w:szCs w:val="18"/>
              </w:rPr>
              <w:t>批准机关：国家统计局</w:t>
            </w:r>
          </w:p>
          <w:p w14:paraId="27964347" w14:textId="77777777" w:rsidR="00D77BA5" w:rsidRPr="00D77BA5" w:rsidRDefault="00D77BA5" w:rsidP="004B7B0A">
            <w:pPr>
              <w:snapToGrid w:val="0"/>
              <w:spacing w:line="240" w:lineRule="exact"/>
              <w:jc w:val="left"/>
              <w:rPr>
                <w:rFonts w:ascii="宋体" w:eastAsia="宋体" w:hAnsi="宋体"/>
                <w:sz w:val="18"/>
                <w:szCs w:val="18"/>
              </w:rPr>
            </w:pPr>
            <w:r w:rsidRPr="00D77BA5">
              <w:rPr>
                <w:rFonts w:ascii="宋体" w:eastAsia="宋体" w:hAnsi="宋体" w:hint="eastAsia"/>
                <w:sz w:val="18"/>
                <w:szCs w:val="18"/>
              </w:rPr>
              <w:t>批准文号：国统制〔2019〕18号</w:t>
            </w:r>
          </w:p>
          <w:p w14:paraId="4A9FCAD1" w14:textId="77777777" w:rsidR="00D77BA5" w:rsidRPr="00D77BA5" w:rsidRDefault="00D77BA5" w:rsidP="004B7B0A">
            <w:pPr>
              <w:snapToGrid w:val="0"/>
              <w:spacing w:line="240" w:lineRule="exact"/>
              <w:rPr>
                <w:rFonts w:ascii="宋体" w:eastAsia="宋体" w:hAnsi="宋体"/>
                <w:sz w:val="18"/>
                <w:szCs w:val="18"/>
              </w:rPr>
            </w:pPr>
            <w:r w:rsidRPr="00D77BA5">
              <w:rPr>
                <w:rFonts w:ascii="宋体" w:eastAsia="宋体" w:hAnsi="宋体" w:hint="eastAsia"/>
                <w:sz w:val="18"/>
                <w:szCs w:val="18"/>
              </w:rPr>
              <w:t>有效期至：</w:t>
            </w:r>
            <w:r w:rsidRPr="00D77BA5">
              <w:rPr>
                <w:rFonts w:ascii="宋体" w:eastAsia="宋体" w:hAnsi="宋体"/>
                <w:sz w:val="18"/>
                <w:szCs w:val="18"/>
              </w:rPr>
              <w:t>2022年1月</w:t>
            </w:r>
            <w:r w:rsidRPr="00D77BA5">
              <w:rPr>
                <w:rFonts w:ascii="宋体" w:eastAsia="宋体" w:hAnsi="宋体" w:hint="eastAsia"/>
                <w:sz w:val="18"/>
                <w:szCs w:val="18"/>
              </w:rPr>
              <w:t xml:space="preserve">   </w:t>
            </w:r>
          </w:p>
          <w:p w14:paraId="6F348D76" w14:textId="77777777" w:rsidR="00D77BA5" w:rsidRPr="00D77BA5" w:rsidRDefault="00D77BA5" w:rsidP="004B7B0A">
            <w:pPr>
              <w:snapToGrid w:val="0"/>
              <w:spacing w:line="240" w:lineRule="exact"/>
              <w:rPr>
                <w:rStyle w:val="20"/>
                <w:rFonts w:ascii="宋体" w:eastAsia="宋体" w:hAnsi="宋体" w:cs="宋体"/>
                <w:b w:val="0"/>
                <w:bCs/>
              </w:rPr>
            </w:pPr>
            <w:r w:rsidRPr="00D77BA5">
              <w:rPr>
                <w:rFonts w:ascii="宋体" w:eastAsia="宋体" w:hAnsi="宋体" w:hint="eastAsia"/>
                <w:sz w:val="18"/>
                <w:szCs w:val="18"/>
              </w:rPr>
              <w:t>计量单位：万元</w:t>
            </w:r>
          </w:p>
        </w:tc>
      </w:tr>
    </w:tbl>
    <w:p w14:paraId="52E3E85A" w14:textId="77777777" w:rsidR="00D77BA5" w:rsidRPr="00D77BA5" w:rsidRDefault="00D77BA5" w:rsidP="00D77BA5">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421"/>
        <w:gridCol w:w="421"/>
        <w:gridCol w:w="5289"/>
        <w:gridCol w:w="1371"/>
        <w:gridCol w:w="824"/>
      </w:tblGrid>
      <w:tr w:rsidR="00D77BA5" w:rsidRPr="00D77BA5" w14:paraId="5B8D1CAE" w14:textId="77777777" w:rsidTr="00D77BA5">
        <w:trPr>
          <w:trHeight w:val="315"/>
          <w:jc w:val="center"/>
        </w:trPr>
        <w:tc>
          <w:tcPr>
            <w:tcW w:w="769" w:type="pct"/>
            <w:gridSpan w:val="3"/>
            <w:tcBorders>
              <w:top w:val="single" w:sz="4" w:space="0" w:color="auto"/>
              <w:left w:val="nil"/>
              <w:bottom w:val="single" w:sz="4" w:space="0" w:color="auto"/>
              <w:right w:val="single" w:sz="4" w:space="0" w:color="auto"/>
            </w:tcBorders>
          </w:tcPr>
          <w:p w14:paraId="0C559F5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科目</w:t>
            </w:r>
          </w:p>
        </w:tc>
        <w:tc>
          <w:tcPr>
            <w:tcW w:w="2990" w:type="pct"/>
            <w:tcBorders>
              <w:top w:val="single" w:sz="4" w:space="0" w:color="auto"/>
              <w:left w:val="nil"/>
              <w:bottom w:val="single" w:sz="4" w:space="0" w:color="auto"/>
              <w:right w:val="single" w:sz="4" w:space="0" w:color="auto"/>
            </w:tcBorders>
            <w:vAlign w:val="center"/>
          </w:tcPr>
          <w:p w14:paraId="4BCF5E05"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指标名称</w:t>
            </w:r>
          </w:p>
        </w:tc>
        <w:tc>
          <w:tcPr>
            <w:tcW w:w="775" w:type="pct"/>
            <w:tcBorders>
              <w:top w:val="single" w:sz="4" w:space="0" w:color="auto"/>
              <w:left w:val="single" w:sz="4" w:space="0" w:color="auto"/>
              <w:bottom w:val="single" w:sz="4" w:space="0" w:color="auto"/>
              <w:right w:val="single" w:sz="4" w:space="0" w:color="auto"/>
            </w:tcBorders>
            <w:vAlign w:val="center"/>
          </w:tcPr>
          <w:p w14:paraId="6D56B83C"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代码</w:t>
            </w:r>
          </w:p>
        </w:tc>
        <w:tc>
          <w:tcPr>
            <w:tcW w:w="466" w:type="pct"/>
            <w:tcBorders>
              <w:top w:val="single" w:sz="4" w:space="0" w:color="auto"/>
              <w:left w:val="single" w:sz="4" w:space="0" w:color="auto"/>
              <w:bottom w:val="single" w:sz="4" w:space="0" w:color="auto"/>
              <w:right w:val="nil"/>
            </w:tcBorders>
            <w:vAlign w:val="center"/>
          </w:tcPr>
          <w:p w14:paraId="32E6CE82"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hint="eastAsia"/>
                <w:sz w:val="18"/>
                <w:szCs w:val="18"/>
              </w:rPr>
              <w:t>数量</w:t>
            </w:r>
          </w:p>
        </w:tc>
      </w:tr>
      <w:tr w:rsidR="00D77BA5" w:rsidRPr="00D77BA5" w14:paraId="628D4390"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4F9215AD"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cs="宋体" w:hint="eastAsia"/>
                <w:sz w:val="18"/>
                <w:szCs w:val="18"/>
              </w:rPr>
              <w:t>类</w:t>
            </w:r>
          </w:p>
        </w:tc>
        <w:tc>
          <w:tcPr>
            <w:tcW w:w="238" w:type="pct"/>
            <w:tcBorders>
              <w:top w:val="single" w:sz="4" w:space="0" w:color="auto"/>
              <w:left w:val="nil"/>
              <w:bottom w:val="single" w:sz="4" w:space="0" w:color="auto"/>
              <w:right w:val="single" w:sz="4" w:space="0" w:color="auto"/>
            </w:tcBorders>
            <w:vAlign w:val="center"/>
          </w:tcPr>
          <w:p w14:paraId="32567F37"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cs="宋体" w:hint="eastAsia"/>
                <w:sz w:val="18"/>
                <w:szCs w:val="18"/>
              </w:rPr>
              <w:t>款</w:t>
            </w:r>
          </w:p>
        </w:tc>
        <w:tc>
          <w:tcPr>
            <w:tcW w:w="238" w:type="pct"/>
            <w:tcBorders>
              <w:top w:val="single" w:sz="4" w:space="0" w:color="auto"/>
              <w:left w:val="nil"/>
              <w:bottom w:val="single" w:sz="4" w:space="0" w:color="auto"/>
              <w:right w:val="single" w:sz="4" w:space="0" w:color="auto"/>
            </w:tcBorders>
            <w:vAlign w:val="center"/>
          </w:tcPr>
          <w:p w14:paraId="3B5B3400"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cs="宋体" w:hint="eastAsia"/>
                <w:sz w:val="18"/>
                <w:szCs w:val="18"/>
              </w:rPr>
              <w:t>项</w:t>
            </w:r>
          </w:p>
        </w:tc>
        <w:tc>
          <w:tcPr>
            <w:tcW w:w="2990" w:type="pct"/>
            <w:tcBorders>
              <w:top w:val="single" w:sz="4" w:space="0" w:color="auto"/>
              <w:left w:val="nil"/>
              <w:bottom w:val="single" w:sz="4" w:space="0" w:color="auto"/>
              <w:right w:val="single" w:sz="4" w:space="0" w:color="auto"/>
            </w:tcBorders>
            <w:vAlign w:val="center"/>
          </w:tcPr>
          <w:p w14:paraId="34E6C7BB" w14:textId="77777777" w:rsidR="00D77BA5" w:rsidRPr="00D77BA5" w:rsidRDefault="00D77BA5" w:rsidP="004B7B0A">
            <w:pPr>
              <w:spacing w:before="60" w:after="60" w:line="230" w:lineRule="exact"/>
              <w:jc w:val="center"/>
              <w:rPr>
                <w:rFonts w:ascii="宋体" w:eastAsia="宋体" w:hAnsi="宋体"/>
                <w:b/>
                <w:sz w:val="18"/>
                <w:szCs w:val="18"/>
              </w:rPr>
            </w:pPr>
            <w:r w:rsidRPr="00D77BA5">
              <w:rPr>
                <w:rFonts w:ascii="宋体" w:eastAsia="宋体" w:hAnsi="宋体" w:hint="eastAsia"/>
                <w:sz w:val="18"/>
                <w:szCs w:val="18"/>
              </w:rPr>
              <w:t>甲</w:t>
            </w:r>
          </w:p>
        </w:tc>
        <w:tc>
          <w:tcPr>
            <w:tcW w:w="775" w:type="pct"/>
            <w:tcBorders>
              <w:top w:val="single" w:sz="4" w:space="0" w:color="auto"/>
              <w:left w:val="single" w:sz="4" w:space="0" w:color="auto"/>
              <w:bottom w:val="single" w:sz="4" w:space="0" w:color="auto"/>
              <w:right w:val="single" w:sz="4" w:space="0" w:color="auto"/>
            </w:tcBorders>
          </w:tcPr>
          <w:p w14:paraId="148921B6"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hint="eastAsia"/>
                <w:sz w:val="18"/>
                <w:szCs w:val="18"/>
              </w:rPr>
              <w:t>乙</w:t>
            </w:r>
          </w:p>
        </w:tc>
        <w:tc>
          <w:tcPr>
            <w:tcW w:w="466" w:type="pct"/>
            <w:tcBorders>
              <w:top w:val="single" w:sz="4" w:space="0" w:color="auto"/>
              <w:left w:val="single" w:sz="4" w:space="0" w:color="auto"/>
              <w:bottom w:val="single" w:sz="4" w:space="0" w:color="auto"/>
              <w:right w:val="nil"/>
            </w:tcBorders>
            <w:vAlign w:val="center"/>
          </w:tcPr>
          <w:p w14:paraId="6BDEEF3F" w14:textId="77777777" w:rsidR="00D77BA5" w:rsidRPr="00D77BA5" w:rsidRDefault="00D77BA5" w:rsidP="004B7B0A">
            <w:pPr>
              <w:snapToGrid w:val="0"/>
              <w:spacing w:line="240" w:lineRule="exact"/>
              <w:jc w:val="center"/>
              <w:rPr>
                <w:rFonts w:ascii="宋体" w:eastAsia="宋体" w:hAnsi="宋体"/>
                <w:sz w:val="18"/>
                <w:szCs w:val="18"/>
              </w:rPr>
            </w:pPr>
            <w:r w:rsidRPr="00D77BA5">
              <w:rPr>
                <w:rFonts w:ascii="宋体" w:eastAsia="宋体" w:hAnsi="宋体" w:hint="eastAsia"/>
                <w:sz w:val="18"/>
                <w:szCs w:val="18"/>
              </w:rPr>
              <w:t>1</w:t>
            </w:r>
          </w:p>
        </w:tc>
      </w:tr>
      <w:tr w:rsidR="00D77BA5" w:rsidRPr="00D77BA5" w14:paraId="349F01C7"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6065D8EE" w14:textId="77777777" w:rsidR="00D77BA5" w:rsidRPr="00D77BA5" w:rsidRDefault="00D77BA5" w:rsidP="004B7B0A">
            <w:pPr>
              <w:jc w:val="left"/>
              <w:rPr>
                <w:rFonts w:ascii="宋体" w:eastAsia="宋体" w:hAnsi="宋体" w:cs="宋体"/>
                <w:b/>
                <w:sz w:val="18"/>
                <w:szCs w:val="18"/>
              </w:rPr>
            </w:pPr>
            <w:r w:rsidRPr="00D77BA5">
              <w:rPr>
                <w:rFonts w:ascii="宋体" w:eastAsia="宋体" w:hAnsi="宋体" w:hint="eastAsia"/>
                <w:b/>
                <w:bCs/>
                <w:szCs w:val="21"/>
              </w:rPr>
              <w:t xml:space="preserve">　</w:t>
            </w:r>
          </w:p>
        </w:tc>
        <w:tc>
          <w:tcPr>
            <w:tcW w:w="238" w:type="pct"/>
            <w:tcBorders>
              <w:top w:val="single" w:sz="4" w:space="0" w:color="auto"/>
              <w:left w:val="nil"/>
              <w:bottom w:val="single" w:sz="4" w:space="0" w:color="auto"/>
              <w:right w:val="single" w:sz="4" w:space="0" w:color="auto"/>
            </w:tcBorders>
            <w:vAlign w:val="center"/>
          </w:tcPr>
          <w:p w14:paraId="3E4018B3" w14:textId="77777777" w:rsidR="00D77BA5" w:rsidRPr="00D77BA5" w:rsidRDefault="00D77BA5" w:rsidP="004B7B0A">
            <w:pPr>
              <w:jc w:val="left"/>
              <w:rPr>
                <w:rFonts w:ascii="宋体" w:eastAsia="宋体" w:hAnsi="宋体" w:cs="宋体"/>
                <w:b/>
                <w:sz w:val="18"/>
                <w:szCs w:val="18"/>
              </w:rPr>
            </w:pPr>
            <w:r w:rsidRPr="00D77BA5">
              <w:rPr>
                <w:rFonts w:ascii="宋体" w:eastAsia="宋体" w:hAnsi="宋体" w:hint="eastAsia"/>
                <w:b/>
                <w:bCs/>
                <w:szCs w:val="21"/>
              </w:rPr>
              <w:t xml:space="preserve">　</w:t>
            </w:r>
          </w:p>
        </w:tc>
        <w:tc>
          <w:tcPr>
            <w:tcW w:w="238" w:type="pct"/>
            <w:tcBorders>
              <w:top w:val="single" w:sz="4" w:space="0" w:color="auto"/>
              <w:left w:val="nil"/>
              <w:bottom w:val="single" w:sz="4" w:space="0" w:color="auto"/>
              <w:right w:val="single" w:sz="4" w:space="0" w:color="auto"/>
            </w:tcBorders>
            <w:vAlign w:val="center"/>
          </w:tcPr>
          <w:p w14:paraId="3C0056A1" w14:textId="77777777" w:rsidR="00D77BA5" w:rsidRPr="00D77BA5" w:rsidRDefault="00D77BA5" w:rsidP="004B7B0A">
            <w:pPr>
              <w:jc w:val="left"/>
              <w:rPr>
                <w:rFonts w:ascii="宋体" w:eastAsia="宋体" w:hAnsi="宋体" w:cs="宋体"/>
                <w:b/>
                <w:sz w:val="18"/>
                <w:szCs w:val="18"/>
              </w:rPr>
            </w:pPr>
            <w:r w:rsidRPr="00D77BA5">
              <w:rPr>
                <w:rFonts w:ascii="宋体" w:eastAsia="宋体" w:hAnsi="宋体" w:hint="eastAsia"/>
                <w:b/>
                <w:bCs/>
                <w:szCs w:val="21"/>
              </w:rPr>
              <w:t xml:space="preserve">　</w:t>
            </w:r>
          </w:p>
        </w:tc>
        <w:tc>
          <w:tcPr>
            <w:tcW w:w="2990" w:type="pct"/>
            <w:tcBorders>
              <w:top w:val="single" w:sz="4" w:space="0" w:color="auto"/>
              <w:left w:val="nil"/>
              <w:bottom w:val="single" w:sz="4" w:space="0" w:color="auto"/>
              <w:right w:val="single" w:sz="4" w:space="0" w:color="auto"/>
            </w:tcBorders>
            <w:vAlign w:val="center"/>
          </w:tcPr>
          <w:p w14:paraId="740842E4" w14:textId="77777777" w:rsidR="00D77BA5" w:rsidRPr="00D77BA5" w:rsidRDefault="00D77BA5" w:rsidP="004B7B0A">
            <w:pPr>
              <w:jc w:val="left"/>
              <w:rPr>
                <w:rFonts w:ascii="宋体" w:eastAsia="宋体" w:hAnsi="宋体" w:cs="宋体"/>
                <w:b/>
                <w:sz w:val="18"/>
                <w:szCs w:val="18"/>
              </w:rPr>
            </w:pPr>
            <w:r w:rsidRPr="00D77BA5">
              <w:rPr>
                <w:rFonts w:ascii="宋体" w:eastAsia="宋体" w:hAnsi="宋体" w:cs="宋体" w:hint="eastAsia"/>
                <w:b/>
                <w:sz w:val="18"/>
                <w:szCs w:val="18"/>
              </w:rPr>
              <w:t>一般公共预算支出决算数中地方财政其他功能支出中用于科学技术的支出合计</w:t>
            </w:r>
          </w:p>
        </w:tc>
        <w:tc>
          <w:tcPr>
            <w:tcW w:w="775" w:type="pct"/>
            <w:tcBorders>
              <w:top w:val="single" w:sz="4" w:space="0" w:color="auto"/>
              <w:left w:val="single" w:sz="4" w:space="0" w:color="auto"/>
              <w:bottom w:val="single" w:sz="4" w:space="0" w:color="auto"/>
              <w:right w:val="single" w:sz="4" w:space="0" w:color="auto"/>
            </w:tcBorders>
            <w:vAlign w:val="center"/>
          </w:tcPr>
          <w:p w14:paraId="7BFB0DF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000</w:t>
            </w:r>
          </w:p>
        </w:tc>
        <w:tc>
          <w:tcPr>
            <w:tcW w:w="466" w:type="pct"/>
            <w:tcBorders>
              <w:top w:val="single" w:sz="4" w:space="0" w:color="auto"/>
              <w:left w:val="single" w:sz="4" w:space="0" w:color="auto"/>
              <w:bottom w:val="single" w:sz="4" w:space="0" w:color="auto"/>
              <w:right w:val="nil"/>
            </w:tcBorders>
            <w:vAlign w:val="center"/>
          </w:tcPr>
          <w:p w14:paraId="69531D7C" w14:textId="77777777" w:rsidR="00D77BA5" w:rsidRPr="00D77BA5" w:rsidRDefault="00D77BA5" w:rsidP="004B7B0A">
            <w:pPr>
              <w:jc w:val="center"/>
              <w:rPr>
                <w:rFonts w:ascii="宋体" w:eastAsia="宋体" w:hAnsi="宋体" w:cs="宋体"/>
                <w:sz w:val="18"/>
                <w:szCs w:val="18"/>
              </w:rPr>
            </w:pPr>
          </w:p>
        </w:tc>
      </w:tr>
      <w:tr w:rsidR="00D77BA5" w:rsidRPr="00D77BA5" w14:paraId="3A0EB9E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5314001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201</w:t>
            </w:r>
          </w:p>
        </w:tc>
        <w:tc>
          <w:tcPr>
            <w:tcW w:w="238" w:type="pct"/>
            <w:tcBorders>
              <w:top w:val="single" w:sz="4" w:space="0" w:color="auto"/>
              <w:left w:val="nil"/>
              <w:bottom w:val="single" w:sz="4" w:space="0" w:color="auto"/>
              <w:right w:val="single" w:sz="4" w:space="0" w:color="auto"/>
            </w:tcBorders>
            <w:vAlign w:val="center"/>
          </w:tcPr>
          <w:p w14:paraId="41535EAC"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663C5C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2CA810BB"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一般公共服务支出</w:t>
            </w:r>
          </w:p>
        </w:tc>
        <w:tc>
          <w:tcPr>
            <w:tcW w:w="775" w:type="pct"/>
            <w:tcBorders>
              <w:top w:val="single" w:sz="4" w:space="0" w:color="auto"/>
              <w:left w:val="single" w:sz="4" w:space="0" w:color="auto"/>
              <w:bottom w:val="single" w:sz="4" w:space="0" w:color="auto"/>
              <w:right w:val="single" w:sz="4" w:space="0" w:color="auto"/>
            </w:tcBorders>
            <w:vAlign w:val="center"/>
          </w:tcPr>
          <w:p w14:paraId="4696A5C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C63C1CE"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r>
      <w:tr w:rsidR="00D77BA5" w:rsidRPr="00D77BA5" w14:paraId="7699B93C" w14:textId="77777777" w:rsidTr="00D77BA5">
        <w:trPr>
          <w:trHeight w:val="389"/>
          <w:jc w:val="center"/>
        </w:trPr>
        <w:tc>
          <w:tcPr>
            <w:tcW w:w="293" w:type="pct"/>
            <w:tcBorders>
              <w:top w:val="single" w:sz="4" w:space="0" w:color="auto"/>
              <w:left w:val="nil"/>
              <w:bottom w:val="single" w:sz="4" w:space="0" w:color="auto"/>
              <w:right w:val="single" w:sz="4" w:space="0" w:color="auto"/>
            </w:tcBorders>
            <w:vAlign w:val="center"/>
          </w:tcPr>
          <w:p w14:paraId="61FDAF7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C42954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10</w:t>
            </w:r>
          </w:p>
        </w:tc>
        <w:tc>
          <w:tcPr>
            <w:tcW w:w="238" w:type="pct"/>
            <w:tcBorders>
              <w:top w:val="single" w:sz="4" w:space="0" w:color="auto"/>
              <w:left w:val="nil"/>
              <w:bottom w:val="single" w:sz="4" w:space="0" w:color="auto"/>
              <w:right w:val="single" w:sz="4" w:space="0" w:color="auto"/>
            </w:tcBorders>
            <w:vAlign w:val="center"/>
          </w:tcPr>
          <w:p w14:paraId="016554C2"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27713E0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人力资源事务</w:t>
            </w:r>
          </w:p>
        </w:tc>
        <w:tc>
          <w:tcPr>
            <w:tcW w:w="775" w:type="pct"/>
            <w:tcBorders>
              <w:top w:val="single" w:sz="4" w:space="0" w:color="auto"/>
              <w:left w:val="single" w:sz="4" w:space="0" w:color="auto"/>
              <w:bottom w:val="single" w:sz="4" w:space="0" w:color="auto"/>
              <w:right w:val="single" w:sz="4" w:space="0" w:color="auto"/>
            </w:tcBorders>
            <w:vAlign w:val="center"/>
          </w:tcPr>
          <w:p w14:paraId="3E65DBE0"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64B10856" w14:textId="77777777" w:rsidR="00D77BA5" w:rsidRPr="00D77BA5" w:rsidRDefault="00D77BA5" w:rsidP="004B7B0A">
            <w:pPr>
              <w:jc w:val="center"/>
              <w:rPr>
                <w:rFonts w:ascii="宋体" w:eastAsia="宋体" w:hAnsi="宋体"/>
                <w:b/>
                <w:bCs/>
              </w:rPr>
            </w:pPr>
            <w:r w:rsidRPr="00D77BA5">
              <w:rPr>
                <w:rFonts w:ascii="宋体" w:eastAsia="宋体" w:hAnsi="宋体" w:cs="宋体" w:hint="eastAsia"/>
                <w:sz w:val="18"/>
                <w:szCs w:val="18"/>
              </w:rPr>
              <w:t>—</w:t>
            </w:r>
          </w:p>
        </w:tc>
      </w:tr>
      <w:tr w:rsidR="00D77BA5" w:rsidRPr="00D77BA5" w14:paraId="025F589A"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264258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6FFF00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3A8036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07</w:t>
            </w:r>
          </w:p>
        </w:tc>
        <w:tc>
          <w:tcPr>
            <w:tcW w:w="2990" w:type="pct"/>
            <w:tcBorders>
              <w:top w:val="single" w:sz="4" w:space="0" w:color="auto"/>
              <w:left w:val="nil"/>
              <w:bottom w:val="single" w:sz="4" w:space="0" w:color="auto"/>
              <w:right w:val="single" w:sz="4" w:space="0" w:color="auto"/>
            </w:tcBorders>
            <w:vAlign w:val="center"/>
          </w:tcPr>
          <w:p w14:paraId="4F9856F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博士后日常经费</w:t>
            </w:r>
          </w:p>
        </w:tc>
        <w:tc>
          <w:tcPr>
            <w:tcW w:w="775" w:type="pct"/>
            <w:tcBorders>
              <w:top w:val="single" w:sz="4" w:space="0" w:color="auto"/>
              <w:left w:val="single" w:sz="4" w:space="0" w:color="auto"/>
              <w:bottom w:val="single" w:sz="4" w:space="0" w:color="auto"/>
              <w:right w:val="single" w:sz="4" w:space="0" w:color="auto"/>
            </w:tcBorders>
            <w:vAlign w:val="center"/>
          </w:tcPr>
          <w:p w14:paraId="224E4BC8"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001</w:t>
            </w:r>
          </w:p>
        </w:tc>
        <w:tc>
          <w:tcPr>
            <w:tcW w:w="466" w:type="pct"/>
            <w:tcBorders>
              <w:top w:val="single" w:sz="4" w:space="0" w:color="auto"/>
              <w:left w:val="single" w:sz="4" w:space="0" w:color="auto"/>
              <w:bottom w:val="single" w:sz="4" w:space="0" w:color="auto"/>
              <w:right w:val="nil"/>
            </w:tcBorders>
            <w:vAlign w:val="center"/>
          </w:tcPr>
          <w:p w14:paraId="30BDF4A6" w14:textId="77777777" w:rsidR="00D77BA5" w:rsidRPr="00D77BA5" w:rsidRDefault="00D77BA5" w:rsidP="004B7B0A">
            <w:pPr>
              <w:jc w:val="center"/>
              <w:rPr>
                <w:rFonts w:ascii="宋体" w:eastAsia="宋体" w:hAnsi="宋体"/>
                <w:b/>
                <w:bCs/>
              </w:rPr>
            </w:pPr>
          </w:p>
        </w:tc>
      </w:tr>
      <w:tr w:rsidR="00D77BA5" w:rsidRPr="00D77BA5" w14:paraId="39AA9B6A"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ED6CCB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1772D0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406E252"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08</w:t>
            </w:r>
          </w:p>
        </w:tc>
        <w:tc>
          <w:tcPr>
            <w:tcW w:w="2990" w:type="pct"/>
            <w:tcBorders>
              <w:top w:val="single" w:sz="4" w:space="0" w:color="auto"/>
              <w:left w:val="nil"/>
              <w:bottom w:val="single" w:sz="4" w:space="0" w:color="auto"/>
              <w:right w:val="single" w:sz="4" w:space="0" w:color="auto"/>
            </w:tcBorders>
            <w:vAlign w:val="center"/>
          </w:tcPr>
          <w:p w14:paraId="572544E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引进人才费用</w:t>
            </w:r>
          </w:p>
        </w:tc>
        <w:tc>
          <w:tcPr>
            <w:tcW w:w="775" w:type="pct"/>
            <w:tcBorders>
              <w:top w:val="single" w:sz="4" w:space="0" w:color="auto"/>
              <w:left w:val="single" w:sz="4" w:space="0" w:color="auto"/>
              <w:bottom w:val="single" w:sz="4" w:space="0" w:color="auto"/>
              <w:right w:val="single" w:sz="4" w:space="0" w:color="auto"/>
            </w:tcBorders>
            <w:vAlign w:val="center"/>
          </w:tcPr>
          <w:p w14:paraId="4BD0EE9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002</w:t>
            </w:r>
          </w:p>
        </w:tc>
        <w:tc>
          <w:tcPr>
            <w:tcW w:w="466" w:type="pct"/>
            <w:tcBorders>
              <w:top w:val="single" w:sz="4" w:space="0" w:color="auto"/>
              <w:left w:val="single" w:sz="4" w:space="0" w:color="auto"/>
              <w:bottom w:val="single" w:sz="4" w:space="0" w:color="auto"/>
              <w:right w:val="nil"/>
            </w:tcBorders>
            <w:vAlign w:val="center"/>
          </w:tcPr>
          <w:p w14:paraId="295EECAE" w14:textId="77777777" w:rsidR="00D77BA5" w:rsidRPr="00D77BA5" w:rsidRDefault="00D77BA5" w:rsidP="004B7B0A">
            <w:pPr>
              <w:jc w:val="center"/>
              <w:rPr>
                <w:rFonts w:ascii="宋体" w:eastAsia="宋体" w:hAnsi="宋体"/>
                <w:b/>
                <w:bCs/>
              </w:rPr>
            </w:pPr>
          </w:p>
        </w:tc>
      </w:tr>
      <w:tr w:rsidR="00D77BA5" w:rsidRPr="00D77BA5" w14:paraId="7D761E77"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611900E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74598F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14</w:t>
            </w:r>
          </w:p>
        </w:tc>
        <w:tc>
          <w:tcPr>
            <w:tcW w:w="238" w:type="pct"/>
            <w:tcBorders>
              <w:top w:val="single" w:sz="4" w:space="0" w:color="auto"/>
              <w:left w:val="nil"/>
              <w:bottom w:val="single" w:sz="4" w:space="0" w:color="auto"/>
              <w:right w:val="single" w:sz="4" w:space="0" w:color="auto"/>
            </w:tcBorders>
            <w:vAlign w:val="center"/>
          </w:tcPr>
          <w:p w14:paraId="640AABF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0873702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知识产权事务</w:t>
            </w:r>
          </w:p>
        </w:tc>
        <w:tc>
          <w:tcPr>
            <w:tcW w:w="775" w:type="pct"/>
            <w:tcBorders>
              <w:top w:val="single" w:sz="4" w:space="0" w:color="auto"/>
              <w:left w:val="single" w:sz="4" w:space="0" w:color="auto"/>
              <w:bottom w:val="single" w:sz="4" w:space="0" w:color="auto"/>
              <w:right w:val="single" w:sz="4" w:space="0" w:color="auto"/>
            </w:tcBorders>
            <w:vAlign w:val="center"/>
          </w:tcPr>
          <w:p w14:paraId="4FA2711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25D87E68" w14:textId="77777777" w:rsidR="00D77BA5" w:rsidRPr="00D77BA5" w:rsidRDefault="00D77BA5" w:rsidP="004B7B0A">
            <w:pPr>
              <w:jc w:val="center"/>
              <w:rPr>
                <w:rFonts w:ascii="宋体" w:eastAsia="宋体" w:hAnsi="宋体"/>
                <w:b/>
                <w:bCs/>
              </w:rPr>
            </w:pPr>
            <w:r w:rsidRPr="00D77BA5">
              <w:rPr>
                <w:rFonts w:ascii="宋体" w:eastAsia="宋体" w:hAnsi="宋体" w:cs="宋体" w:hint="eastAsia"/>
                <w:sz w:val="18"/>
                <w:szCs w:val="18"/>
              </w:rPr>
              <w:t>—</w:t>
            </w:r>
          </w:p>
        </w:tc>
      </w:tr>
      <w:tr w:rsidR="00D77BA5" w:rsidRPr="00D77BA5" w14:paraId="142EEDDC"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377BAE6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EDE399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E5390E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05</w:t>
            </w:r>
          </w:p>
        </w:tc>
        <w:tc>
          <w:tcPr>
            <w:tcW w:w="2990" w:type="pct"/>
            <w:tcBorders>
              <w:top w:val="single" w:sz="4" w:space="0" w:color="auto"/>
              <w:left w:val="nil"/>
              <w:bottom w:val="single" w:sz="4" w:space="0" w:color="auto"/>
              <w:right w:val="single" w:sz="4" w:space="0" w:color="auto"/>
            </w:tcBorders>
            <w:vAlign w:val="center"/>
          </w:tcPr>
          <w:p w14:paraId="76EB836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国家知识产权战略</w:t>
            </w:r>
          </w:p>
        </w:tc>
        <w:tc>
          <w:tcPr>
            <w:tcW w:w="775" w:type="pct"/>
            <w:tcBorders>
              <w:top w:val="single" w:sz="4" w:space="0" w:color="auto"/>
              <w:left w:val="single" w:sz="4" w:space="0" w:color="auto"/>
              <w:bottom w:val="single" w:sz="4" w:space="0" w:color="auto"/>
              <w:right w:val="single" w:sz="4" w:space="0" w:color="auto"/>
            </w:tcBorders>
            <w:vAlign w:val="center"/>
          </w:tcPr>
          <w:p w14:paraId="441BEB5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003</w:t>
            </w:r>
          </w:p>
        </w:tc>
        <w:tc>
          <w:tcPr>
            <w:tcW w:w="466" w:type="pct"/>
            <w:tcBorders>
              <w:top w:val="single" w:sz="4" w:space="0" w:color="auto"/>
              <w:left w:val="single" w:sz="4" w:space="0" w:color="auto"/>
              <w:bottom w:val="single" w:sz="4" w:space="0" w:color="auto"/>
              <w:right w:val="nil"/>
            </w:tcBorders>
            <w:vAlign w:val="center"/>
          </w:tcPr>
          <w:p w14:paraId="7E1F5C90" w14:textId="77777777" w:rsidR="00D77BA5" w:rsidRPr="00D77BA5" w:rsidRDefault="00D77BA5" w:rsidP="004B7B0A">
            <w:pPr>
              <w:jc w:val="center"/>
              <w:rPr>
                <w:rFonts w:ascii="宋体" w:eastAsia="宋体" w:hAnsi="宋体"/>
                <w:b/>
                <w:bCs/>
              </w:rPr>
            </w:pPr>
          </w:p>
        </w:tc>
      </w:tr>
      <w:tr w:rsidR="00D77BA5" w:rsidRPr="00D77BA5" w14:paraId="5CDE42B0"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6767D9FA"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204</w:t>
            </w:r>
          </w:p>
        </w:tc>
        <w:tc>
          <w:tcPr>
            <w:tcW w:w="238" w:type="pct"/>
            <w:tcBorders>
              <w:top w:val="single" w:sz="4" w:space="0" w:color="auto"/>
              <w:left w:val="nil"/>
              <w:bottom w:val="single" w:sz="4" w:space="0" w:color="auto"/>
              <w:right w:val="single" w:sz="4" w:space="0" w:color="auto"/>
            </w:tcBorders>
            <w:vAlign w:val="center"/>
          </w:tcPr>
          <w:p w14:paraId="1622297C"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79E2F79"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4A8FFBF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公共安全支出</w:t>
            </w:r>
          </w:p>
        </w:tc>
        <w:tc>
          <w:tcPr>
            <w:tcW w:w="775" w:type="pct"/>
            <w:tcBorders>
              <w:top w:val="single" w:sz="4" w:space="0" w:color="auto"/>
              <w:left w:val="single" w:sz="4" w:space="0" w:color="auto"/>
              <w:bottom w:val="single" w:sz="4" w:space="0" w:color="auto"/>
              <w:right w:val="single" w:sz="4" w:space="0" w:color="auto"/>
            </w:tcBorders>
            <w:vAlign w:val="center"/>
          </w:tcPr>
          <w:p w14:paraId="10C2FA3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2306F47E"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5D8CBBF7"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55B14DA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DFBDE5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09</w:t>
            </w:r>
          </w:p>
        </w:tc>
        <w:tc>
          <w:tcPr>
            <w:tcW w:w="238" w:type="pct"/>
            <w:tcBorders>
              <w:top w:val="single" w:sz="4" w:space="0" w:color="auto"/>
              <w:left w:val="nil"/>
              <w:bottom w:val="single" w:sz="4" w:space="0" w:color="auto"/>
              <w:right w:val="single" w:sz="4" w:space="0" w:color="auto"/>
            </w:tcBorders>
            <w:vAlign w:val="center"/>
          </w:tcPr>
          <w:p w14:paraId="128DD36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65F3CC7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国家保密</w:t>
            </w:r>
          </w:p>
        </w:tc>
        <w:tc>
          <w:tcPr>
            <w:tcW w:w="775" w:type="pct"/>
            <w:tcBorders>
              <w:top w:val="single" w:sz="4" w:space="0" w:color="auto"/>
              <w:left w:val="single" w:sz="4" w:space="0" w:color="auto"/>
              <w:bottom w:val="single" w:sz="4" w:space="0" w:color="auto"/>
              <w:right w:val="single" w:sz="4" w:space="0" w:color="auto"/>
            </w:tcBorders>
            <w:vAlign w:val="center"/>
          </w:tcPr>
          <w:p w14:paraId="54F6E377"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E8132F6"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3A9C1EC1" w14:textId="77777777" w:rsidTr="00D77BA5">
        <w:trPr>
          <w:trHeight w:val="90"/>
          <w:jc w:val="center"/>
        </w:trPr>
        <w:tc>
          <w:tcPr>
            <w:tcW w:w="293" w:type="pct"/>
            <w:tcBorders>
              <w:top w:val="single" w:sz="4" w:space="0" w:color="auto"/>
              <w:left w:val="nil"/>
              <w:bottom w:val="single" w:sz="4" w:space="0" w:color="auto"/>
              <w:right w:val="single" w:sz="4" w:space="0" w:color="auto"/>
            </w:tcBorders>
            <w:vAlign w:val="center"/>
          </w:tcPr>
          <w:p w14:paraId="7B13E03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48CECD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6D6654D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09D25F9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保密技术</w:t>
            </w:r>
          </w:p>
        </w:tc>
        <w:tc>
          <w:tcPr>
            <w:tcW w:w="775" w:type="pct"/>
            <w:tcBorders>
              <w:top w:val="single" w:sz="4" w:space="0" w:color="auto"/>
              <w:left w:val="single" w:sz="4" w:space="0" w:color="auto"/>
              <w:bottom w:val="single" w:sz="4" w:space="0" w:color="auto"/>
              <w:right w:val="single" w:sz="4" w:space="0" w:color="auto"/>
            </w:tcBorders>
            <w:vAlign w:val="center"/>
          </w:tcPr>
          <w:p w14:paraId="66A97AB8"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004</w:t>
            </w:r>
          </w:p>
        </w:tc>
        <w:tc>
          <w:tcPr>
            <w:tcW w:w="466" w:type="pct"/>
            <w:tcBorders>
              <w:top w:val="single" w:sz="4" w:space="0" w:color="auto"/>
              <w:left w:val="single" w:sz="4" w:space="0" w:color="auto"/>
              <w:bottom w:val="single" w:sz="4" w:space="0" w:color="auto"/>
              <w:right w:val="nil"/>
            </w:tcBorders>
            <w:vAlign w:val="center"/>
          </w:tcPr>
          <w:p w14:paraId="0ED5C967" w14:textId="77777777" w:rsidR="00D77BA5" w:rsidRPr="00D77BA5" w:rsidRDefault="00D77BA5" w:rsidP="004B7B0A">
            <w:pPr>
              <w:jc w:val="center"/>
              <w:rPr>
                <w:rFonts w:ascii="宋体" w:eastAsia="宋体" w:hAnsi="宋体"/>
              </w:rPr>
            </w:pPr>
          </w:p>
        </w:tc>
      </w:tr>
      <w:tr w:rsidR="00D77BA5" w:rsidRPr="00D77BA5" w14:paraId="3316B593"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2549DA5"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205</w:t>
            </w:r>
          </w:p>
        </w:tc>
        <w:tc>
          <w:tcPr>
            <w:tcW w:w="238" w:type="pct"/>
            <w:tcBorders>
              <w:top w:val="single" w:sz="4" w:space="0" w:color="auto"/>
              <w:left w:val="nil"/>
              <w:bottom w:val="single" w:sz="4" w:space="0" w:color="auto"/>
              <w:right w:val="single" w:sz="4" w:space="0" w:color="auto"/>
            </w:tcBorders>
            <w:vAlign w:val="center"/>
          </w:tcPr>
          <w:p w14:paraId="53307A03"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5C5B257"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0C5760A4"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教育支出</w:t>
            </w:r>
          </w:p>
        </w:tc>
        <w:tc>
          <w:tcPr>
            <w:tcW w:w="775" w:type="pct"/>
            <w:tcBorders>
              <w:top w:val="single" w:sz="4" w:space="0" w:color="auto"/>
              <w:left w:val="single" w:sz="4" w:space="0" w:color="auto"/>
              <w:bottom w:val="single" w:sz="4" w:space="0" w:color="auto"/>
              <w:right w:val="single" w:sz="4" w:space="0" w:color="auto"/>
            </w:tcBorders>
            <w:vAlign w:val="center"/>
          </w:tcPr>
          <w:p w14:paraId="0F232D6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53926AC4"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6F8D9AEB"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940901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CE5557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02</w:t>
            </w:r>
          </w:p>
        </w:tc>
        <w:tc>
          <w:tcPr>
            <w:tcW w:w="238" w:type="pct"/>
            <w:tcBorders>
              <w:top w:val="single" w:sz="4" w:space="0" w:color="auto"/>
              <w:left w:val="nil"/>
              <w:bottom w:val="single" w:sz="4" w:space="0" w:color="auto"/>
              <w:right w:val="single" w:sz="4" w:space="0" w:color="auto"/>
            </w:tcBorders>
            <w:vAlign w:val="center"/>
          </w:tcPr>
          <w:p w14:paraId="550D9C0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062705B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普通教育</w:t>
            </w:r>
          </w:p>
        </w:tc>
        <w:tc>
          <w:tcPr>
            <w:tcW w:w="775" w:type="pct"/>
            <w:tcBorders>
              <w:top w:val="single" w:sz="4" w:space="0" w:color="auto"/>
              <w:left w:val="single" w:sz="4" w:space="0" w:color="auto"/>
              <w:bottom w:val="single" w:sz="4" w:space="0" w:color="auto"/>
              <w:right w:val="single" w:sz="4" w:space="0" w:color="auto"/>
            </w:tcBorders>
            <w:vAlign w:val="center"/>
          </w:tcPr>
          <w:p w14:paraId="22141E05"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78D0710B"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4300C59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267D272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A54C24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0AE5BA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05</w:t>
            </w:r>
          </w:p>
        </w:tc>
        <w:tc>
          <w:tcPr>
            <w:tcW w:w="2990" w:type="pct"/>
            <w:tcBorders>
              <w:top w:val="single" w:sz="4" w:space="0" w:color="auto"/>
              <w:left w:val="nil"/>
              <w:bottom w:val="single" w:sz="4" w:space="0" w:color="auto"/>
              <w:right w:val="single" w:sz="4" w:space="0" w:color="auto"/>
            </w:tcBorders>
            <w:vAlign w:val="center"/>
          </w:tcPr>
          <w:p w14:paraId="0BFF46E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高等教育</w:t>
            </w:r>
          </w:p>
        </w:tc>
        <w:tc>
          <w:tcPr>
            <w:tcW w:w="775" w:type="pct"/>
            <w:tcBorders>
              <w:top w:val="single" w:sz="4" w:space="0" w:color="auto"/>
              <w:left w:val="single" w:sz="4" w:space="0" w:color="auto"/>
              <w:bottom w:val="single" w:sz="4" w:space="0" w:color="auto"/>
              <w:right w:val="single" w:sz="4" w:space="0" w:color="auto"/>
            </w:tcBorders>
            <w:vAlign w:val="center"/>
          </w:tcPr>
          <w:p w14:paraId="5B4EC91A"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7885E074"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6AC7B27F"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FA8163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E69A502"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75EC13D1"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CC12DC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博士研究生国家助学金（非项级）</w:t>
            </w:r>
          </w:p>
        </w:tc>
        <w:tc>
          <w:tcPr>
            <w:tcW w:w="775" w:type="pct"/>
            <w:tcBorders>
              <w:top w:val="single" w:sz="4" w:space="0" w:color="auto"/>
              <w:left w:val="single" w:sz="4" w:space="0" w:color="auto"/>
              <w:bottom w:val="single" w:sz="4" w:space="0" w:color="auto"/>
              <w:right w:val="single" w:sz="4" w:space="0" w:color="auto"/>
            </w:tcBorders>
            <w:vAlign w:val="center"/>
          </w:tcPr>
          <w:p w14:paraId="1A076C3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005</w:t>
            </w:r>
          </w:p>
        </w:tc>
        <w:tc>
          <w:tcPr>
            <w:tcW w:w="466" w:type="pct"/>
            <w:tcBorders>
              <w:top w:val="single" w:sz="4" w:space="0" w:color="auto"/>
              <w:left w:val="single" w:sz="4" w:space="0" w:color="auto"/>
              <w:bottom w:val="single" w:sz="4" w:space="0" w:color="auto"/>
              <w:right w:val="nil"/>
            </w:tcBorders>
            <w:vAlign w:val="center"/>
          </w:tcPr>
          <w:p w14:paraId="29CE4F5F" w14:textId="77777777" w:rsidR="00D77BA5" w:rsidRPr="00D77BA5" w:rsidRDefault="00D77BA5" w:rsidP="004B7B0A">
            <w:pPr>
              <w:jc w:val="center"/>
              <w:rPr>
                <w:rFonts w:ascii="宋体" w:eastAsia="宋体" w:hAnsi="宋体"/>
              </w:rPr>
            </w:pPr>
          </w:p>
        </w:tc>
      </w:tr>
      <w:tr w:rsidR="00D77BA5" w:rsidRPr="00D77BA5" w14:paraId="352FC389"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A179AD1"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69AEDF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0A7CC6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0058B98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硕士研究生国家助学金（非项级）</w:t>
            </w:r>
          </w:p>
        </w:tc>
        <w:tc>
          <w:tcPr>
            <w:tcW w:w="775" w:type="pct"/>
            <w:tcBorders>
              <w:top w:val="single" w:sz="4" w:space="0" w:color="auto"/>
              <w:left w:val="single" w:sz="4" w:space="0" w:color="auto"/>
              <w:bottom w:val="single" w:sz="4" w:space="0" w:color="auto"/>
              <w:right w:val="single" w:sz="4" w:space="0" w:color="auto"/>
            </w:tcBorders>
            <w:vAlign w:val="center"/>
          </w:tcPr>
          <w:p w14:paraId="66D20F10"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006</w:t>
            </w:r>
          </w:p>
        </w:tc>
        <w:tc>
          <w:tcPr>
            <w:tcW w:w="466" w:type="pct"/>
            <w:tcBorders>
              <w:top w:val="single" w:sz="4" w:space="0" w:color="auto"/>
              <w:left w:val="single" w:sz="4" w:space="0" w:color="auto"/>
              <w:bottom w:val="single" w:sz="4" w:space="0" w:color="auto"/>
              <w:right w:val="nil"/>
            </w:tcBorders>
            <w:vAlign w:val="center"/>
          </w:tcPr>
          <w:p w14:paraId="2398BA4C" w14:textId="77777777" w:rsidR="00D77BA5" w:rsidRPr="00D77BA5" w:rsidRDefault="00D77BA5" w:rsidP="004B7B0A">
            <w:pPr>
              <w:jc w:val="center"/>
              <w:rPr>
                <w:rFonts w:ascii="宋体" w:eastAsia="宋体" w:hAnsi="宋体"/>
              </w:rPr>
            </w:pPr>
          </w:p>
        </w:tc>
      </w:tr>
      <w:tr w:rsidR="00D77BA5" w:rsidRPr="00D77BA5" w14:paraId="00F09859"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46D3504"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207</w:t>
            </w:r>
          </w:p>
        </w:tc>
        <w:tc>
          <w:tcPr>
            <w:tcW w:w="238" w:type="pct"/>
            <w:tcBorders>
              <w:top w:val="single" w:sz="4" w:space="0" w:color="auto"/>
              <w:left w:val="nil"/>
              <w:bottom w:val="single" w:sz="4" w:space="0" w:color="auto"/>
              <w:right w:val="single" w:sz="4" w:space="0" w:color="auto"/>
            </w:tcBorders>
            <w:vAlign w:val="center"/>
          </w:tcPr>
          <w:p w14:paraId="6C97908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D91509C"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1ACE2CFE"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文化旅游体育与传媒支出</w:t>
            </w:r>
          </w:p>
        </w:tc>
        <w:tc>
          <w:tcPr>
            <w:tcW w:w="775" w:type="pct"/>
            <w:tcBorders>
              <w:top w:val="single" w:sz="4" w:space="0" w:color="auto"/>
              <w:left w:val="single" w:sz="4" w:space="0" w:color="auto"/>
              <w:bottom w:val="single" w:sz="4" w:space="0" w:color="auto"/>
              <w:right w:val="single" w:sz="4" w:space="0" w:color="auto"/>
            </w:tcBorders>
            <w:vAlign w:val="center"/>
          </w:tcPr>
          <w:p w14:paraId="72A0C837"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D2DCBCF"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7E3D7725" w14:textId="77777777" w:rsidTr="00D77BA5">
        <w:trPr>
          <w:trHeight w:val="90"/>
          <w:jc w:val="center"/>
        </w:trPr>
        <w:tc>
          <w:tcPr>
            <w:tcW w:w="293" w:type="pct"/>
            <w:tcBorders>
              <w:top w:val="single" w:sz="4" w:space="0" w:color="auto"/>
              <w:left w:val="nil"/>
              <w:bottom w:val="single" w:sz="4" w:space="0" w:color="auto"/>
              <w:right w:val="single" w:sz="4" w:space="0" w:color="auto"/>
            </w:tcBorders>
            <w:vAlign w:val="center"/>
          </w:tcPr>
          <w:p w14:paraId="2911412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5FC950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02</w:t>
            </w:r>
          </w:p>
        </w:tc>
        <w:tc>
          <w:tcPr>
            <w:tcW w:w="238" w:type="pct"/>
            <w:tcBorders>
              <w:top w:val="single" w:sz="4" w:space="0" w:color="auto"/>
              <w:left w:val="nil"/>
              <w:bottom w:val="single" w:sz="4" w:space="0" w:color="auto"/>
              <w:right w:val="single" w:sz="4" w:space="0" w:color="auto"/>
            </w:tcBorders>
            <w:vAlign w:val="center"/>
          </w:tcPr>
          <w:p w14:paraId="15EE5DE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494A6F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文物</w:t>
            </w:r>
          </w:p>
        </w:tc>
        <w:tc>
          <w:tcPr>
            <w:tcW w:w="775" w:type="pct"/>
            <w:tcBorders>
              <w:top w:val="single" w:sz="4" w:space="0" w:color="auto"/>
              <w:left w:val="single" w:sz="4" w:space="0" w:color="auto"/>
              <w:bottom w:val="single" w:sz="4" w:space="0" w:color="auto"/>
              <w:right w:val="single" w:sz="4" w:space="0" w:color="auto"/>
            </w:tcBorders>
            <w:vAlign w:val="center"/>
          </w:tcPr>
          <w:p w14:paraId="05D63D98"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0705A2A6"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0B86F942"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710B32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76B61B4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342A9B9"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6F75FA2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文物保护</w:t>
            </w:r>
          </w:p>
        </w:tc>
        <w:tc>
          <w:tcPr>
            <w:tcW w:w="775" w:type="pct"/>
            <w:tcBorders>
              <w:top w:val="single" w:sz="4" w:space="0" w:color="auto"/>
              <w:left w:val="single" w:sz="4" w:space="0" w:color="auto"/>
              <w:bottom w:val="single" w:sz="4" w:space="0" w:color="auto"/>
              <w:right w:val="single" w:sz="4" w:space="0" w:color="auto"/>
            </w:tcBorders>
            <w:vAlign w:val="center"/>
          </w:tcPr>
          <w:p w14:paraId="1C0A326A"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4E3CBF62"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63F0F386"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5415069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5AB59E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9A4B47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1EACAA0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考古发掘（非项级）</w:t>
            </w:r>
          </w:p>
        </w:tc>
        <w:tc>
          <w:tcPr>
            <w:tcW w:w="775" w:type="pct"/>
            <w:tcBorders>
              <w:top w:val="single" w:sz="4" w:space="0" w:color="auto"/>
              <w:left w:val="single" w:sz="4" w:space="0" w:color="auto"/>
              <w:bottom w:val="single" w:sz="4" w:space="0" w:color="auto"/>
              <w:right w:val="single" w:sz="4" w:space="0" w:color="auto"/>
            </w:tcBorders>
            <w:vAlign w:val="center"/>
          </w:tcPr>
          <w:p w14:paraId="6104869E"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007</w:t>
            </w:r>
          </w:p>
        </w:tc>
        <w:tc>
          <w:tcPr>
            <w:tcW w:w="466" w:type="pct"/>
            <w:tcBorders>
              <w:top w:val="single" w:sz="4" w:space="0" w:color="auto"/>
              <w:left w:val="single" w:sz="4" w:space="0" w:color="auto"/>
              <w:bottom w:val="single" w:sz="4" w:space="0" w:color="auto"/>
              <w:right w:val="nil"/>
            </w:tcBorders>
            <w:vAlign w:val="center"/>
          </w:tcPr>
          <w:p w14:paraId="05AD49B2" w14:textId="77777777" w:rsidR="00D77BA5" w:rsidRPr="00D77BA5" w:rsidRDefault="00D77BA5" w:rsidP="004B7B0A">
            <w:pPr>
              <w:jc w:val="center"/>
              <w:rPr>
                <w:rFonts w:ascii="宋体" w:eastAsia="宋体" w:hAnsi="宋体"/>
              </w:rPr>
            </w:pPr>
          </w:p>
        </w:tc>
      </w:tr>
      <w:tr w:rsidR="00D77BA5" w:rsidRPr="00D77BA5" w14:paraId="089D3EE5"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2DBB4EE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5CF752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2CDFC3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335263F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其他文物保护技术研究（非项级）</w:t>
            </w:r>
          </w:p>
        </w:tc>
        <w:tc>
          <w:tcPr>
            <w:tcW w:w="775" w:type="pct"/>
            <w:tcBorders>
              <w:top w:val="single" w:sz="4" w:space="0" w:color="auto"/>
              <w:left w:val="single" w:sz="4" w:space="0" w:color="auto"/>
              <w:bottom w:val="single" w:sz="4" w:space="0" w:color="auto"/>
              <w:right w:val="single" w:sz="4" w:space="0" w:color="auto"/>
            </w:tcBorders>
            <w:vAlign w:val="center"/>
          </w:tcPr>
          <w:p w14:paraId="7AD0B55E"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008</w:t>
            </w:r>
          </w:p>
        </w:tc>
        <w:tc>
          <w:tcPr>
            <w:tcW w:w="466" w:type="pct"/>
            <w:tcBorders>
              <w:top w:val="single" w:sz="4" w:space="0" w:color="auto"/>
              <w:left w:val="single" w:sz="4" w:space="0" w:color="auto"/>
              <w:bottom w:val="single" w:sz="4" w:space="0" w:color="auto"/>
              <w:right w:val="nil"/>
            </w:tcBorders>
            <w:vAlign w:val="center"/>
          </w:tcPr>
          <w:p w14:paraId="33CADD6C" w14:textId="77777777" w:rsidR="00D77BA5" w:rsidRPr="00D77BA5" w:rsidRDefault="00D77BA5" w:rsidP="004B7B0A">
            <w:pPr>
              <w:jc w:val="center"/>
              <w:rPr>
                <w:rFonts w:ascii="宋体" w:eastAsia="宋体" w:hAnsi="宋体"/>
              </w:rPr>
            </w:pPr>
          </w:p>
        </w:tc>
      </w:tr>
      <w:tr w:rsidR="00D77BA5" w:rsidRPr="00D77BA5" w14:paraId="1FFED9A7"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38295A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211</w:t>
            </w:r>
          </w:p>
        </w:tc>
        <w:tc>
          <w:tcPr>
            <w:tcW w:w="238" w:type="pct"/>
            <w:tcBorders>
              <w:top w:val="single" w:sz="4" w:space="0" w:color="auto"/>
              <w:left w:val="nil"/>
              <w:bottom w:val="single" w:sz="4" w:space="0" w:color="auto"/>
              <w:right w:val="single" w:sz="4" w:space="0" w:color="auto"/>
            </w:tcBorders>
            <w:vAlign w:val="center"/>
          </w:tcPr>
          <w:p w14:paraId="13B520C9"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6B77A1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67D296B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节能环保支出</w:t>
            </w:r>
          </w:p>
        </w:tc>
        <w:tc>
          <w:tcPr>
            <w:tcW w:w="775" w:type="pct"/>
            <w:tcBorders>
              <w:top w:val="single" w:sz="4" w:space="0" w:color="auto"/>
              <w:left w:val="single" w:sz="4" w:space="0" w:color="auto"/>
              <w:bottom w:val="single" w:sz="4" w:space="0" w:color="auto"/>
              <w:right w:val="single" w:sz="4" w:space="0" w:color="auto"/>
            </w:tcBorders>
            <w:vAlign w:val="center"/>
          </w:tcPr>
          <w:p w14:paraId="14EDFC8C"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08FE5490"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180E31C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EF09E22"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FEF364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02</w:t>
            </w:r>
          </w:p>
        </w:tc>
        <w:tc>
          <w:tcPr>
            <w:tcW w:w="238" w:type="pct"/>
            <w:tcBorders>
              <w:top w:val="single" w:sz="4" w:space="0" w:color="auto"/>
              <w:left w:val="nil"/>
              <w:bottom w:val="single" w:sz="4" w:space="0" w:color="auto"/>
              <w:right w:val="single" w:sz="4" w:space="0" w:color="auto"/>
            </w:tcBorders>
            <w:vAlign w:val="center"/>
          </w:tcPr>
          <w:p w14:paraId="5700FC0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5BD297E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环境监测与监察</w:t>
            </w:r>
          </w:p>
        </w:tc>
        <w:tc>
          <w:tcPr>
            <w:tcW w:w="775" w:type="pct"/>
            <w:tcBorders>
              <w:top w:val="single" w:sz="4" w:space="0" w:color="auto"/>
              <w:left w:val="single" w:sz="4" w:space="0" w:color="auto"/>
              <w:bottom w:val="single" w:sz="4" w:space="0" w:color="auto"/>
              <w:right w:val="single" w:sz="4" w:space="0" w:color="auto"/>
            </w:tcBorders>
            <w:vAlign w:val="center"/>
          </w:tcPr>
          <w:p w14:paraId="391950B4"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B39EB8D"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2097EF76"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73976F0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38C8A4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1A0F0E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6646891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核与辐射安全监督</w:t>
            </w:r>
          </w:p>
        </w:tc>
        <w:tc>
          <w:tcPr>
            <w:tcW w:w="775" w:type="pct"/>
            <w:tcBorders>
              <w:top w:val="single" w:sz="4" w:space="0" w:color="auto"/>
              <w:left w:val="single" w:sz="4" w:space="0" w:color="auto"/>
              <w:bottom w:val="single" w:sz="4" w:space="0" w:color="auto"/>
              <w:right w:val="single" w:sz="4" w:space="0" w:color="auto"/>
            </w:tcBorders>
            <w:vAlign w:val="center"/>
          </w:tcPr>
          <w:p w14:paraId="3B06E40B"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009</w:t>
            </w:r>
          </w:p>
        </w:tc>
        <w:tc>
          <w:tcPr>
            <w:tcW w:w="466" w:type="pct"/>
            <w:tcBorders>
              <w:top w:val="single" w:sz="4" w:space="0" w:color="auto"/>
              <w:left w:val="single" w:sz="4" w:space="0" w:color="auto"/>
              <w:bottom w:val="single" w:sz="4" w:space="0" w:color="auto"/>
              <w:right w:val="nil"/>
            </w:tcBorders>
            <w:vAlign w:val="center"/>
          </w:tcPr>
          <w:p w14:paraId="126750EB" w14:textId="77777777" w:rsidR="00D77BA5" w:rsidRPr="00D77BA5" w:rsidRDefault="00D77BA5" w:rsidP="004B7B0A">
            <w:pPr>
              <w:jc w:val="center"/>
              <w:rPr>
                <w:rFonts w:ascii="宋体" w:eastAsia="宋体" w:hAnsi="宋体"/>
              </w:rPr>
            </w:pPr>
          </w:p>
        </w:tc>
      </w:tr>
      <w:tr w:rsidR="00D77BA5" w:rsidRPr="00D77BA5" w14:paraId="0FA2E344"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7FCA3C2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C72D6E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38" w:type="pct"/>
            <w:tcBorders>
              <w:top w:val="single" w:sz="4" w:space="0" w:color="auto"/>
              <w:left w:val="nil"/>
              <w:bottom w:val="single" w:sz="4" w:space="0" w:color="auto"/>
              <w:right w:val="single" w:sz="4" w:space="0" w:color="auto"/>
            </w:tcBorders>
            <w:vAlign w:val="center"/>
          </w:tcPr>
          <w:p w14:paraId="2CAA0B1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127868A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自然生态保护</w:t>
            </w:r>
          </w:p>
        </w:tc>
        <w:tc>
          <w:tcPr>
            <w:tcW w:w="775" w:type="pct"/>
            <w:tcBorders>
              <w:top w:val="single" w:sz="4" w:space="0" w:color="auto"/>
              <w:left w:val="single" w:sz="4" w:space="0" w:color="auto"/>
              <w:bottom w:val="single" w:sz="4" w:space="0" w:color="auto"/>
              <w:right w:val="single" w:sz="4" w:space="0" w:color="auto"/>
            </w:tcBorders>
            <w:vAlign w:val="center"/>
          </w:tcPr>
          <w:p w14:paraId="30533C03"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0432102B"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377F132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76F5708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0EB008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27FFCE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53161D2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生物及物种资源保护</w:t>
            </w:r>
          </w:p>
        </w:tc>
        <w:tc>
          <w:tcPr>
            <w:tcW w:w="775" w:type="pct"/>
            <w:tcBorders>
              <w:top w:val="single" w:sz="4" w:space="0" w:color="auto"/>
              <w:left w:val="single" w:sz="4" w:space="0" w:color="auto"/>
              <w:bottom w:val="single" w:sz="4" w:space="0" w:color="auto"/>
              <w:right w:val="single" w:sz="4" w:space="0" w:color="auto"/>
            </w:tcBorders>
            <w:vAlign w:val="center"/>
          </w:tcPr>
          <w:p w14:paraId="12696F4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010</w:t>
            </w:r>
          </w:p>
        </w:tc>
        <w:tc>
          <w:tcPr>
            <w:tcW w:w="466" w:type="pct"/>
            <w:tcBorders>
              <w:top w:val="single" w:sz="4" w:space="0" w:color="auto"/>
              <w:left w:val="single" w:sz="4" w:space="0" w:color="auto"/>
              <w:bottom w:val="single" w:sz="4" w:space="0" w:color="auto"/>
              <w:right w:val="nil"/>
            </w:tcBorders>
            <w:vAlign w:val="center"/>
          </w:tcPr>
          <w:p w14:paraId="71DFF320" w14:textId="77777777" w:rsidR="00D77BA5" w:rsidRPr="00D77BA5" w:rsidRDefault="00D77BA5" w:rsidP="004B7B0A">
            <w:pPr>
              <w:jc w:val="center"/>
              <w:rPr>
                <w:rFonts w:ascii="宋体" w:eastAsia="宋体" w:hAnsi="宋体"/>
              </w:rPr>
            </w:pPr>
          </w:p>
        </w:tc>
      </w:tr>
      <w:tr w:rsidR="00D77BA5" w:rsidRPr="00D77BA5" w14:paraId="237F98A5"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210DA03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2C960C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11</w:t>
            </w:r>
          </w:p>
        </w:tc>
        <w:tc>
          <w:tcPr>
            <w:tcW w:w="238" w:type="pct"/>
            <w:tcBorders>
              <w:top w:val="single" w:sz="4" w:space="0" w:color="auto"/>
              <w:left w:val="nil"/>
              <w:bottom w:val="single" w:sz="4" w:space="0" w:color="auto"/>
              <w:right w:val="single" w:sz="4" w:space="0" w:color="auto"/>
            </w:tcBorders>
            <w:vAlign w:val="center"/>
          </w:tcPr>
          <w:p w14:paraId="2291E472"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51F5A77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污染减排</w:t>
            </w:r>
          </w:p>
        </w:tc>
        <w:tc>
          <w:tcPr>
            <w:tcW w:w="775" w:type="pct"/>
            <w:tcBorders>
              <w:top w:val="single" w:sz="4" w:space="0" w:color="auto"/>
              <w:left w:val="single" w:sz="4" w:space="0" w:color="auto"/>
              <w:bottom w:val="single" w:sz="4" w:space="0" w:color="auto"/>
              <w:right w:val="single" w:sz="4" w:space="0" w:color="auto"/>
            </w:tcBorders>
            <w:vAlign w:val="center"/>
          </w:tcPr>
          <w:p w14:paraId="5825F644"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43656279"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5F95ED96"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710FBFD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04407DE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92A705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2C25862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清洁生产专项支出</w:t>
            </w:r>
          </w:p>
        </w:tc>
        <w:tc>
          <w:tcPr>
            <w:tcW w:w="775" w:type="pct"/>
            <w:tcBorders>
              <w:top w:val="single" w:sz="4" w:space="0" w:color="auto"/>
              <w:left w:val="single" w:sz="4" w:space="0" w:color="auto"/>
              <w:bottom w:val="single" w:sz="4" w:space="0" w:color="auto"/>
              <w:right w:val="single" w:sz="4" w:space="0" w:color="auto"/>
            </w:tcBorders>
            <w:vAlign w:val="center"/>
          </w:tcPr>
          <w:p w14:paraId="3697CB33"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011</w:t>
            </w:r>
          </w:p>
        </w:tc>
        <w:tc>
          <w:tcPr>
            <w:tcW w:w="466" w:type="pct"/>
            <w:tcBorders>
              <w:top w:val="single" w:sz="4" w:space="0" w:color="auto"/>
              <w:left w:val="single" w:sz="4" w:space="0" w:color="auto"/>
              <w:bottom w:val="single" w:sz="4" w:space="0" w:color="auto"/>
              <w:right w:val="nil"/>
            </w:tcBorders>
            <w:vAlign w:val="center"/>
          </w:tcPr>
          <w:p w14:paraId="785B3F3D" w14:textId="77777777" w:rsidR="00D77BA5" w:rsidRPr="00D77BA5" w:rsidRDefault="00D77BA5" w:rsidP="004B7B0A">
            <w:pPr>
              <w:jc w:val="center"/>
              <w:rPr>
                <w:rFonts w:ascii="宋体" w:eastAsia="宋体" w:hAnsi="宋体"/>
              </w:rPr>
            </w:pPr>
          </w:p>
        </w:tc>
      </w:tr>
      <w:tr w:rsidR="00D77BA5" w:rsidRPr="00D77BA5" w14:paraId="2F0BBD84"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5C8790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lastRenderedPageBreak/>
              <w:t xml:space="preserve">　</w:t>
            </w:r>
          </w:p>
        </w:tc>
        <w:tc>
          <w:tcPr>
            <w:tcW w:w="238" w:type="pct"/>
            <w:tcBorders>
              <w:top w:val="single" w:sz="4" w:space="0" w:color="auto"/>
              <w:left w:val="nil"/>
              <w:bottom w:val="single" w:sz="4" w:space="0" w:color="auto"/>
              <w:right w:val="single" w:sz="4" w:space="0" w:color="auto"/>
            </w:tcBorders>
            <w:vAlign w:val="center"/>
          </w:tcPr>
          <w:p w14:paraId="46D7936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14</w:t>
            </w:r>
          </w:p>
        </w:tc>
        <w:tc>
          <w:tcPr>
            <w:tcW w:w="238" w:type="pct"/>
            <w:tcBorders>
              <w:top w:val="single" w:sz="4" w:space="0" w:color="auto"/>
              <w:left w:val="nil"/>
              <w:bottom w:val="single" w:sz="4" w:space="0" w:color="auto"/>
              <w:right w:val="single" w:sz="4" w:space="0" w:color="auto"/>
            </w:tcBorders>
            <w:vAlign w:val="center"/>
          </w:tcPr>
          <w:p w14:paraId="573DAC8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411A5E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能源管理事务</w:t>
            </w:r>
          </w:p>
        </w:tc>
        <w:tc>
          <w:tcPr>
            <w:tcW w:w="775" w:type="pct"/>
            <w:tcBorders>
              <w:top w:val="single" w:sz="4" w:space="0" w:color="auto"/>
              <w:left w:val="single" w:sz="4" w:space="0" w:color="auto"/>
              <w:bottom w:val="single" w:sz="4" w:space="0" w:color="auto"/>
              <w:right w:val="single" w:sz="4" w:space="0" w:color="auto"/>
            </w:tcBorders>
            <w:vAlign w:val="center"/>
          </w:tcPr>
          <w:p w14:paraId="641601A7"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3B4A5E2D"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7A0A8308"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70722A4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66CC978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1DEA0B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64C8519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能源预测预警</w:t>
            </w:r>
          </w:p>
        </w:tc>
        <w:tc>
          <w:tcPr>
            <w:tcW w:w="775" w:type="pct"/>
            <w:tcBorders>
              <w:top w:val="single" w:sz="4" w:space="0" w:color="auto"/>
              <w:left w:val="single" w:sz="4" w:space="0" w:color="auto"/>
              <w:bottom w:val="single" w:sz="4" w:space="0" w:color="auto"/>
              <w:right w:val="single" w:sz="4" w:space="0" w:color="auto"/>
            </w:tcBorders>
            <w:vAlign w:val="center"/>
          </w:tcPr>
          <w:p w14:paraId="73EDED48"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012</w:t>
            </w:r>
          </w:p>
        </w:tc>
        <w:tc>
          <w:tcPr>
            <w:tcW w:w="466" w:type="pct"/>
            <w:tcBorders>
              <w:top w:val="single" w:sz="4" w:space="0" w:color="auto"/>
              <w:left w:val="single" w:sz="4" w:space="0" w:color="auto"/>
              <w:bottom w:val="single" w:sz="4" w:space="0" w:color="auto"/>
              <w:right w:val="nil"/>
            </w:tcBorders>
            <w:vAlign w:val="center"/>
          </w:tcPr>
          <w:p w14:paraId="09B4D98C" w14:textId="77777777" w:rsidR="00D77BA5" w:rsidRPr="00D77BA5" w:rsidRDefault="00D77BA5" w:rsidP="004B7B0A">
            <w:pPr>
              <w:jc w:val="center"/>
              <w:rPr>
                <w:rFonts w:ascii="宋体" w:eastAsia="宋体" w:hAnsi="宋体"/>
              </w:rPr>
            </w:pPr>
          </w:p>
        </w:tc>
      </w:tr>
      <w:tr w:rsidR="00D77BA5" w:rsidRPr="00D77BA5" w14:paraId="6A1E7683"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051CC7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D1C81F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9B37B3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05</w:t>
            </w:r>
          </w:p>
        </w:tc>
        <w:tc>
          <w:tcPr>
            <w:tcW w:w="2990" w:type="pct"/>
            <w:tcBorders>
              <w:top w:val="single" w:sz="4" w:space="0" w:color="auto"/>
              <w:left w:val="nil"/>
              <w:bottom w:val="single" w:sz="4" w:space="0" w:color="auto"/>
              <w:right w:val="single" w:sz="4" w:space="0" w:color="auto"/>
            </w:tcBorders>
            <w:vAlign w:val="center"/>
          </w:tcPr>
          <w:p w14:paraId="658AA699"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能源战略规划与实施</w:t>
            </w:r>
          </w:p>
        </w:tc>
        <w:tc>
          <w:tcPr>
            <w:tcW w:w="775" w:type="pct"/>
            <w:tcBorders>
              <w:top w:val="single" w:sz="4" w:space="0" w:color="auto"/>
              <w:left w:val="single" w:sz="4" w:space="0" w:color="auto"/>
              <w:bottom w:val="single" w:sz="4" w:space="0" w:color="auto"/>
              <w:right w:val="single" w:sz="4" w:space="0" w:color="auto"/>
            </w:tcBorders>
            <w:vAlign w:val="center"/>
          </w:tcPr>
          <w:p w14:paraId="13262F93"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013</w:t>
            </w:r>
          </w:p>
        </w:tc>
        <w:tc>
          <w:tcPr>
            <w:tcW w:w="466" w:type="pct"/>
            <w:tcBorders>
              <w:top w:val="single" w:sz="4" w:space="0" w:color="auto"/>
              <w:left w:val="single" w:sz="4" w:space="0" w:color="auto"/>
              <w:bottom w:val="single" w:sz="4" w:space="0" w:color="auto"/>
              <w:right w:val="nil"/>
            </w:tcBorders>
            <w:vAlign w:val="center"/>
          </w:tcPr>
          <w:p w14:paraId="3AFBD4C6" w14:textId="77777777" w:rsidR="00D77BA5" w:rsidRPr="00D77BA5" w:rsidRDefault="00D77BA5" w:rsidP="004B7B0A">
            <w:pPr>
              <w:jc w:val="center"/>
              <w:rPr>
                <w:rFonts w:ascii="宋体" w:eastAsia="宋体" w:hAnsi="宋体"/>
              </w:rPr>
            </w:pPr>
          </w:p>
        </w:tc>
      </w:tr>
      <w:tr w:rsidR="00D77BA5" w:rsidRPr="00D77BA5" w14:paraId="0FBB8C34"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2DB55D7A"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213</w:t>
            </w:r>
          </w:p>
        </w:tc>
        <w:tc>
          <w:tcPr>
            <w:tcW w:w="238" w:type="pct"/>
            <w:tcBorders>
              <w:top w:val="single" w:sz="4" w:space="0" w:color="auto"/>
              <w:left w:val="nil"/>
              <w:bottom w:val="single" w:sz="4" w:space="0" w:color="auto"/>
              <w:right w:val="single" w:sz="4" w:space="0" w:color="auto"/>
            </w:tcBorders>
            <w:vAlign w:val="center"/>
          </w:tcPr>
          <w:p w14:paraId="21CFDBA7"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E2A5056"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858D5B2"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农林水支出</w:t>
            </w:r>
          </w:p>
        </w:tc>
        <w:tc>
          <w:tcPr>
            <w:tcW w:w="775" w:type="pct"/>
            <w:tcBorders>
              <w:top w:val="single" w:sz="4" w:space="0" w:color="auto"/>
              <w:left w:val="single" w:sz="4" w:space="0" w:color="auto"/>
              <w:bottom w:val="single" w:sz="4" w:space="0" w:color="auto"/>
              <w:right w:val="single" w:sz="4" w:space="0" w:color="auto"/>
            </w:tcBorders>
            <w:vAlign w:val="center"/>
          </w:tcPr>
          <w:p w14:paraId="030B016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5842A4DD"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1988681E"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28FE702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422143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01</w:t>
            </w:r>
          </w:p>
        </w:tc>
        <w:tc>
          <w:tcPr>
            <w:tcW w:w="238" w:type="pct"/>
            <w:tcBorders>
              <w:top w:val="single" w:sz="4" w:space="0" w:color="auto"/>
              <w:left w:val="nil"/>
              <w:bottom w:val="single" w:sz="4" w:space="0" w:color="auto"/>
              <w:right w:val="single" w:sz="4" w:space="0" w:color="auto"/>
            </w:tcBorders>
            <w:vAlign w:val="center"/>
          </w:tcPr>
          <w:p w14:paraId="6A6D44D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CF79A7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农业</w:t>
            </w:r>
          </w:p>
        </w:tc>
        <w:tc>
          <w:tcPr>
            <w:tcW w:w="775" w:type="pct"/>
            <w:tcBorders>
              <w:top w:val="single" w:sz="4" w:space="0" w:color="auto"/>
              <w:left w:val="single" w:sz="4" w:space="0" w:color="auto"/>
              <w:bottom w:val="single" w:sz="4" w:space="0" w:color="auto"/>
              <w:right w:val="single" w:sz="4" w:space="0" w:color="auto"/>
            </w:tcBorders>
            <w:vAlign w:val="center"/>
          </w:tcPr>
          <w:p w14:paraId="41ECB7D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3154B3F4"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36AEAC92" w14:textId="77777777" w:rsidTr="00D77BA5">
        <w:trPr>
          <w:trHeight w:val="315"/>
          <w:jc w:val="center"/>
        </w:trPr>
        <w:tc>
          <w:tcPr>
            <w:tcW w:w="769" w:type="pct"/>
            <w:gridSpan w:val="3"/>
            <w:tcBorders>
              <w:top w:val="single" w:sz="4" w:space="0" w:color="auto"/>
              <w:left w:val="nil"/>
              <w:bottom w:val="single" w:sz="4" w:space="0" w:color="auto"/>
              <w:right w:val="single" w:sz="4" w:space="0" w:color="auto"/>
            </w:tcBorders>
          </w:tcPr>
          <w:p w14:paraId="210EFD86"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科目</w:t>
            </w:r>
          </w:p>
        </w:tc>
        <w:tc>
          <w:tcPr>
            <w:tcW w:w="2990" w:type="pct"/>
            <w:tcBorders>
              <w:top w:val="single" w:sz="4" w:space="0" w:color="auto"/>
              <w:left w:val="nil"/>
              <w:bottom w:val="single" w:sz="4" w:space="0" w:color="auto"/>
              <w:right w:val="single" w:sz="4" w:space="0" w:color="auto"/>
            </w:tcBorders>
            <w:vAlign w:val="center"/>
          </w:tcPr>
          <w:p w14:paraId="5720C11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指标名称</w:t>
            </w:r>
          </w:p>
        </w:tc>
        <w:tc>
          <w:tcPr>
            <w:tcW w:w="775" w:type="pct"/>
            <w:tcBorders>
              <w:top w:val="single" w:sz="4" w:space="0" w:color="auto"/>
              <w:left w:val="single" w:sz="4" w:space="0" w:color="auto"/>
              <w:bottom w:val="single" w:sz="4" w:space="0" w:color="auto"/>
              <w:right w:val="single" w:sz="4" w:space="0" w:color="auto"/>
            </w:tcBorders>
            <w:vAlign w:val="center"/>
          </w:tcPr>
          <w:p w14:paraId="1E9D61A9"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代码</w:t>
            </w:r>
          </w:p>
        </w:tc>
        <w:tc>
          <w:tcPr>
            <w:tcW w:w="466" w:type="pct"/>
            <w:tcBorders>
              <w:top w:val="single" w:sz="4" w:space="0" w:color="auto"/>
              <w:left w:val="single" w:sz="4" w:space="0" w:color="auto"/>
              <w:bottom w:val="single" w:sz="4" w:space="0" w:color="auto"/>
              <w:right w:val="nil"/>
            </w:tcBorders>
            <w:vAlign w:val="center"/>
          </w:tcPr>
          <w:p w14:paraId="16B847F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hint="eastAsia"/>
                <w:sz w:val="18"/>
                <w:szCs w:val="18"/>
              </w:rPr>
              <w:t>数量</w:t>
            </w:r>
          </w:p>
        </w:tc>
      </w:tr>
      <w:tr w:rsidR="00D77BA5" w:rsidRPr="00D77BA5" w14:paraId="06ADFA8F"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661F39F3"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cs="宋体" w:hint="eastAsia"/>
                <w:sz w:val="18"/>
                <w:szCs w:val="18"/>
              </w:rPr>
              <w:t>类</w:t>
            </w:r>
          </w:p>
        </w:tc>
        <w:tc>
          <w:tcPr>
            <w:tcW w:w="238" w:type="pct"/>
            <w:tcBorders>
              <w:top w:val="single" w:sz="4" w:space="0" w:color="auto"/>
              <w:left w:val="nil"/>
              <w:bottom w:val="single" w:sz="4" w:space="0" w:color="auto"/>
              <w:right w:val="single" w:sz="4" w:space="0" w:color="auto"/>
            </w:tcBorders>
            <w:vAlign w:val="center"/>
          </w:tcPr>
          <w:p w14:paraId="56FF021B"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cs="宋体" w:hint="eastAsia"/>
                <w:sz w:val="18"/>
                <w:szCs w:val="18"/>
              </w:rPr>
              <w:t>款</w:t>
            </w:r>
          </w:p>
        </w:tc>
        <w:tc>
          <w:tcPr>
            <w:tcW w:w="238" w:type="pct"/>
            <w:tcBorders>
              <w:top w:val="single" w:sz="4" w:space="0" w:color="auto"/>
              <w:left w:val="nil"/>
              <w:bottom w:val="single" w:sz="4" w:space="0" w:color="auto"/>
              <w:right w:val="single" w:sz="4" w:space="0" w:color="auto"/>
            </w:tcBorders>
            <w:vAlign w:val="center"/>
          </w:tcPr>
          <w:p w14:paraId="1000B60E"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cs="宋体" w:hint="eastAsia"/>
                <w:sz w:val="18"/>
                <w:szCs w:val="18"/>
              </w:rPr>
              <w:t>项</w:t>
            </w:r>
          </w:p>
        </w:tc>
        <w:tc>
          <w:tcPr>
            <w:tcW w:w="2990" w:type="pct"/>
            <w:tcBorders>
              <w:top w:val="single" w:sz="4" w:space="0" w:color="auto"/>
              <w:left w:val="nil"/>
              <w:bottom w:val="single" w:sz="4" w:space="0" w:color="auto"/>
              <w:right w:val="single" w:sz="4" w:space="0" w:color="auto"/>
            </w:tcBorders>
            <w:vAlign w:val="center"/>
          </w:tcPr>
          <w:p w14:paraId="0654EE50" w14:textId="77777777" w:rsidR="00D77BA5" w:rsidRPr="00D77BA5" w:rsidRDefault="00D77BA5" w:rsidP="004B7B0A">
            <w:pPr>
              <w:spacing w:before="60" w:after="60" w:line="230" w:lineRule="exact"/>
              <w:jc w:val="center"/>
              <w:rPr>
                <w:rFonts w:ascii="宋体" w:eastAsia="宋体" w:hAnsi="宋体"/>
                <w:b/>
                <w:sz w:val="18"/>
                <w:szCs w:val="18"/>
              </w:rPr>
            </w:pPr>
            <w:r w:rsidRPr="00D77BA5">
              <w:rPr>
                <w:rFonts w:ascii="宋体" w:eastAsia="宋体" w:hAnsi="宋体" w:hint="eastAsia"/>
                <w:sz w:val="18"/>
                <w:szCs w:val="18"/>
              </w:rPr>
              <w:t>甲</w:t>
            </w:r>
          </w:p>
        </w:tc>
        <w:tc>
          <w:tcPr>
            <w:tcW w:w="775" w:type="pct"/>
            <w:tcBorders>
              <w:top w:val="single" w:sz="4" w:space="0" w:color="auto"/>
              <w:left w:val="single" w:sz="4" w:space="0" w:color="auto"/>
              <w:bottom w:val="single" w:sz="4" w:space="0" w:color="auto"/>
              <w:right w:val="single" w:sz="4" w:space="0" w:color="auto"/>
            </w:tcBorders>
          </w:tcPr>
          <w:p w14:paraId="03472186" w14:textId="77777777" w:rsidR="00D77BA5" w:rsidRPr="00D77BA5" w:rsidRDefault="00D77BA5" w:rsidP="004B7B0A">
            <w:pPr>
              <w:spacing w:before="60" w:after="60" w:line="230" w:lineRule="exact"/>
              <w:jc w:val="center"/>
              <w:rPr>
                <w:rFonts w:ascii="宋体" w:eastAsia="宋体" w:hAnsi="宋体"/>
                <w:sz w:val="18"/>
                <w:szCs w:val="18"/>
              </w:rPr>
            </w:pPr>
            <w:r w:rsidRPr="00D77BA5">
              <w:rPr>
                <w:rFonts w:ascii="宋体" w:eastAsia="宋体" w:hAnsi="宋体" w:hint="eastAsia"/>
                <w:sz w:val="18"/>
                <w:szCs w:val="18"/>
              </w:rPr>
              <w:t>乙</w:t>
            </w:r>
          </w:p>
        </w:tc>
        <w:tc>
          <w:tcPr>
            <w:tcW w:w="466" w:type="pct"/>
            <w:tcBorders>
              <w:top w:val="single" w:sz="4" w:space="0" w:color="auto"/>
              <w:left w:val="single" w:sz="4" w:space="0" w:color="auto"/>
              <w:bottom w:val="single" w:sz="4" w:space="0" w:color="auto"/>
              <w:right w:val="nil"/>
            </w:tcBorders>
            <w:vAlign w:val="center"/>
          </w:tcPr>
          <w:p w14:paraId="5ADDB678" w14:textId="77777777" w:rsidR="00D77BA5" w:rsidRPr="00D77BA5" w:rsidRDefault="00D77BA5" w:rsidP="004B7B0A">
            <w:pPr>
              <w:snapToGrid w:val="0"/>
              <w:spacing w:line="240" w:lineRule="exact"/>
              <w:jc w:val="center"/>
              <w:rPr>
                <w:rFonts w:ascii="宋体" w:eastAsia="宋体" w:hAnsi="宋体"/>
                <w:sz w:val="18"/>
                <w:szCs w:val="18"/>
              </w:rPr>
            </w:pPr>
            <w:r w:rsidRPr="00D77BA5">
              <w:rPr>
                <w:rFonts w:ascii="宋体" w:eastAsia="宋体" w:hAnsi="宋体" w:hint="eastAsia"/>
                <w:sz w:val="18"/>
                <w:szCs w:val="18"/>
              </w:rPr>
              <w:t>1</w:t>
            </w:r>
          </w:p>
        </w:tc>
      </w:tr>
      <w:tr w:rsidR="00D77BA5" w:rsidRPr="00D77BA5" w14:paraId="078801A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5B71E5B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B8665F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E01747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06</w:t>
            </w:r>
          </w:p>
        </w:tc>
        <w:tc>
          <w:tcPr>
            <w:tcW w:w="2990" w:type="pct"/>
            <w:tcBorders>
              <w:top w:val="single" w:sz="4" w:space="0" w:color="auto"/>
              <w:left w:val="nil"/>
              <w:bottom w:val="single" w:sz="4" w:space="0" w:color="auto"/>
              <w:right w:val="single" w:sz="4" w:space="0" w:color="auto"/>
            </w:tcBorders>
            <w:vAlign w:val="center"/>
          </w:tcPr>
          <w:p w14:paraId="08DDCFA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科技转化与推广服务</w:t>
            </w:r>
          </w:p>
        </w:tc>
        <w:tc>
          <w:tcPr>
            <w:tcW w:w="775" w:type="pct"/>
            <w:tcBorders>
              <w:top w:val="single" w:sz="4" w:space="0" w:color="auto"/>
              <w:left w:val="single" w:sz="4" w:space="0" w:color="auto"/>
              <w:bottom w:val="single" w:sz="4" w:space="0" w:color="auto"/>
              <w:right w:val="single" w:sz="4" w:space="0" w:color="auto"/>
            </w:tcBorders>
            <w:vAlign w:val="center"/>
          </w:tcPr>
          <w:p w14:paraId="4072F129"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014</w:t>
            </w:r>
          </w:p>
        </w:tc>
        <w:tc>
          <w:tcPr>
            <w:tcW w:w="466" w:type="pct"/>
            <w:tcBorders>
              <w:top w:val="single" w:sz="4" w:space="0" w:color="auto"/>
              <w:left w:val="single" w:sz="4" w:space="0" w:color="auto"/>
              <w:bottom w:val="single" w:sz="4" w:space="0" w:color="auto"/>
              <w:right w:val="nil"/>
            </w:tcBorders>
            <w:vAlign w:val="center"/>
          </w:tcPr>
          <w:p w14:paraId="149A890A" w14:textId="77777777" w:rsidR="00D77BA5" w:rsidRPr="00D77BA5" w:rsidRDefault="00D77BA5" w:rsidP="004B7B0A">
            <w:pPr>
              <w:jc w:val="center"/>
              <w:rPr>
                <w:rFonts w:ascii="宋体" w:eastAsia="宋体" w:hAnsi="宋体"/>
              </w:rPr>
            </w:pPr>
          </w:p>
        </w:tc>
      </w:tr>
      <w:tr w:rsidR="00D77BA5" w:rsidRPr="00D77BA5" w14:paraId="37C104E2"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7B32B6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7F958EF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02</w:t>
            </w:r>
          </w:p>
        </w:tc>
        <w:tc>
          <w:tcPr>
            <w:tcW w:w="238" w:type="pct"/>
            <w:tcBorders>
              <w:top w:val="single" w:sz="4" w:space="0" w:color="auto"/>
              <w:left w:val="nil"/>
              <w:bottom w:val="single" w:sz="4" w:space="0" w:color="auto"/>
              <w:right w:val="single" w:sz="4" w:space="0" w:color="auto"/>
            </w:tcBorders>
            <w:vAlign w:val="center"/>
          </w:tcPr>
          <w:p w14:paraId="279ABDE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673F97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林业和草原</w:t>
            </w:r>
          </w:p>
        </w:tc>
        <w:tc>
          <w:tcPr>
            <w:tcW w:w="775" w:type="pct"/>
            <w:tcBorders>
              <w:top w:val="single" w:sz="4" w:space="0" w:color="auto"/>
              <w:left w:val="single" w:sz="4" w:space="0" w:color="auto"/>
              <w:bottom w:val="single" w:sz="4" w:space="0" w:color="auto"/>
              <w:right w:val="single" w:sz="4" w:space="0" w:color="auto"/>
            </w:tcBorders>
            <w:vAlign w:val="center"/>
          </w:tcPr>
          <w:p w14:paraId="5A3747EA"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5CEC0A4"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36B0AB09"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2E51983" w14:textId="77777777" w:rsidR="00D77BA5" w:rsidRPr="00D77BA5" w:rsidDel="0063452A"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A106E0A" w14:textId="77777777" w:rsidR="00D77BA5" w:rsidRPr="00D77BA5" w:rsidDel="0063452A"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35A38FF" w14:textId="77777777" w:rsidR="00D77BA5" w:rsidRPr="00D77BA5" w:rsidDel="0063452A"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06</w:t>
            </w:r>
          </w:p>
        </w:tc>
        <w:tc>
          <w:tcPr>
            <w:tcW w:w="2990" w:type="pct"/>
            <w:tcBorders>
              <w:top w:val="single" w:sz="4" w:space="0" w:color="auto"/>
              <w:left w:val="nil"/>
              <w:bottom w:val="single" w:sz="4" w:space="0" w:color="auto"/>
              <w:right w:val="single" w:sz="4" w:space="0" w:color="auto"/>
            </w:tcBorders>
            <w:vAlign w:val="center"/>
          </w:tcPr>
          <w:p w14:paraId="4749646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技术推广与转化</w:t>
            </w:r>
          </w:p>
        </w:tc>
        <w:tc>
          <w:tcPr>
            <w:tcW w:w="775" w:type="pct"/>
            <w:tcBorders>
              <w:top w:val="single" w:sz="4" w:space="0" w:color="auto"/>
              <w:left w:val="single" w:sz="4" w:space="0" w:color="auto"/>
              <w:bottom w:val="single" w:sz="4" w:space="0" w:color="auto"/>
              <w:right w:val="single" w:sz="4" w:space="0" w:color="auto"/>
            </w:tcBorders>
            <w:vAlign w:val="center"/>
          </w:tcPr>
          <w:p w14:paraId="659EA8F9"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015</w:t>
            </w:r>
          </w:p>
        </w:tc>
        <w:tc>
          <w:tcPr>
            <w:tcW w:w="466" w:type="pct"/>
            <w:tcBorders>
              <w:top w:val="single" w:sz="4" w:space="0" w:color="auto"/>
              <w:left w:val="single" w:sz="4" w:space="0" w:color="auto"/>
              <w:bottom w:val="single" w:sz="4" w:space="0" w:color="auto"/>
              <w:right w:val="nil"/>
            </w:tcBorders>
            <w:vAlign w:val="center"/>
          </w:tcPr>
          <w:p w14:paraId="12C55092" w14:textId="77777777" w:rsidR="00D77BA5" w:rsidRPr="00D77BA5" w:rsidRDefault="00D77BA5" w:rsidP="004B7B0A">
            <w:pPr>
              <w:jc w:val="center"/>
              <w:rPr>
                <w:rFonts w:ascii="宋体" w:eastAsia="宋体" w:hAnsi="宋体"/>
              </w:rPr>
            </w:pPr>
          </w:p>
        </w:tc>
      </w:tr>
      <w:tr w:rsidR="00D77BA5" w:rsidRPr="00D77BA5" w14:paraId="44D27CBF" w14:textId="77777777" w:rsidTr="00D77BA5">
        <w:trPr>
          <w:trHeight w:val="317"/>
          <w:jc w:val="center"/>
        </w:trPr>
        <w:tc>
          <w:tcPr>
            <w:tcW w:w="293" w:type="pct"/>
            <w:tcBorders>
              <w:top w:val="single" w:sz="4" w:space="0" w:color="auto"/>
              <w:left w:val="nil"/>
              <w:bottom w:val="single" w:sz="4" w:space="0" w:color="auto"/>
              <w:right w:val="single" w:sz="4" w:space="0" w:color="auto"/>
            </w:tcBorders>
            <w:vAlign w:val="center"/>
          </w:tcPr>
          <w:p w14:paraId="329E426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7C65290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03</w:t>
            </w:r>
          </w:p>
        </w:tc>
        <w:tc>
          <w:tcPr>
            <w:tcW w:w="238" w:type="pct"/>
            <w:tcBorders>
              <w:top w:val="single" w:sz="4" w:space="0" w:color="auto"/>
              <w:left w:val="nil"/>
              <w:bottom w:val="single" w:sz="4" w:space="0" w:color="auto"/>
              <w:right w:val="single" w:sz="4" w:space="0" w:color="auto"/>
            </w:tcBorders>
            <w:vAlign w:val="center"/>
          </w:tcPr>
          <w:p w14:paraId="4FE2D3D1"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4BE4EBA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水利</w:t>
            </w:r>
          </w:p>
        </w:tc>
        <w:tc>
          <w:tcPr>
            <w:tcW w:w="775" w:type="pct"/>
            <w:tcBorders>
              <w:top w:val="single" w:sz="4" w:space="0" w:color="auto"/>
              <w:left w:val="single" w:sz="4" w:space="0" w:color="auto"/>
              <w:bottom w:val="single" w:sz="4" w:space="0" w:color="auto"/>
              <w:right w:val="single" w:sz="4" w:space="0" w:color="auto"/>
            </w:tcBorders>
            <w:vAlign w:val="center"/>
          </w:tcPr>
          <w:p w14:paraId="2830CFF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73A61076"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48853744" w14:textId="77777777" w:rsidTr="00D77BA5">
        <w:trPr>
          <w:trHeight w:val="292"/>
          <w:jc w:val="center"/>
        </w:trPr>
        <w:tc>
          <w:tcPr>
            <w:tcW w:w="293" w:type="pct"/>
            <w:tcBorders>
              <w:top w:val="single" w:sz="4" w:space="0" w:color="auto"/>
              <w:left w:val="nil"/>
              <w:bottom w:val="single" w:sz="4" w:space="0" w:color="auto"/>
              <w:right w:val="single" w:sz="4" w:space="0" w:color="auto"/>
            </w:tcBorders>
            <w:vAlign w:val="center"/>
          </w:tcPr>
          <w:p w14:paraId="5A088B3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4D1C96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F2810A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17</w:t>
            </w:r>
          </w:p>
        </w:tc>
        <w:tc>
          <w:tcPr>
            <w:tcW w:w="2990" w:type="pct"/>
            <w:tcBorders>
              <w:top w:val="single" w:sz="4" w:space="0" w:color="auto"/>
              <w:left w:val="nil"/>
              <w:bottom w:val="single" w:sz="4" w:space="0" w:color="auto"/>
              <w:right w:val="single" w:sz="4" w:space="0" w:color="auto"/>
            </w:tcBorders>
            <w:vAlign w:val="center"/>
          </w:tcPr>
          <w:p w14:paraId="4F1435F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水利技术推广</w:t>
            </w:r>
          </w:p>
        </w:tc>
        <w:tc>
          <w:tcPr>
            <w:tcW w:w="775" w:type="pct"/>
            <w:tcBorders>
              <w:top w:val="single" w:sz="4" w:space="0" w:color="auto"/>
              <w:left w:val="single" w:sz="4" w:space="0" w:color="auto"/>
              <w:bottom w:val="single" w:sz="4" w:space="0" w:color="auto"/>
              <w:right w:val="single" w:sz="4" w:space="0" w:color="auto"/>
            </w:tcBorders>
            <w:vAlign w:val="center"/>
          </w:tcPr>
          <w:p w14:paraId="5566B69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016</w:t>
            </w:r>
          </w:p>
        </w:tc>
        <w:tc>
          <w:tcPr>
            <w:tcW w:w="466" w:type="pct"/>
            <w:tcBorders>
              <w:top w:val="single" w:sz="4" w:space="0" w:color="auto"/>
              <w:left w:val="single" w:sz="4" w:space="0" w:color="auto"/>
              <w:bottom w:val="single" w:sz="4" w:space="0" w:color="auto"/>
              <w:right w:val="nil"/>
            </w:tcBorders>
            <w:vAlign w:val="center"/>
          </w:tcPr>
          <w:p w14:paraId="6076CC37" w14:textId="77777777" w:rsidR="00D77BA5" w:rsidRPr="00D77BA5" w:rsidRDefault="00D77BA5" w:rsidP="004B7B0A">
            <w:pPr>
              <w:jc w:val="center"/>
              <w:rPr>
                <w:rFonts w:ascii="宋体" w:eastAsia="宋体" w:hAnsi="宋体"/>
              </w:rPr>
            </w:pPr>
          </w:p>
        </w:tc>
      </w:tr>
      <w:tr w:rsidR="00D77BA5" w:rsidRPr="00D77BA5" w14:paraId="5DF2B7FC"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39A60B0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2014DB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06</w:t>
            </w:r>
          </w:p>
        </w:tc>
        <w:tc>
          <w:tcPr>
            <w:tcW w:w="238" w:type="pct"/>
            <w:tcBorders>
              <w:top w:val="single" w:sz="4" w:space="0" w:color="auto"/>
              <w:left w:val="nil"/>
              <w:bottom w:val="single" w:sz="4" w:space="0" w:color="auto"/>
              <w:right w:val="single" w:sz="4" w:space="0" w:color="auto"/>
            </w:tcBorders>
            <w:vAlign w:val="center"/>
          </w:tcPr>
          <w:p w14:paraId="770FB80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3113CE1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农业综合开发</w:t>
            </w:r>
          </w:p>
        </w:tc>
        <w:tc>
          <w:tcPr>
            <w:tcW w:w="775" w:type="pct"/>
            <w:tcBorders>
              <w:top w:val="single" w:sz="4" w:space="0" w:color="auto"/>
              <w:left w:val="single" w:sz="4" w:space="0" w:color="auto"/>
              <w:bottom w:val="single" w:sz="4" w:space="0" w:color="auto"/>
              <w:right w:val="single" w:sz="4" w:space="0" w:color="auto"/>
            </w:tcBorders>
            <w:vAlign w:val="center"/>
          </w:tcPr>
          <w:p w14:paraId="5FD72C30"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5CC71EBA"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1F9E36CD"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4389266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7F92E77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1C62329"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02</w:t>
            </w:r>
          </w:p>
        </w:tc>
        <w:tc>
          <w:tcPr>
            <w:tcW w:w="2990" w:type="pct"/>
            <w:tcBorders>
              <w:top w:val="single" w:sz="4" w:space="0" w:color="auto"/>
              <w:left w:val="nil"/>
              <w:bottom w:val="single" w:sz="4" w:space="0" w:color="auto"/>
              <w:right w:val="single" w:sz="4" w:space="0" w:color="auto"/>
            </w:tcBorders>
            <w:vAlign w:val="center"/>
          </w:tcPr>
          <w:p w14:paraId="693FA37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土地治理</w:t>
            </w:r>
          </w:p>
        </w:tc>
        <w:tc>
          <w:tcPr>
            <w:tcW w:w="775" w:type="pct"/>
            <w:tcBorders>
              <w:top w:val="single" w:sz="4" w:space="0" w:color="auto"/>
              <w:left w:val="single" w:sz="4" w:space="0" w:color="auto"/>
              <w:bottom w:val="single" w:sz="4" w:space="0" w:color="auto"/>
              <w:right w:val="single" w:sz="4" w:space="0" w:color="auto"/>
            </w:tcBorders>
            <w:vAlign w:val="center"/>
          </w:tcPr>
          <w:p w14:paraId="496E5E86"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2A2D1C2A"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6FF57372"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3A90B2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71D7EE1"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19961E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144E489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科技推广费（非项级）</w:t>
            </w:r>
          </w:p>
        </w:tc>
        <w:tc>
          <w:tcPr>
            <w:tcW w:w="775" w:type="pct"/>
            <w:tcBorders>
              <w:top w:val="single" w:sz="4" w:space="0" w:color="auto"/>
              <w:left w:val="single" w:sz="4" w:space="0" w:color="auto"/>
              <w:bottom w:val="single" w:sz="4" w:space="0" w:color="auto"/>
              <w:right w:val="single" w:sz="4" w:space="0" w:color="auto"/>
            </w:tcBorders>
            <w:vAlign w:val="center"/>
          </w:tcPr>
          <w:p w14:paraId="1A43A8FE"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017</w:t>
            </w:r>
          </w:p>
        </w:tc>
        <w:tc>
          <w:tcPr>
            <w:tcW w:w="466" w:type="pct"/>
            <w:tcBorders>
              <w:top w:val="single" w:sz="4" w:space="0" w:color="auto"/>
              <w:left w:val="single" w:sz="4" w:space="0" w:color="auto"/>
              <w:bottom w:val="single" w:sz="4" w:space="0" w:color="auto"/>
              <w:right w:val="nil"/>
            </w:tcBorders>
            <w:vAlign w:val="center"/>
          </w:tcPr>
          <w:p w14:paraId="30B6CD79" w14:textId="77777777" w:rsidR="00D77BA5" w:rsidRPr="00D77BA5" w:rsidRDefault="00D77BA5" w:rsidP="004B7B0A">
            <w:pPr>
              <w:jc w:val="center"/>
              <w:rPr>
                <w:rFonts w:ascii="宋体" w:eastAsia="宋体" w:hAnsi="宋体"/>
              </w:rPr>
            </w:pPr>
          </w:p>
        </w:tc>
      </w:tr>
      <w:tr w:rsidR="00D77BA5" w:rsidRPr="00D77BA5" w14:paraId="13038D87"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365ACA1C"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4086B0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61FE3FE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1E7989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良种繁育（非项级）</w:t>
            </w:r>
          </w:p>
        </w:tc>
        <w:tc>
          <w:tcPr>
            <w:tcW w:w="775" w:type="pct"/>
            <w:tcBorders>
              <w:top w:val="single" w:sz="4" w:space="0" w:color="auto"/>
              <w:left w:val="single" w:sz="4" w:space="0" w:color="auto"/>
              <w:bottom w:val="single" w:sz="4" w:space="0" w:color="auto"/>
              <w:right w:val="single" w:sz="4" w:space="0" w:color="auto"/>
            </w:tcBorders>
            <w:vAlign w:val="center"/>
          </w:tcPr>
          <w:p w14:paraId="5CD6318C"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018</w:t>
            </w:r>
          </w:p>
        </w:tc>
        <w:tc>
          <w:tcPr>
            <w:tcW w:w="466" w:type="pct"/>
            <w:tcBorders>
              <w:top w:val="single" w:sz="4" w:space="0" w:color="auto"/>
              <w:left w:val="single" w:sz="4" w:space="0" w:color="auto"/>
              <w:bottom w:val="single" w:sz="4" w:space="0" w:color="auto"/>
              <w:right w:val="nil"/>
            </w:tcBorders>
            <w:vAlign w:val="center"/>
          </w:tcPr>
          <w:p w14:paraId="2037AD64" w14:textId="77777777" w:rsidR="00D77BA5" w:rsidRPr="00D77BA5" w:rsidRDefault="00D77BA5" w:rsidP="004B7B0A">
            <w:pPr>
              <w:jc w:val="center"/>
              <w:rPr>
                <w:rFonts w:ascii="宋体" w:eastAsia="宋体" w:hAnsi="宋体"/>
              </w:rPr>
            </w:pPr>
          </w:p>
        </w:tc>
      </w:tr>
      <w:tr w:rsidR="00D77BA5" w:rsidRPr="00D77BA5" w14:paraId="5E4D8675"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A59305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AA11BB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1B19466"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0496E121"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土壤改良（非项级）</w:t>
            </w:r>
          </w:p>
        </w:tc>
        <w:tc>
          <w:tcPr>
            <w:tcW w:w="775" w:type="pct"/>
            <w:tcBorders>
              <w:top w:val="single" w:sz="4" w:space="0" w:color="auto"/>
              <w:left w:val="single" w:sz="4" w:space="0" w:color="auto"/>
              <w:bottom w:val="single" w:sz="4" w:space="0" w:color="auto"/>
              <w:right w:val="single" w:sz="4" w:space="0" w:color="auto"/>
            </w:tcBorders>
            <w:vAlign w:val="center"/>
          </w:tcPr>
          <w:p w14:paraId="2B475AD3"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019</w:t>
            </w:r>
          </w:p>
        </w:tc>
        <w:tc>
          <w:tcPr>
            <w:tcW w:w="466" w:type="pct"/>
            <w:tcBorders>
              <w:top w:val="single" w:sz="4" w:space="0" w:color="auto"/>
              <w:left w:val="single" w:sz="4" w:space="0" w:color="auto"/>
              <w:bottom w:val="single" w:sz="4" w:space="0" w:color="auto"/>
              <w:right w:val="nil"/>
            </w:tcBorders>
            <w:vAlign w:val="center"/>
          </w:tcPr>
          <w:p w14:paraId="6B740E17" w14:textId="77777777" w:rsidR="00D77BA5" w:rsidRPr="00D77BA5" w:rsidRDefault="00D77BA5" w:rsidP="004B7B0A">
            <w:pPr>
              <w:jc w:val="center"/>
              <w:rPr>
                <w:rFonts w:ascii="宋体" w:eastAsia="宋体" w:hAnsi="宋体"/>
              </w:rPr>
            </w:pPr>
          </w:p>
        </w:tc>
      </w:tr>
      <w:tr w:rsidR="00D77BA5" w:rsidRPr="00D77BA5" w14:paraId="774E587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5F2C2B51" w14:textId="77777777" w:rsidR="00D77BA5" w:rsidRPr="00D77BA5" w:rsidDel="0063452A"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C86A315" w14:textId="77777777" w:rsidR="00D77BA5" w:rsidRPr="00D77BA5" w:rsidDel="0063452A"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142B429C" w14:textId="77777777" w:rsidR="00D77BA5" w:rsidRPr="00D77BA5" w:rsidDel="0063452A"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5AA7165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创新示范</w:t>
            </w:r>
          </w:p>
        </w:tc>
        <w:tc>
          <w:tcPr>
            <w:tcW w:w="775" w:type="pct"/>
            <w:tcBorders>
              <w:top w:val="single" w:sz="4" w:space="0" w:color="auto"/>
              <w:left w:val="single" w:sz="4" w:space="0" w:color="auto"/>
              <w:bottom w:val="single" w:sz="4" w:space="0" w:color="auto"/>
              <w:right w:val="single" w:sz="4" w:space="0" w:color="auto"/>
            </w:tcBorders>
            <w:vAlign w:val="center"/>
          </w:tcPr>
          <w:p w14:paraId="570FEB61"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020</w:t>
            </w:r>
          </w:p>
        </w:tc>
        <w:tc>
          <w:tcPr>
            <w:tcW w:w="466" w:type="pct"/>
            <w:tcBorders>
              <w:top w:val="single" w:sz="4" w:space="0" w:color="auto"/>
              <w:left w:val="single" w:sz="4" w:space="0" w:color="auto"/>
              <w:bottom w:val="single" w:sz="4" w:space="0" w:color="auto"/>
              <w:right w:val="nil"/>
            </w:tcBorders>
            <w:vAlign w:val="center"/>
          </w:tcPr>
          <w:p w14:paraId="18C5CCCB" w14:textId="77777777" w:rsidR="00D77BA5" w:rsidRPr="00D77BA5" w:rsidRDefault="00D77BA5" w:rsidP="004B7B0A">
            <w:pPr>
              <w:jc w:val="center"/>
              <w:rPr>
                <w:rFonts w:ascii="宋体" w:eastAsia="宋体" w:hAnsi="宋体"/>
              </w:rPr>
            </w:pPr>
          </w:p>
        </w:tc>
      </w:tr>
      <w:tr w:rsidR="00D77BA5" w:rsidRPr="00D77BA5" w14:paraId="5F031017"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3A3D8F2"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215</w:t>
            </w:r>
          </w:p>
        </w:tc>
        <w:tc>
          <w:tcPr>
            <w:tcW w:w="238" w:type="pct"/>
            <w:tcBorders>
              <w:top w:val="single" w:sz="4" w:space="0" w:color="auto"/>
              <w:left w:val="nil"/>
              <w:bottom w:val="single" w:sz="4" w:space="0" w:color="auto"/>
              <w:right w:val="single" w:sz="4" w:space="0" w:color="auto"/>
            </w:tcBorders>
            <w:vAlign w:val="center"/>
          </w:tcPr>
          <w:p w14:paraId="0FC672F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4B361ACB"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75AEB123"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资源勘探信息等支出</w:t>
            </w:r>
          </w:p>
        </w:tc>
        <w:tc>
          <w:tcPr>
            <w:tcW w:w="775" w:type="pct"/>
            <w:tcBorders>
              <w:top w:val="single" w:sz="4" w:space="0" w:color="auto"/>
              <w:left w:val="single" w:sz="4" w:space="0" w:color="auto"/>
              <w:bottom w:val="single" w:sz="4" w:space="0" w:color="auto"/>
              <w:right w:val="single" w:sz="4" w:space="0" w:color="auto"/>
            </w:tcBorders>
            <w:vAlign w:val="center"/>
          </w:tcPr>
          <w:p w14:paraId="49CE9249"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4CEDD0E"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096012D6"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138D306E"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2A8798E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05</w:t>
            </w:r>
          </w:p>
        </w:tc>
        <w:tc>
          <w:tcPr>
            <w:tcW w:w="238" w:type="pct"/>
            <w:tcBorders>
              <w:top w:val="single" w:sz="4" w:space="0" w:color="auto"/>
              <w:left w:val="nil"/>
              <w:bottom w:val="single" w:sz="4" w:space="0" w:color="auto"/>
              <w:right w:val="single" w:sz="4" w:space="0" w:color="auto"/>
            </w:tcBorders>
            <w:vAlign w:val="center"/>
          </w:tcPr>
          <w:p w14:paraId="2F02489D"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05A86F5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工业和信息产业监管</w:t>
            </w:r>
          </w:p>
        </w:tc>
        <w:tc>
          <w:tcPr>
            <w:tcW w:w="775" w:type="pct"/>
            <w:tcBorders>
              <w:top w:val="single" w:sz="4" w:space="0" w:color="auto"/>
              <w:left w:val="single" w:sz="4" w:space="0" w:color="auto"/>
              <w:bottom w:val="single" w:sz="4" w:space="0" w:color="auto"/>
              <w:right w:val="single" w:sz="4" w:space="0" w:color="auto"/>
            </w:tcBorders>
            <w:vAlign w:val="center"/>
          </w:tcPr>
          <w:p w14:paraId="29C39726"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4F8A5808"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564A7FB1"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45BF4CB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6F00D4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523A7173"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15</w:t>
            </w:r>
          </w:p>
        </w:tc>
        <w:tc>
          <w:tcPr>
            <w:tcW w:w="2990" w:type="pct"/>
            <w:tcBorders>
              <w:top w:val="single" w:sz="4" w:space="0" w:color="auto"/>
              <w:left w:val="nil"/>
              <w:bottom w:val="single" w:sz="4" w:space="0" w:color="auto"/>
              <w:right w:val="single" w:sz="4" w:space="0" w:color="auto"/>
            </w:tcBorders>
            <w:vAlign w:val="center"/>
          </w:tcPr>
          <w:p w14:paraId="271F3101"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技术基础研究</w:t>
            </w:r>
          </w:p>
        </w:tc>
        <w:tc>
          <w:tcPr>
            <w:tcW w:w="775" w:type="pct"/>
            <w:tcBorders>
              <w:top w:val="single" w:sz="4" w:space="0" w:color="auto"/>
              <w:left w:val="single" w:sz="4" w:space="0" w:color="auto"/>
              <w:bottom w:val="single" w:sz="4" w:space="0" w:color="auto"/>
              <w:right w:val="single" w:sz="4" w:space="0" w:color="auto"/>
            </w:tcBorders>
            <w:vAlign w:val="center"/>
          </w:tcPr>
          <w:p w14:paraId="72A7C03D"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022</w:t>
            </w:r>
          </w:p>
        </w:tc>
        <w:tc>
          <w:tcPr>
            <w:tcW w:w="466" w:type="pct"/>
            <w:tcBorders>
              <w:top w:val="single" w:sz="4" w:space="0" w:color="auto"/>
              <w:left w:val="single" w:sz="4" w:space="0" w:color="auto"/>
              <w:bottom w:val="single" w:sz="4" w:space="0" w:color="auto"/>
              <w:right w:val="nil"/>
            </w:tcBorders>
            <w:vAlign w:val="center"/>
          </w:tcPr>
          <w:p w14:paraId="2886CBF0" w14:textId="77777777" w:rsidR="00D77BA5" w:rsidRPr="00D77BA5" w:rsidRDefault="00D77BA5" w:rsidP="004B7B0A">
            <w:pPr>
              <w:jc w:val="center"/>
              <w:rPr>
                <w:rFonts w:ascii="宋体" w:eastAsia="宋体" w:hAnsi="宋体"/>
              </w:rPr>
            </w:pPr>
          </w:p>
        </w:tc>
      </w:tr>
      <w:tr w:rsidR="00D77BA5" w:rsidRPr="00D77BA5" w14:paraId="1DE45025"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03118A69"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52F7A134"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99</w:t>
            </w:r>
          </w:p>
        </w:tc>
        <w:tc>
          <w:tcPr>
            <w:tcW w:w="238" w:type="pct"/>
            <w:tcBorders>
              <w:top w:val="single" w:sz="4" w:space="0" w:color="auto"/>
              <w:left w:val="nil"/>
              <w:bottom w:val="single" w:sz="4" w:space="0" w:color="auto"/>
              <w:right w:val="single" w:sz="4" w:space="0" w:color="auto"/>
            </w:tcBorders>
            <w:vAlign w:val="center"/>
          </w:tcPr>
          <w:p w14:paraId="00F0378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990" w:type="pct"/>
            <w:tcBorders>
              <w:top w:val="single" w:sz="4" w:space="0" w:color="auto"/>
              <w:left w:val="nil"/>
              <w:bottom w:val="single" w:sz="4" w:space="0" w:color="auto"/>
              <w:right w:val="single" w:sz="4" w:space="0" w:color="auto"/>
            </w:tcBorders>
            <w:vAlign w:val="center"/>
          </w:tcPr>
          <w:p w14:paraId="1A8F65F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其他资源勘探信息等支出</w:t>
            </w:r>
          </w:p>
        </w:tc>
        <w:tc>
          <w:tcPr>
            <w:tcW w:w="775" w:type="pct"/>
            <w:tcBorders>
              <w:top w:val="single" w:sz="4" w:space="0" w:color="auto"/>
              <w:left w:val="single" w:sz="4" w:space="0" w:color="auto"/>
              <w:bottom w:val="single" w:sz="4" w:space="0" w:color="auto"/>
              <w:right w:val="single" w:sz="4" w:space="0" w:color="auto"/>
            </w:tcBorders>
            <w:vAlign w:val="center"/>
          </w:tcPr>
          <w:p w14:paraId="0A47EE2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04892F32"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1A0F063E" w14:textId="77777777" w:rsidTr="00D77BA5">
        <w:trPr>
          <w:trHeight w:val="399"/>
          <w:jc w:val="center"/>
        </w:trPr>
        <w:tc>
          <w:tcPr>
            <w:tcW w:w="293" w:type="pct"/>
            <w:tcBorders>
              <w:top w:val="single" w:sz="4" w:space="0" w:color="auto"/>
              <w:left w:val="nil"/>
              <w:bottom w:val="single" w:sz="4" w:space="0" w:color="auto"/>
              <w:right w:val="single" w:sz="4" w:space="0" w:color="auto"/>
            </w:tcBorders>
            <w:vAlign w:val="center"/>
          </w:tcPr>
          <w:p w14:paraId="5AE35566"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5E5003D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EB0C9F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04</w:t>
            </w:r>
          </w:p>
        </w:tc>
        <w:tc>
          <w:tcPr>
            <w:tcW w:w="2990" w:type="pct"/>
            <w:tcBorders>
              <w:top w:val="single" w:sz="4" w:space="0" w:color="auto"/>
              <w:left w:val="nil"/>
              <w:bottom w:val="single" w:sz="4" w:space="0" w:color="auto"/>
              <w:right w:val="single" w:sz="4" w:space="0" w:color="auto"/>
            </w:tcBorders>
            <w:vAlign w:val="center"/>
          </w:tcPr>
          <w:p w14:paraId="1F40E7AB"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技术改造支出</w:t>
            </w:r>
          </w:p>
        </w:tc>
        <w:tc>
          <w:tcPr>
            <w:tcW w:w="775" w:type="pct"/>
            <w:tcBorders>
              <w:top w:val="single" w:sz="4" w:space="0" w:color="auto"/>
              <w:left w:val="single" w:sz="4" w:space="0" w:color="auto"/>
              <w:bottom w:val="single" w:sz="4" w:space="0" w:color="auto"/>
              <w:right w:val="single" w:sz="4" w:space="0" w:color="auto"/>
            </w:tcBorders>
            <w:vAlign w:val="center"/>
          </w:tcPr>
          <w:p w14:paraId="180443EB"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025</w:t>
            </w:r>
          </w:p>
        </w:tc>
        <w:tc>
          <w:tcPr>
            <w:tcW w:w="466" w:type="pct"/>
            <w:tcBorders>
              <w:top w:val="single" w:sz="4" w:space="0" w:color="auto"/>
              <w:left w:val="single" w:sz="4" w:space="0" w:color="auto"/>
              <w:bottom w:val="single" w:sz="4" w:space="0" w:color="auto"/>
              <w:right w:val="nil"/>
            </w:tcBorders>
            <w:vAlign w:val="center"/>
          </w:tcPr>
          <w:p w14:paraId="76AE5C12" w14:textId="77777777" w:rsidR="00D77BA5" w:rsidRPr="00D77BA5" w:rsidRDefault="00D77BA5" w:rsidP="004B7B0A">
            <w:pPr>
              <w:jc w:val="center"/>
              <w:rPr>
                <w:rFonts w:ascii="宋体" w:eastAsia="宋体" w:hAnsi="宋体"/>
              </w:rPr>
            </w:pPr>
          </w:p>
        </w:tc>
      </w:tr>
      <w:tr w:rsidR="00D77BA5" w:rsidRPr="00D77BA5" w14:paraId="13A47324" w14:textId="77777777" w:rsidTr="00D77BA5">
        <w:trPr>
          <w:jc w:val="center"/>
        </w:trPr>
        <w:tc>
          <w:tcPr>
            <w:tcW w:w="293" w:type="pct"/>
            <w:tcBorders>
              <w:top w:val="single" w:sz="4" w:space="0" w:color="auto"/>
              <w:left w:val="nil"/>
              <w:bottom w:val="single" w:sz="4" w:space="0" w:color="auto"/>
              <w:right w:val="single" w:sz="4" w:space="0" w:color="auto"/>
            </w:tcBorders>
            <w:vAlign w:val="center"/>
          </w:tcPr>
          <w:p w14:paraId="4D6F3AFC"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3F36B3CF"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238" w:type="pct"/>
            <w:tcBorders>
              <w:top w:val="single" w:sz="4" w:space="0" w:color="auto"/>
              <w:left w:val="nil"/>
              <w:bottom w:val="single" w:sz="4" w:space="0" w:color="auto"/>
              <w:right w:val="single" w:sz="4" w:space="0" w:color="auto"/>
            </w:tcBorders>
            <w:vAlign w:val="center"/>
          </w:tcPr>
          <w:p w14:paraId="309CD302"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06</w:t>
            </w:r>
          </w:p>
        </w:tc>
        <w:tc>
          <w:tcPr>
            <w:tcW w:w="2990" w:type="pct"/>
            <w:tcBorders>
              <w:top w:val="single" w:sz="4" w:space="0" w:color="auto"/>
              <w:left w:val="nil"/>
              <w:bottom w:val="single" w:sz="4" w:space="0" w:color="auto"/>
              <w:right w:val="single" w:sz="4" w:space="0" w:color="auto"/>
            </w:tcBorders>
            <w:vAlign w:val="center"/>
          </w:tcPr>
          <w:p w14:paraId="0B57C02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重点产业振兴和技术改造项目贷款贴息</w:t>
            </w:r>
          </w:p>
        </w:tc>
        <w:tc>
          <w:tcPr>
            <w:tcW w:w="775" w:type="pct"/>
            <w:tcBorders>
              <w:top w:val="single" w:sz="4" w:space="0" w:color="auto"/>
              <w:left w:val="single" w:sz="4" w:space="0" w:color="auto"/>
              <w:bottom w:val="single" w:sz="4" w:space="0" w:color="auto"/>
              <w:right w:val="single" w:sz="4" w:space="0" w:color="auto"/>
            </w:tcBorders>
            <w:vAlign w:val="center"/>
          </w:tcPr>
          <w:p w14:paraId="40737C7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026</w:t>
            </w:r>
          </w:p>
        </w:tc>
        <w:tc>
          <w:tcPr>
            <w:tcW w:w="466" w:type="pct"/>
            <w:tcBorders>
              <w:top w:val="single" w:sz="4" w:space="0" w:color="auto"/>
              <w:left w:val="single" w:sz="4" w:space="0" w:color="auto"/>
              <w:bottom w:val="single" w:sz="4" w:space="0" w:color="auto"/>
              <w:right w:val="nil"/>
            </w:tcBorders>
            <w:vAlign w:val="center"/>
          </w:tcPr>
          <w:p w14:paraId="297BF64B" w14:textId="77777777" w:rsidR="00D77BA5" w:rsidRPr="00D77BA5" w:rsidRDefault="00D77BA5" w:rsidP="004B7B0A">
            <w:pPr>
              <w:jc w:val="center"/>
              <w:rPr>
                <w:rFonts w:ascii="宋体" w:eastAsia="宋体" w:hAnsi="宋体"/>
              </w:rPr>
            </w:pPr>
          </w:p>
        </w:tc>
      </w:tr>
      <w:tr w:rsidR="00D77BA5" w:rsidRPr="00D77BA5" w14:paraId="27F80236"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26E1E207"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223</w:t>
            </w:r>
          </w:p>
        </w:tc>
        <w:tc>
          <w:tcPr>
            <w:tcW w:w="238" w:type="pct"/>
            <w:tcBorders>
              <w:top w:val="single" w:sz="4" w:space="0" w:color="auto"/>
              <w:left w:val="nil"/>
              <w:bottom w:val="single" w:sz="4" w:space="0" w:color="auto"/>
              <w:right w:val="single" w:sz="4" w:space="0" w:color="auto"/>
            </w:tcBorders>
            <w:vAlign w:val="center"/>
          </w:tcPr>
          <w:p w14:paraId="42A8F7FD"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673E8FC1" w14:textId="77777777" w:rsidR="00D77BA5" w:rsidRPr="00D77BA5" w:rsidRDefault="00D77BA5" w:rsidP="004B7B0A">
            <w:pPr>
              <w:jc w:val="left"/>
              <w:rPr>
                <w:rFonts w:ascii="宋体" w:eastAsia="宋体" w:hAnsi="宋体" w:cs="宋体"/>
                <w:sz w:val="18"/>
                <w:szCs w:val="18"/>
              </w:rPr>
            </w:pPr>
          </w:p>
        </w:tc>
        <w:tc>
          <w:tcPr>
            <w:tcW w:w="2990" w:type="pct"/>
            <w:tcBorders>
              <w:top w:val="single" w:sz="4" w:space="0" w:color="auto"/>
              <w:left w:val="nil"/>
              <w:bottom w:val="single" w:sz="4" w:space="0" w:color="auto"/>
              <w:right w:val="single" w:sz="4" w:space="0" w:color="auto"/>
            </w:tcBorders>
            <w:vAlign w:val="center"/>
          </w:tcPr>
          <w:p w14:paraId="661DE010"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b/>
                <w:sz w:val="18"/>
                <w:szCs w:val="18"/>
              </w:rPr>
              <w:t>国有资本经营预算支出</w:t>
            </w:r>
          </w:p>
        </w:tc>
        <w:tc>
          <w:tcPr>
            <w:tcW w:w="775" w:type="pct"/>
            <w:tcBorders>
              <w:top w:val="single" w:sz="4" w:space="0" w:color="auto"/>
              <w:left w:val="single" w:sz="4" w:space="0" w:color="auto"/>
              <w:bottom w:val="single" w:sz="4" w:space="0" w:color="auto"/>
              <w:right w:val="single" w:sz="4" w:space="0" w:color="auto"/>
            </w:tcBorders>
            <w:vAlign w:val="center"/>
          </w:tcPr>
          <w:p w14:paraId="2329B6CE"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1256D362"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20F75720"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7079A084"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050FCC10"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02</w:t>
            </w:r>
          </w:p>
        </w:tc>
        <w:tc>
          <w:tcPr>
            <w:tcW w:w="238" w:type="pct"/>
            <w:tcBorders>
              <w:top w:val="single" w:sz="4" w:space="0" w:color="auto"/>
              <w:left w:val="nil"/>
              <w:bottom w:val="single" w:sz="4" w:space="0" w:color="auto"/>
              <w:right w:val="single" w:sz="4" w:space="0" w:color="auto"/>
            </w:tcBorders>
            <w:vAlign w:val="center"/>
          </w:tcPr>
          <w:p w14:paraId="4A1428B3" w14:textId="77777777" w:rsidR="00D77BA5" w:rsidRPr="00D77BA5" w:rsidRDefault="00D77BA5" w:rsidP="004B7B0A">
            <w:pPr>
              <w:jc w:val="left"/>
              <w:rPr>
                <w:rFonts w:ascii="宋体" w:eastAsia="宋体" w:hAnsi="宋体" w:cs="宋体"/>
                <w:sz w:val="18"/>
                <w:szCs w:val="18"/>
              </w:rPr>
            </w:pPr>
          </w:p>
        </w:tc>
        <w:tc>
          <w:tcPr>
            <w:tcW w:w="2990" w:type="pct"/>
            <w:tcBorders>
              <w:top w:val="single" w:sz="4" w:space="0" w:color="auto"/>
              <w:left w:val="nil"/>
              <w:bottom w:val="single" w:sz="4" w:space="0" w:color="auto"/>
              <w:right w:val="single" w:sz="4" w:space="0" w:color="auto"/>
            </w:tcBorders>
            <w:vAlign w:val="center"/>
          </w:tcPr>
          <w:p w14:paraId="026A3F49"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国有企业</w:t>
            </w:r>
            <w:r w:rsidRPr="00D77BA5">
              <w:rPr>
                <w:rFonts w:ascii="宋体" w:eastAsia="宋体" w:hAnsi="宋体" w:cs="宋体"/>
                <w:sz w:val="18"/>
                <w:szCs w:val="18"/>
              </w:rPr>
              <w:t>资本金注入</w:t>
            </w:r>
          </w:p>
        </w:tc>
        <w:tc>
          <w:tcPr>
            <w:tcW w:w="775" w:type="pct"/>
            <w:tcBorders>
              <w:top w:val="single" w:sz="4" w:space="0" w:color="auto"/>
              <w:left w:val="single" w:sz="4" w:space="0" w:color="auto"/>
              <w:bottom w:val="single" w:sz="4" w:space="0" w:color="auto"/>
              <w:right w:val="single" w:sz="4" w:space="0" w:color="auto"/>
            </w:tcBorders>
            <w:vAlign w:val="center"/>
          </w:tcPr>
          <w:p w14:paraId="410A8858"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66" w:type="pct"/>
            <w:tcBorders>
              <w:top w:val="single" w:sz="4" w:space="0" w:color="auto"/>
              <w:left w:val="single" w:sz="4" w:space="0" w:color="auto"/>
              <w:bottom w:val="single" w:sz="4" w:space="0" w:color="auto"/>
              <w:right w:val="nil"/>
            </w:tcBorders>
            <w:vAlign w:val="center"/>
          </w:tcPr>
          <w:p w14:paraId="4C1D73FC"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r>
      <w:tr w:rsidR="00D77BA5" w:rsidRPr="00D77BA5" w14:paraId="102BB758"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4BD63287"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735D3EF4"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5B4515A5"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03</w:t>
            </w:r>
          </w:p>
        </w:tc>
        <w:tc>
          <w:tcPr>
            <w:tcW w:w="2990" w:type="pct"/>
            <w:tcBorders>
              <w:top w:val="single" w:sz="4" w:space="0" w:color="auto"/>
              <w:left w:val="nil"/>
              <w:bottom w:val="single" w:sz="4" w:space="0" w:color="auto"/>
              <w:right w:val="single" w:sz="4" w:space="0" w:color="auto"/>
            </w:tcBorders>
            <w:vAlign w:val="center"/>
          </w:tcPr>
          <w:p w14:paraId="045C304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前瞻性</w:t>
            </w:r>
            <w:r w:rsidRPr="00D77BA5">
              <w:rPr>
                <w:rFonts w:ascii="宋体" w:eastAsia="宋体" w:hAnsi="宋体" w:cs="宋体"/>
                <w:sz w:val="18"/>
                <w:szCs w:val="18"/>
              </w:rPr>
              <w:t>战略性产业发展支出</w:t>
            </w:r>
          </w:p>
        </w:tc>
        <w:tc>
          <w:tcPr>
            <w:tcW w:w="775" w:type="pct"/>
            <w:tcBorders>
              <w:top w:val="single" w:sz="4" w:space="0" w:color="auto"/>
              <w:left w:val="single" w:sz="4" w:space="0" w:color="auto"/>
              <w:bottom w:val="single" w:sz="4" w:space="0" w:color="auto"/>
              <w:right w:val="single" w:sz="4" w:space="0" w:color="auto"/>
            </w:tcBorders>
            <w:vAlign w:val="center"/>
          </w:tcPr>
          <w:p w14:paraId="5FB53616"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05</w:t>
            </w:r>
            <w:r w:rsidRPr="00D77BA5">
              <w:rPr>
                <w:rFonts w:ascii="宋体" w:eastAsia="宋体" w:hAnsi="宋体" w:cs="宋体"/>
                <w:sz w:val="18"/>
                <w:szCs w:val="18"/>
              </w:rPr>
              <w:t>01</w:t>
            </w:r>
          </w:p>
        </w:tc>
        <w:tc>
          <w:tcPr>
            <w:tcW w:w="466" w:type="pct"/>
            <w:tcBorders>
              <w:top w:val="single" w:sz="4" w:space="0" w:color="auto"/>
              <w:left w:val="single" w:sz="4" w:space="0" w:color="auto"/>
              <w:bottom w:val="single" w:sz="4" w:space="0" w:color="auto"/>
              <w:right w:val="nil"/>
            </w:tcBorders>
            <w:vAlign w:val="center"/>
          </w:tcPr>
          <w:p w14:paraId="45E8D477" w14:textId="77777777" w:rsidR="00D77BA5" w:rsidRPr="00D77BA5" w:rsidRDefault="00D77BA5" w:rsidP="004B7B0A">
            <w:pPr>
              <w:jc w:val="center"/>
              <w:rPr>
                <w:rFonts w:ascii="宋体" w:eastAsia="宋体" w:hAnsi="宋体"/>
              </w:rPr>
            </w:pPr>
          </w:p>
        </w:tc>
      </w:tr>
      <w:tr w:rsidR="00D77BA5" w:rsidRPr="00D77BA5" w14:paraId="35174EE4"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782563D6"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4D7403C6"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76C1A6A8"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05</w:t>
            </w:r>
          </w:p>
        </w:tc>
        <w:tc>
          <w:tcPr>
            <w:tcW w:w="2990" w:type="pct"/>
            <w:tcBorders>
              <w:top w:val="single" w:sz="4" w:space="0" w:color="auto"/>
              <w:left w:val="nil"/>
              <w:bottom w:val="single" w:sz="4" w:space="0" w:color="auto"/>
              <w:right w:val="single" w:sz="4" w:space="0" w:color="auto"/>
            </w:tcBorders>
            <w:vAlign w:val="center"/>
          </w:tcPr>
          <w:p w14:paraId="7E23722A" w14:textId="77777777" w:rsidR="00D77BA5" w:rsidRPr="00D77BA5" w:rsidRDefault="00D77BA5" w:rsidP="004B7B0A">
            <w:pPr>
              <w:jc w:val="left"/>
              <w:rPr>
                <w:rFonts w:ascii="宋体" w:eastAsia="宋体" w:hAnsi="宋体" w:cs="宋体"/>
                <w:sz w:val="18"/>
                <w:szCs w:val="18"/>
              </w:rPr>
            </w:pPr>
            <w:r w:rsidRPr="00D77BA5">
              <w:rPr>
                <w:rFonts w:ascii="宋体" w:eastAsia="宋体" w:hAnsi="宋体" w:cs="宋体" w:hint="eastAsia"/>
                <w:sz w:val="18"/>
                <w:szCs w:val="18"/>
              </w:rPr>
              <w:t>支持</w:t>
            </w:r>
            <w:r w:rsidRPr="00D77BA5">
              <w:rPr>
                <w:rFonts w:ascii="宋体" w:eastAsia="宋体" w:hAnsi="宋体" w:cs="宋体"/>
                <w:sz w:val="18"/>
                <w:szCs w:val="18"/>
              </w:rPr>
              <w:t>科技进步支出</w:t>
            </w:r>
          </w:p>
        </w:tc>
        <w:tc>
          <w:tcPr>
            <w:tcW w:w="775" w:type="pct"/>
            <w:tcBorders>
              <w:top w:val="single" w:sz="4" w:space="0" w:color="auto"/>
              <w:left w:val="single" w:sz="4" w:space="0" w:color="auto"/>
              <w:bottom w:val="single" w:sz="4" w:space="0" w:color="auto"/>
              <w:right w:val="single" w:sz="4" w:space="0" w:color="auto"/>
            </w:tcBorders>
            <w:vAlign w:val="center"/>
          </w:tcPr>
          <w:p w14:paraId="30DFAE45"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GF</w:t>
            </w:r>
            <w:r w:rsidRPr="00D77BA5">
              <w:rPr>
                <w:rFonts w:ascii="宋体" w:eastAsia="宋体" w:hAnsi="宋体" w:cs="宋体"/>
                <w:sz w:val="18"/>
                <w:szCs w:val="18"/>
              </w:rPr>
              <w:t>6</w:t>
            </w:r>
            <w:r w:rsidRPr="00D77BA5">
              <w:rPr>
                <w:rFonts w:ascii="宋体" w:eastAsia="宋体" w:hAnsi="宋体" w:cs="宋体" w:hint="eastAsia"/>
                <w:sz w:val="18"/>
                <w:szCs w:val="18"/>
              </w:rPr>
              <w:t>05</w:t>
            </w:r>
            <w:r w:rsidRPr="00D77BA5">
              <w:rPr>
                <w:rFonts w:ascii="宋体" w:eastAsia="宋体" w:hAnsi="宋体" w:cs="宋体"/>
                <w:sz w:val="18"/>
                <w:szCs w:val="18"/>
              </w:rPr>
              <w:t>02</w:t>
            </w:r>
          </w:p>
        </w:tc>
        <w:tc>
          <w:tcPr>
            <w:tcW w:w="466" w:type="pct"/>
            <w:tcBorders>
              <w:top w:val="single" w:sz="4" w:space="0" w:color="auto"/>
              <w:left w:val="single" w:sz="4" w:space="0" w:color="auto"/>
              <w:bottom w:val="single" w:sz="4" w:space="0" w:color="auto"/>
              <w:right w:val="nil"/>
            </w:tcBorders>
            <w:vAlign w:val="center"/>
          </w:tcPr>
          <w:p w14:paraId="102D4E08" w14:textId="77777777" w:rsidR="00D77BA5" w:rsidRPr="00D77BA5" w:rsidRDefault="00D77BA5" w:rsidP="004B7B0A">
            <w:pPr>
              <w:jc w:val="center"/>
              <w:rPr>
                <w:rFonts w:ascii="宋体" w:eastAsia="宋体" w:hAnsi="宋体"/>
              </w:rPr>
            </w:pPr>
          </w:p>
        </w:tc>
      </w:tr>
      <w:tr w:rsidR="00D77BA5" w:rsidRPr="00D77BA5" w14:paraId="2F9A3774"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5A3A4D54"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09B57AD1"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12355B9A" w14:textId="77777777" w:rsidR="00D77BA5" w:rsidRPr="00D77BA5" w:rsidRDefault="00D77BA5" w:rsidP="004B7B0A">
            <w:pPr>
              <w:jc w:val="left"/>
              <w:rPr>
                <w:rFonts w:ascii="宋体" w:eastAsia="宋体" w:hAnsi="宋体" w:cs="宋体"/>
                <w:sz w:val="18"/>
                <w:szCs w:val="18"/>
              </w:rPr>
            </w:pPr>
          </w:p>
        </w:tc>
        <w:tc>
          <w:tcPr>
            <w:tcW w:w="2990" w:type="pct"/>
            <w:tcBorders>
              <w:top w:val="single" w:sz="4" w:space="0" w:color="auto"/>
              <w:left w:val="nil"/>
              <w:bottom w:val="single" w:sz="4" w:space="0" w:color="auto"/>
              <w:right w:val="single" w:sz="4" w:space="0" w:color="auto"/>
            </w:tcBorders>
            <w:vAlign w:val="center"/>
          </w:tcPr>
          <w:p w14:paraId="2407D4D9" w14:textId="77777777" w:rsidR="00D77BA5" w:rsidRPr="00D77BA5" w:rsidRDefault="00D77BA5" w:rsidP="004B7B0A">
            <w:pPr>
              <w:jc w:val="left"/>
              <w:rPr>
                <w:rFonts w:ascii="宋体" w:eastAsia="宋体" w:hAnsi="宋体" w:cs="宋体"/>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5B7D619F" w14:textId="77777777" w:rsidR="00D77BA5" w:rsidRPr="00D77BA5" w:rsidRDefault="00D77BA5" w:rsidP="004B7B0A">
            <w:pPr>
              <w:jc w:val="center"/>
              <w:rPr>
                <w:rFonts w:ascii="宋体" w:eastAsia="宋体" w:hAnsi="宋体" w:cs="宋体"/>
                <w:sz w:val="18"/>
                <w:szCs w:val="18"/>
              </w:rPr>
            </w:pPr>
          </w:p>
        </w:tc>
        <w:tc>
          <w:tcPr>
            <w:tcW w:w="466" w:type="pct"/>
            <w:tcBorders>
              <w:top w:val="single" w:sz="4" w:space="0" w:color="auto"/>
              <w:left w:val="single" w:sz="4" w:space="0" w:color="auto"/>
              <w:bottom w:val="single" w:sz="4" w:space="0" w:color="auto"/>
              <w:right w:val="nil"/>
            </w:tcBorders>
            <w:vAlign w:val="center"/>
          </w:tcPr>
          <w:p w14:paraId="7416F3F7" w14:textId="77777777" w:rsidR="00D77BA5" w:rsidRPr="00D77BA5" w:rsidRDefault="00D77BA5" w:rsidP="004B7B0A">
            <w:pPr>
              <w:jc w:val="center"/>
              <w:rPr>
                <w:rFonts w:ascii="宋体" w:eastAsia="宋体" w:hAnsi="宋体"/>
              </w:rPr>
            </w:pPr>
          </w:p>
        </w:tc>
      </w:tr>
      <w:tr w:rsidR="00D77BA5" w:rsidRPr="00D77BA5" w14:paraId="5C613428"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4A4E2632"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331C29D3"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5A7D5F70" w14:textId="77777777" w:rsidR="00D77BA5" w:rsidRPr="00D77BA5" w:rsidRDefault="00D77BA5" w:rsidP="004B7B0A">
            <w:pPr>
              <w:jc w:val="left"/>
              <w:rPr>
                <w:rFonts w:ascii="宋体" w:eastAsia="宋体" w:hAnsi="宋体" w:cs="宋体"/>
                <w:sz w:val="18"/>
                <w:szCs w:val="18"/>
              </w:rPr>
            </w:pPr>
          </w:p>
        </w:tc>
        <w:tc>
          <w:tcPr>
            <w:tcW w:w="2990" w:type="pct"/>
            <w:tcBorders>
              <w:top w:val="single" w:sz="4" w:space="0" w:color="auto"/>
              <w:left w:val="nil"/>
              <w:bottom w:val="single" w:sz="4" w:space="0" w:color="auto"/>
              <w:right w:val="single" w:sz="4" w:space="0" w:color="auto"/>
            </w:tcBorders>
            <w:vAlign w:val="center"/>
          </w:tcPr>
          <w:p w14:paraId="16C33916" w14:textId="77777777" w:rsidR="00D77BA5" w:rsidRPr="00D77BA5" w:rsidRDefault="00D77BA5" w:rsidP="004B7B0A">
            <w:pPr>
              <w:jc w:val="left"/>
              <w:rPr>
                <w:rFonts w:ascii="宋体" w:eastAsia="宋体" w:hAnsi="宋体" w:cs="宋体"/>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5A71BBF6" w14:textId="77777777" w:rsidR="00D77BA5" w:rsidRPr="00D77BA5" w:rsidRDefault="00D77BA5" w:rsidP="004B7B0A">
            <w:pPr>
              <w:jc w:val="center"/>
              <w:rPr>
                <w:rFonts w:ascii="宋体" w:eastAsia="宋体" w:hAnsi="宋体" w:cs="宋体"/>
                <w:sz w:val="18"/>
                <w:szCs w:val="18"/>
              </w:rPr>
            </w:pPr>
          </w:p>
        </w:tc>
        <w:tc>
          <w:tcPr>
            <w:tcW w:w="466" w:type="pct"/>
            <w:tcBorders>
              <w:top w:val="single" w:sz="4" w:space="0" w:color="auto"/>
              <w:left w:val="single" w:sz="4" w:space="0" w:color="auto"/>
              <w:bottom w:val="single" w:sz="4" w:space="0" w:color="auto"/>
              <w:right w:val="nil"/>
            </w:tcBorders>
            <w:vAlign w:val="center"/>
          </w:tcPr>
          <w:p w14:paraId="5844A455" w14:textId="77777777" w:rsidR="00D77BA5" w:rsidRPr="00D77BA5" w:rsidRDefault="00D77BA5" w:rsidP="004B7B0A">
            <w:pPr>
              <w:jc w:val="center"/>
              <w:rPr>
                <w:rFonts w:ascii="宋体" w:eastAsia="宋体" w:hAnsi="宋体"/>
              </w:rPr>
            </w:pPr>
          </w:p>
        </w:tc>
      </w:tr>
      <w:tr w:rsidR="00D77BA5" w:rsidRPr="00D77BA5" w14:paraId="33410B1C"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181AD639"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58990D91"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02AA4ABF" w14:textId="77777777" w:rsidR="00D77BA5" w:rsidRPr="00D77BA5" w:rsidRDefault="00D77BA5" w:rsidP="004B7B0A">
            <w:pPr>
              <w:jc w:val="left"/>
              <w:rPr>
                <w:rFonts w:ascii="宋体" w:eastAsia="宋体" w:hAnsi="宋体" w:cs="宋体"/>
                <w:sz w:val="18"/>
                <w:szCs w:val="18"/>
              </w:rPr>
            </w:pPr>
          </w:p>
        </w:tc>
        <w:tc>
          <w:tcPr>
            <w:tcW w:w="2990" w:type="pct"/>
            <w:tcBorders>
              <w:top w:val="single" w:sz="4" w:space="0" w:color="auto"/>
              <w:left w:val="nil"/>
              <w:bottom w:val="single" w:sz="4" w:space="0" w:color="auto"/>
              <w:right w:val="single" w:sz="4" w:space="0" w:color="auto"/>
            </w:tcBorders>
            <w:vAlign w:val="center"/>
          </w:tcPr>
          <w:p w14:paraId="5A023769" w14:textId="77777777" w:rsidR="00D77BA5" w:rsidRPr="00D77BA5" w:rsidRDefault="00D77BA5" w:rsidP="004B7B0A">
            <w:pPr>
              <w:jc w:val="left"/>
              <w:rPr>
                <w:rFonts w:ascii="宋体" w:eastAsia="宋体" w:hAnsi="宋体" w:cs="宋体"/>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2148F90" w14:textId="77777777" w:rsidR="00D77BA5" w:rsidRPr="00D77BA5" w:rsidRDefault="00D77BA5" w:rsidP="004B7B0A">
            <w:pPr>
              <w:jc w:val="center"/>
              <w:rPr>
                <w:rFonts w:ascii="宋体" w:eastAsia="宋体" w:hAnsi="宋体" w:cs="宋体"/>
                <w:sz w:val="18"/>
                <w:szCs w:val="18"/>
              </w:rPr>
            </w:pPr>
          </w:p>
        </w:tc>
        <w:tc>
          <w:tcPr>
            <w:tcW w:w="466" w:type="pct"/>
            <w:tcBorders>
              <w:top w:val="single" w:sz="4" w:space="0" w:color="auto"/>
              <w:left w:val="single" w:sz="4" w:space="0" w:color="auto"/>
              <w:bottom w:val="single" w:sz="4" w:space="0" w:color="auto"/>
              <w:right w:val="nil"/>
            </w:tcBorders>
            <w:vAlign w:val="center"/>
          </w:tcPr>
          <w:p w14:paraId="09D45EAF" w14:textId="77777777" w:rsidR="00D77BA5" w:rsidRPr="00D77BA5" w:rsidRDefault="00D77BA5" w:rsidP="004B7B0A">
            <w:pPr>
              <w:jc w:val="center"/>
              <w:rPr>
                <w:rFonts w:ascii="宋体" w:eastAsia="宋体" w:hAnsi="宋体"/>
              </w:rPr>
            </w:pPr>
          </w:p>
        </w:tc>
      </w:tr>
      <w:tr w:rsidR="00D77BA5" w:rsidRPr="00D77BA5" w14:paraId="30C2C708" w14:textId="77777777" w:rsidTr="00D77BA5">
        <w:trPr>
          <w:trHeight w:val="74"/>
          <w:jc w:val="center"/>
        </w:trPr>
        <w:tc>
          <w:tcPr>
            <w:tcW w:w="293" w:type="pct"/>
            <w:tcBorders>
              <w:top w:val="single" w:sz="4" w:space="0" w:color="auto"/>
              <w:left w:val="nil"/>
              <w:bottom w:val="single" w:sz="4" w:space="0" w:color="auto"/>
              <w:right w:val="single" w:sz="4" w:space="0" w:color="auto"/>
            </w:tcBorders>
            <w:vAlign w:val="center"/>
          </w:tcPr>
          <w:p w14:paraId="6153F91A"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6D8842AB" w14:textId="77777777" w:rsidR="00D77BA5" w:rsidRPr="00D77BA5" w:rsidRDefault="00D77BA5" w:rsidP="004B7B0A">
            <w:pPr>
              <w:jc w:val="left"/>
              <w:rPr>
                <w:rFonts w:ascii="宋体" w:eastAsia="宋体" w:hAnsi="宋体" w:cs="宋体"/>
                <w:sz w:val="18"/>
                <w:szCs w:val="18"/>
              </w:rPr>
            </w:pPr>
          </w:p>
        </w:tc>
        <w:tc>
          <w:tcPr>
            <w:tcW w:w="238" w:type="pct"/>
            <w:tcBorders>
              <w:top w:val="single" w:sz="4" w:space="0" w:color="auto"/>
              <w:left w:val="nil"/>
              <w:bottom w:val="single" w:sz="4" w:space="0" w:color="auto"/>
              <w:right w:val="single" w:sz="4" w:space="0" w:color="auto"/>
            </w:tcBorders>
            <w:vAlign w:val="center"/>
          </w:tcPr>
          <w:p w14:paraId="1F728D5D" w14:textId="77777777" w:rsidR="00D77BA5" w:rsidRPr="00D77BA5" w:rsidRDefault="00D77BA5" w:rsidP="004B7B0A">
            <w:pPr>
              <w:jc w:val="left"/>
              <w:rPr>
                <w:rFonts w:ascii="宋体" w:eastAsia="宋体" w:hAnsi="宋体" w:cs="宋体"/>
                <w:sz w:val="18"/>
                <w:szCs w:val="18"/>
              </w:rPr>
            </w:pPr>
          </w:p>
        </w:tc>
        <w:tc>
          <w:tcPr>
            <w:tcW w:w="2990" w:type="pct"/>
            <w:tcBorders>
              <w:top w:val="single" w:sz="4" w:space="0" w:color="auto"/>
              <w:left w:val="nil"/>
              <w:bottom w:val="single" w:sz="4" w:space="0" w:color="auto"/>
              <w:right w:val="single" w:sz="4" w:space="0" w:color="auto"/>
            </w:tcBorders>
            <w:vAlign w:val="center"/>
          </w:tcPr>
          <w:p w14:paraId="08A5EA5A" w14:textId="77777777" w:rsidR="00D77BA5" w:rsidRPr="00D77BA5" w:rsidRDefault="00D77BA5" w:rsidP="004B7B0A">
            <w:pPr>
              <w:jc w:val="left"/>
              <w:rPr>
                <w:rFonts w:ascii="宋体" w:eastAsia="宋体" w:hAnsi="宋体" w:cs="宋体"/>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601C2FB2" w14:textId="77777777" w:rsidR="00D77BA5" w:rsidRPr="00D77BA5" w:rsidRDefault="00D77BA5" w:rsidP="004B7B0A">
            <w:pPr>
              <w:jc w:val="center"/>
              <w:rPr>
                <w:rFonts w:ascii="宋体" w:eastAsia="宋体" w:hAnsi="宋体" w:cs="宋体"/>
                <w:sz w:val="18"/>
                <w:szCs w:val="18"/>
              </w:rPr>
            </w:pPr>
          </w:p>
        </w:tc>
        <w:tc>
          <w:tcPr>
            <w:tcW w:w="466" w:type="pct"/>
            <w:tcBorders>
              <w:top w:val="single" w:sz="4" w:space="0" w:color="auto"/>
              <w:left w:val="single" w:sz="4" w:space="0" w:color="auto"/>
              <w:bottom w:val="single" w:sz="4" w:space="0" w:color="auto"/>
              <w:right w:val="nil"/>
            </w:tcBorders>
            <w:vAlign w:val="center"/>
          </w:tcPr>
          <w:p w14:paraId="345EB7ED" w14:textId="77777777" w:rsidR="00D77BA5" w:rsidRPr="00D77BA5" w:rsidRDefault="00D77BA5" w:rsidP="004B7B0A">
            <w:pPr>
              <w:jc w:val="center"/>
              <w:rPr>
                <w:rFonts w:ascii="宋体" w:eastAsia="宋体" w:hAnsi="宋体"/>
              </w:rPr>
            </w:pPr>
          </w:p>
        </w:tc>
      </w:tr>
    </w:tbl>
    <w:p w14:paraId="05416D8F" w14:textId="77777777" w:rsidR="00D77BA5" w:rsidRPr="00D77BA5" w:rsidRDefault="00D77BA5" w:rsidP="00D77BA5">
      <w:pPr>
        <w:widowControl/>
        <w:snapToGrid w:val="0"/>
        <w:spacing w:line="320" w:lineRule="exact"/>
        <w:ind w:left="720" w:hangingChars="400" w:hanging="720"/>
        <w:jc w:val="left"/>
        <w:rPr>
          <w:rFonts w:ascii="宋体" w:eastAsia="宋体" w:hAnsi="宋体"/>
          <w:color w:val="000000" w:themeColor="text1"/>
          <w:sz w:val="18"/>
          <w:szCs w:val="18"/>
        </w:rPr>
      </w:pPr>
      <w:r w:rsidRPr="00D77BA5">
        <w:rPr>
          <w:rFonts w:ascii="宋体" w:eastAsia="宋体" w:hAnsi="宋体" w:hint="eastAsia"/>
          <w:sz w:val="18"/>
          <w:szCs w:val="18"/>
        </w:rPr>
        <w:t>说明：1.本表列出的科目是财政部根据地方财政支出情况列举可能有科学技术支出的科目，不一定下列科</w:t>
      </w:r>
      <w:r w:rsidRPr="00D77BA5">
        <w:rPr>
          <w:rFonts w:ascii="宋体" w:eastAsia="宋体" w:hAnsi="宋体" w:hint="eastAsia"/>
          <w:color w:val="000000" w:themeColor="text1"/>
          <w:sz w:val="18"/>
          <w:szCs w:val="18"/>
        </w:rPr>
        <w:t>目全部用于科学技术，请将实际用于科学技术支出的经费填写在下列科目中，如还有其他科目中经费用于科学技术支出，可以在后面补上。</w:t>
      </w:r>
    </w:p>
    <w:p w14:paraId="3A14B029" w14:textId="77777777" w:rsidR="00D77BA5" w:rsidRPr="00D77BA5" w:rsidRDefault="00D77BA5" w:rsidP="00D77BA5">
      <w:pPr>
        <w:widowControl/>
        <w:snapToGrid w:val="0"/>
        <w:spacing w:line="320" w:lineRule="exact"/>
        <w:ind w:firstLineChars="300" w:firstLine="540"/>
        <w:jc w:val="left"/>
        <w:rPr>
          <w:rFonts w:ascii="宋体" w:eastAsia="宋体" w:hAnsi="宋体"/>
          <w:color w:val="000000" w:themeColor="text1"/>
          <w:sz w:val="18"/>
          <w:szCs w:val="18"/>
        </w:rPr>
      </w:pPr>
      <w:r w:rsidRPr="00D77BA5">
        <w:rPr>
          <w:rFonts w:ascii="宋体" w:eastAsia="宋体" w:hAnsi="宋体"/>
          <w:color w:val="000000" w:themeColor="text1"/>
          <w:sz w:val="18"/>
          <w:szCs w:val="18"/>
        </w:rPr>
        <w:t>2</w:t>
      </w:r>
      <w:r w:rsidRPr="00D77BA5">
        <w:rPr>
          <w:rFonts w:ascii="宋体" w:eastAsia="宋体" w:hAnsi="宋体" w:hint="eastAsia"/>
          <w:color w:val="000000" w:themeColor="text1"/>
          <w:sz w:val="18"/>
          <w:szCs w:val="18"/>
        </w:rPr>
        <w:t>.本表由各省、地（市）和县（区）各级财政部门</w:t>
      </w:r>
      <w:r w:rsidRPr="00D77BA5">
        <w:rPr>
          <w:rFonts w:ascii="宋体" w:eastAsia="宋体" w:hAnsi="宋体"/>
          <w:color w:val="000000" w:themeColor="text1"/>
          <w:sz w:val="18"/>
          <w:szCs w:val="18"/>
        </w:rPr>
        <w:t>提供科学技术支出数据和资料</w:t>
      </w:r>
    </w:p>
    <w:p w14:paraId="1DC8003A" w14:textId="1AA3C044" w:rsidR="00D77BA5" w:rsidRPr="00D77BA5" w:rsidRDefault="00D77BA5" w:rsidP="00841F94">
      <w:pPr>
        <w:widowControl/>
        <w:snapToGrid w:val="0"/>
        <w:spacing w:line="320" w:lineRule="exact"/>
        <w:ind w:left="787" w:hangingChars="437" w:hanging="787"/>
        <w:jc w:val="left"/>
        <w:rPr>
          <w:color w:val="000000" w:themeColor="text1"/>
          <w:sz w:val="32"/>
          <w:szCs w:val="32"/>
        </w:rPr>
      </w:pPr>
      <w:r w:rsidRPr="00D77BA5">
        <w:rPr>
          <w:rFonts w:ascii="宋体" w:eastAsia="宋体" w:hAnsi="宋体" w:hint="eastAsia"/>
          <w:color w:val="000000" w:themeColor="text1"/>
          <w:sz w:val="18"/>
          <w:szCs w:val="18"/>
        </w:rPr>
        <w:t xml:space="preserve">     </w:t>
      </w:r>
      <w:r w:rsidRPr="00D77BA5">
        <w:rPr>
          <w:rFonts w:ascii="宋体" w:eastAsia="宋体" w:hAnsi="宋体"/>
          <w:color w:val="000000" w:themeColor="text1"/>
          <w:sz w:val="18"/>
          <w:szCs w:val="18"/>
        </w:rPr>
        <w:t xml:space="preserve"> 3</w:t>
      </w:r>
      <w:r w:rsidRPr="00D77BA5">
        <w:rPr>
          <w:rFonts w:ascii="宋体" w:eastAsia="宋体" w:hAnsi="宋体" w:hint="eastAsia"/>
          <w:color w:val="000000" w:themeColor="text1"/>
          <w:sz w:val="18"/>
          <w:szCs w:val="18"/>
        </w:rPr>
        <w:t>.本表由各省、地（市）和县（区）各级科技部门填报</w:t>
      </w:r>
      <w:r w:rsidRPr="00D77BA5">
        <w:rPr>
          <w:rFonts w:ascii="宋体" w:eastAsia="宋体" w:hAnsi="宋体"/>
          <w:color w:val="000000" w:themeColor="text1"/>
          <w:sz w:val="18"/>
          <w:szCs w:val="18"/>
        </w:rPr>
        <w:t>、</w:t>
      </w:r>
      <w:r w:rsidRPr="00D77BA5">
        <w:rPr>
          <w:rFonts w:ascii="宋体" w:eastAsia="宋体" w:hAnsi="宋体" w:hint="eastAsia"/>
          <w:color w:val="000000" w:themeColor="text1"/>
          <w:sz w:val="18"/>
          <w:szCs w:val="18"/>
        </w:rPr>
        <w:t>催报、数据审核和报送。</w:t>
      </w:r>
    </w:p>
    <w:p w14:paraId="6FE5FAA3" w14:textId="77777777" w:rsidR="00D77BA5" w:rsidRPr="00D77BA5" w:rsidRDefault="00D77BA5" w:rsidP="00D77BA5">
      <w:pPr>
        <w:pStyle w:val="a3"/>
        <w:spacing w:before="0" w:beforeAutospacing="0" w:after="0" w:afterAutospacing="0"/>
        <w:jc w:val="center"/>
        <w:textAlignment w:val="baseline"/>
        <w:rPr>
          <w:bCs/>
          <w:sz w:val="30"/>
          <w:szCs w:val="30"/>
        </w:rPr>
      </w:pPr>
    </w:p>
    <w:sectPr w:rsidR="00D77BA5" w:rsidRPr="00D77BA5" w:rsidSect="00841F94">
      <w:footerReference w:type="even" r:id="rId6"/>
      <w:footerReference w:type="default" r:id="rId7"/>
      <w:pgSz w:w="11906" w:h="16838" w:code="9"/>
      <w:pgMar w:top="2098" w:right="1474" w:bottom="1985"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36DE4" w14:textId="77777777" w:rsidR="001446A6" w:rsidRDefault="001446A6" w:rsidP="001553BD">
      <w:r>
        <w:separator/>
      </w:r>
    </w:p>
  </w:endnote>
  <w:endnote w:type="continuationSeparator" w:id="0">
    <w:p w14:paraId="5AF36E97" w14:textId="77777777" w:rsidR="001446A6" w:rsidRDefault="001446A6" w:rsidP="001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18978"/>
      <w:docPartObj>
        <w:docPartGallery w:val="Page Numbers (Bottom of Page)"/>
        <w:docPartUnique/>
      </w:docPartObj>
    </w:sdtPr>
    <w:sdtEndPr>
      <w:rPr>
        <w:rFonts w:ascii="宋体" w:eastAsia="宋体" w:hAnsi="宋体"/>
        <w:sz w:val="28"/>
        <w:szCs w:val="28"/>
      </w:rPr>
    </w:sdtEndPr>
    <w:sdtContent>
      <w:p w14:paraId="618E8DF2" w14:textId="49061E89" w:rsidR="00841F94" w:rsidRDefault="00841F94" w:rsidP="00841F94">
        <w:pPr>
          <w:pStyle w:val="a8"/>
          <w:ind w:right="720"/>
          <w:rPr>
            <w:rFonts w:ascii="宋体" w:eastAsia="宋体" w:hAnsi="宋体"/>
            <w:sz w:val="28"/>
            <w:szCs w:val="28"/>
          </w:rPr>
        </w:pPr>
        <w:r w:rsidRPr="00841F94">
          <w:rPr>
            <w:rFonts w:ascii="宋体" w:eastAsia="宋体" w:hAnsi="宋体"/>
            <w:sz w:val="28"/>
            <w:szCs w:val="28"/>
          </w:rPr>
          <w:fldChar w:fldCharType="begin"/>
        </w:r>
        <w:r w:rsidRPr="00841F94">
          <w:rPr>
            <w:rFonts w:ascii="宋体" w:eastAsia="宋体" w:hAnsi="宋体"/>
            <w:sz w:val="28"/>
            <w:szCs w:val="28"/>
          </w:rPr>
          <w:instrText>PAGE   \* MERGEFORMAT</w:instrText>
        </w:r>
        <w:r w:rsidRPr="00841F94">
          <w:rPr>
            <w:rFonts w:ascii="宋体" w:eastAsia="宋体" w:hAnsi="宋体"/>
            <w:sz w:val="28"/>
            <w:szCs w:val="28"/>
          </w:rPr>
          <w:fldChar w:fldCharType="separate"/>
        </w:r>
        <w:r w:rsidR="00815B00" w:rsidRPr="00815B00">
          <w:rPr>
            <w:rFonts w:ascii="宋体" w:eastAsia="宋体" w:hAnsi="宋体"/>
            <w:noProof/>
            <w:sz w:val="28"/>
            <w:szCs w:val="28"/>
            <w:lang w:val="zh-CN"/>
          </w:rPr>
          <w:t>-</w:t>
        </w:r>
        <w:r w:rsidR="00815B00">
          <w:rPr>
            <w:rFonts w:ascii="宋体" w:eastAsia="宋体" w:hAnsi="宋体"/>
            <w:noProof/>
            <w:sz w:val="28"/>
            <w:szCs w:val="28"/>
          </w:rPr>
          <w:t xml:space="preserve"> 2 -</w:t>
        </w:r>
        <w:r w:rsidRPr="00841F94">
          <w:rPr>
            <w:rFonts w:ascii="宋体" w:eastAsia="宋体" w:hAnsi="宋体"/>
            <w:sz w:val="28"/>
            <w:szCs w:val="28"/>
          </w:rPr>
          <w:fldChar w:fldCharType="end"/>
        </w:r>
      </w:p>
    </w:sdtContent>
  </w:sdt>
  <w:p w14:paraId="76E83015" w14:textId="255DFDF4" w:rsidR="00841F94" w:rsidRDefault="00841F9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385036"/>
      <w:docPartObj>
        <w:docPartGallery w:val="Page Numbers (Bottom of Page)"/>
        <w:docPartUnique/>
      </w:docPartObj>
    </w:sdtPr>
    <w:sdtEndPr>
      <w:rPr>
        <w:rFonts w:ascii="宋体" w:eastAsia="宋体" w:hAnsi="宋体"/>
        <w:sz w:val="28"/>
        <w:szCs w:val="28"/>
      </w:rPr>
    </w:sdtEndPr>
    <w:sdtContent>
      <w:p w14:paraId="22DB5138" w14:textId="2FD85039" w:rsidR="00841F94" w:rsidRDefault="00841F94">
        <w:pPr>
          <w:pStyle w:val="a8"/>
          <w:jc w:val="right"/>
        </w:pPr>
        <w:r w:rsidRPr="00841F94">
          <w:rPr>
            <w:rFonts w:ascii="宋体" w:eastAsia="宋体" w:hAnsi="宋体"/>
            <w:sz w:val="28"/>
            <w:szCs w:val="28"/>
          </w:rPr>
          <w:fldChar w:fldCharType="begin"/>
        </w:r>
        <w:r w:rsidRPr="00841F94">
          <w:rPr>
            <w:rFonts w:ascii="宋体" w:eastAsia="宋体" w:hAnsi="宋体"/>
            <w:sz w:val="28"/>
            <w:szCs w:val="28"/>
          </w:rPr>
          <w:instrText>PAGE   \* MERGEFORMAT</w:instrText>
        </w:r>
        <w:r w:rsidRPr="00841F94">
          <w:rPr>
            <w:rFonts w:ascii="宋体" w:eastAsia="宋体" w:hAnsi="宋体"/>
            <w:sz w:val="28"/>
            <w:szCs w:val="28"/>
          </w:rPr>
          <w:fldChar w:fldCharType="separate"/>
        </w:r>
        <w:r w:rsidR="00815B00" w:rsidRPr="00815B00">
          <w:rPr>
            <w:rFonts w:ascii="宋体" w:eastAsia="宋体" w:hAnsi="宋体"/>
            <w:noProof/>
            <w:sz w:val="28"/>
            <w:szCs w:val="28"/>
            <w:lang w:val="zh-CN"/>
          </w:rPr>
          <w:t>-</w:t>
        </w:r>
        <w:r w:rsidR="00815B00">
          <w:rPr>
            <w:rFonts w:ascii="宋体" w:eastAsia="宋体" w:hAnsi="宋体"/>
            <w:noProof/>
            <w:sz w:val="28"/>
            <w:szCs w:val="28"/>
          </w:rPr>
          <w:t xml:space="preserve"> 1 -</w:t>
        </w:r>
        <w:r w:rsidRPr="00841F94">
          <w:rPr>
            <w:rFonts w:ascii="宋体" w:eastAsia="宋体" w:hAnsi="宋体"/>
            <w:sz w:val="28"/>
            <w:szCs w:val="28"/>
          </w:rPr>
          <w:fldChar w:fldCharType="end"/>
        </w:r>
      </w:p>
    </w:sdtContent>
  </w:sdt>
  <w:p w14:paraId="6E095554" w14:textId="77777777" w:rsidR="00841F94" w:rsidRDefault="00841F9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F358" w14:textId="77777777" w:rsidR="001446A6" w:rsidRDefault="001446A6" w:rsidP="001553BD">
      <w:r>
        <w:separator/>
      </w:r>
    </w:p>
  </w:footnote>
  <w:footnote w:type="continuationSeparator" w:id="0">
    <w:p w14:paraId="7642F223" w14:textId="77777777" w:rsidR="001446A6" w:rsidRDefault="001446A6" w:rsidP="0015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88"/>
    <w:rsid w:val="00022B1C"/>
    <w:rsid w:val="000828F4"/>
    <w:rsid w:val="00090AE9"/>
    <w:rsid w:val="000A2042"/>
    <w:rsid w:val="000B07AD"/>
    <w:rsid w:val="00132B1A"/>
    <w:rsid w:val="00135BA4"/>
    <w:rsid w:val="001446A6"/>
    <w:rsid w:val="001553BD"/>
    <w:rsid w:val="00196206"/>
    <w:rsid w:val="00255072"/>
    <w:rsid w:val="00261797"/>
    <w:rsid w:val="0028145C"/>
    <w:rsid w:val="002D2997"/>
    <w:rsid w:val="002E63F1"/>
    <w:rsid w:val="002F1F86"/>
    <w:rsid w:val="002F4FC1"/>
    <w:rsid w:val="00307C0F"/>
    <w:rsid w:val="003407C2"/>
    <w:rsid w:val="00341A62"/>
    <w:rsid w:val="00385F56"/>
    <w:rsid w:val="003B6ED6"/>
    <w:rsid w:val="003E2CEB"/>
    <w:rsid w:val="003F0DF0"/>
    <w:rsid w:val="00432894"/>
    <w:rsid w:val="0044574B"/>
    <w:rsid w:val="00467294"/>
    <w:rsid w:val="004B652C"/>
    <w:rsid w:val="004B7B0A"/>
    <w:rsid w:val="004E1D5D"/>
    <w:rsid w:val="004E32A5"/>
    <w:rsid w:val="005626F9"/>
    <w:rsid w:val="00595F1D"/>
    <w:rsid w:val="00597E62"/>
    <w:rsid w:val="005B07F5"/>
    <w:rsid w:val="005C0CD7"/>
    <w:rsid w:val="005C53DC"/>
    <w:rsid w:val="005F371D"/>
    <w:rsid w:val="00606331"/>
    <w:rsid w:val="006658D2"/>
    <w:rsid w:val="00675F5B"/>
    <w:rsid w:val="00692925"/>
    <w:rsid w:val="006A4705"/>
    <w:rsid w:val="006E6745"/>
    <w:rsid w:val="00700CEF"/>
    <w:rsid w:val="007E2FA3"/>
    <w:rsid w:val="008137DB"/>
    <w:rsid w:val="00815B00"/>
    <w:rsid w:val="00841F94"/>
    <w:rsid w:val="00876776"/>
    <w:rsid w:val="008D3386"/>
    <w:rsid w:val="008D43C1"/>
    <w:rsid w:val="00903FB4"/>
    <w:rsid w:val="00906889"/>
    <w:rsid w:val="00915459"/>
    <w:rsid w:val="0092032F"/>
    <w:rsid w:val="0092147A"/>
    <w:rsid w:val="00976E1F"/>
    <w:rsid w:val="009A7A55"/>
    <w:rsid w:val="009C0E55"/>
    <w:rsid w:val="009D6D9D"/>
    <w:rsid w:val="00A14B95"/>
    <w:rsid w:val="00A22F95"/>
    <w:rsid w:val="00A26395"/>
    <w:rsid w:val="00A4448D"/>
    <w:rsid w:val="00A54382"/>
    <w:rsid w:val="00A57D3B"/>
    <w:rsid w:val="00B250E3"/>
    <w:rsid w:val="00B36250"/>
    <w:rsid w:val="00B43335"/>
    <w:rsid w:val="00B634BE"/>
    <w:rsid w:val="00B66BCF"/>
    <w:rsid w:val="00BB3CD1"/>
    <w:rsid w:val="00C0615F"/>
    <w:rsid w:val="00C151B3"/>
    <w:rsid w:val="00C27D88"/>
    <w:rsid w:val="00C92F5A"/>
    <w:rsid w:val="00CB15FC"/>
    <w:rsid w:val="00CD01F9"/>
    <w:rsid w:val="00CE735E"/>
    <w:rsid w:val="00D12656"/>
    <w:rsid w:val="00D426B4"/>
    <w:rsid w:val="00D77BA5"/>
    <w:rsid w:val="00D81F67"/>
    <w:rsid w:val="00DA208C"/>
    <w:rsid w:val="00DB00F4"/>
    <w:rsid w:val="00E05203"/>
    <w:rsid w:val="00E17BEA"/>
    <w:rsid w:val="00E26617"/>
    <w:rsid w:val="00E42896"/>
    <w:rsid w:val="00E51B08"/>
    <w:rsid w:val="00E55D3C"/>
    <w:rsid w:val="00EC1F45"/>
    <w:rsid w:val="00F044D6"/>
    <w:rsid w:val="00FB0FE9"/>
    <w:rsid w:val="00FE1CF8"/>
    <w:rsid w:val="00F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039B"/>
  <w15:docId w15:val="{2E6C0A79-F7A1-4B80-A59B-584487F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D77BA5"/>
    <w:pPr>
      <w:keepNext/>
      <w:keepLines/>
      <w:adjustRightInd w:val="0"/>
      <w:spacing w:before="260" w:after="260" w:line="413" w:lineRule="auto"/>
      <w:textAlignment w:val="baseline"/>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1F67"/>
    <w:rPr>
      <w:b/>
      <w:bCs/>
    </w:rPr>
  </w:style>
  <w:style w:type="character" w:styleId="a5">
    <w:name w:val="Hyperlink"/>
    <w:basedOn w:val="a0"/>
    <w:uiPriority w:val="99"/>
    <w:unhideWhenUsed/>
    <w:rsid w:val="00D81F67"/>
    <w:rPr>
      <w:color w:val="0000FF"/>
      <w:u w:val="single"/>
    </w:rPr>
  </w:style>
  <w:style w:type="character" w:customStyle="1" w:styleId="1">
    <w:name w:val="未处理的提及1"/>
    <w:basedOn w:val="a0"/>
    <w:uiPriority w:val="99"/>
    <w:semiHidden/>
    <w:unhideWhenUsed/>
    <w:rsid w:val="00D77BA5"/>
    <w:rPr>
      <w:color w:val="605E5C"/>
      <w:shd w:val="clear" w:color="auto" w:fill="E1DFDD"/>
    </w:rPr>
  </w:style>
  <w:style w:type="character" w:customStyle="1" w:styleId="20">
    <w:name w:val="标题 2 字符"/>
    <w:basedOn w:val="a0"/>
    <w:link w:val="2"/>
    <w:rsid w:val="00D77BA5"/>
    <w:rPr>
      <w:rFonts w:ascii="Arial" w:eastAsia="黑体" w:hAnsi="Arial" w:cs="Times New Roman"/>
      <w:b/>
      <w:kern w:val="0"/>
      <w:sz w:val="32"/>
      <w:szCs w:val="20"/>
    </w:rPr>
  </w:style>
  <w:style w:type="paragraph" w:styleId="a6">
    <w:name w:val="header"/>
    <w:basedOn w:val="a"/>
    <w:link w:val="a7"/>
    <w:uiPriority w:val="99"/>
    <w:unhideWhenUsed/>
    <w:rsid w:val="001553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553BD"/>
    <w:rPr>
      <w:sz w:val="18"/>
      <w:szCs w:val="18"/>
    </w:rPr>
  </w:style>
  <w:style w:type="paragraph" w:styleId="a8">
    <w:name w:val="footer"/>
    <w:basedOn w:val="a"/>
    <w:link w:val="a9"/>
    <w:uiPriority w:val="99"/>
    <w:unhideWhenUsed/>
    <w:rsid w:val="001553BD"/>
    <w:pPr>
      <w:tabs>
        <w:tab w:val="center" w:pos="4153"/>
        <w:tab w:val="right" w:pos="8306"/>
      </w:tabs>
      <w:snapToGrid w:val="0"/>
      <w:jc w:val="left"/>
    </w:pPr>
    <w:rPr>
      <w:sz w:val="18"/>
      <w:szCs w:val="18"/>
    </w:rPr>
  </w:style>
  <w:style w:type="character" w:customStyle="1" w:styleId="a9">
    <w:name w:val="页脚 字符"/>
    <w:basedOn w:val="a0"/>
    <w:link w:val="a8"/>
    <w:uiPriority w:val="99"/>
    <w:rsid w:val="00155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潘滨</dc:creator>
  <cp:lastModifiedBy>Surface</cp:lastModifiedBy>
  <cp:revision>3</cp:revision>
  <dcterms:created xsi:type="dcterms:W3CDTF">2020-08-26T09:43:00Z</dcterms:created>
  <dcterms:modified xsi:type="dcterms:W3CDTF">2020-08-26T09:43:00Z</dcterms:modified>
</cp:coreProperties>
</file>