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5E7B" w14:textId="77777777" w:rsidR="00721C16" w:rsidRPr="00E85A17" w:rsidRDefault="00721C16" w:rsidP="00721C16">
      <w:pPr>
        <w:jc w:val="center"/>
        <w:outlineLvl w:val="1"/>
        <w:rPr>
          <w:rFonts w:ascii="Times New Roman" w:eastAsia="黑体" w:hAnsi="Times New Roman" w:cs="Times New Roman"/>
          <w:b/>
          <w:bCs/>
          <w:sz w:val="36"/>
          <w:szCs w:val="36"/>
        </w:rPr>
      </w:pPr>
      <w:bookmarkStart w:id="0" w:name="_Toc525748073"/>
      <w:bookmarkStart w:id="1" w:name="_Toc530752901"/>
      <w:r w:rsidRPr="00E85A17">
        <w:rPr>
          <w:rFonts w:ascii="Times New Roman" w:eastAsia="宋体" w:hAnsi="Times New Roman" w:cs="Times New Roman"/>
          <w:b/>
          <w:bCs/>
          <w:sz w:val="32"/>
          <w:szCs w:val="32"/>
        </w:rPr>
        <w:t>高新技术企业综合</w:t>
      </w:r>
      <w:proofErr w:type="gramStart"/>
      <w:r w:rsidRPr="00E85A17">
        <w:rPr>
          <w:rFonts w:ascii="Times New Roman" w:eastAsia="宋体" w:hAnsi="Times New Roman" w:cs="Times New Roman"/>
          <w:b/>
          <w:bCs/>
          <w:sz w:val="32"/>
          <w:szCs w:val="32"/>
        </w:rPr>
        <w:t>统计快</w:t>
      </w:r>
      <w:proofErr w:type="gramEnd"/>
      <w:r w:rsidRPr="00E85A17">
        <w:rPr>
          <w:rFonts w:ascii="Times New Roman" w:eastAsia="宋体" w:hAnsi="Times New Roman" w:cs="Times New Roman"/>
          <w:b/>
          <w:bCs/>
          <w:sz w:val="32"/>
          <w:szCs w:val="32"/>
        </w:rPr>
        <w:t>报表</w:t>
      </w:r>
      <w:bookmarkEnd w:id="0"/>
      <w:bookmarkEnd w:id="1"/>
    </w:p>
    <w:p w14:paraId="21374C5C" w14:textId="77777777" w:rsidR="00721C16" w:rsidRPr="005F5517" w:rsidRDefault="00721C16" w:rsidP="00721C16">
      <w:pPr>
        <w:rPr>
          <w:rFonts w:ascii="Times New Roman" w:eastAsia="宋体" w:hAnsi="Times New Roman" w:cs="Times New Roman"/>
          <w:szCs w:val="21"/>
        </w:rPr>
      </w:pPr>
      <w:r w:rsidRPr="005F5517">
        <w:rPr>
          <w:rFonts w:ascii="Times New Roman" w:eastAsia="宋体" w:hAnsi="Times New Roman" w:cs="Times New Roman"/>
          <w:noProof/>
          <w:sz w:val="18"/>
          <w:szCs w:val="18"/>
        </w:rPr>
        <mc:AlternateContent>
          <mc:Choice Requires="wps">
            <w:drawing>
              <wp:anchor distT="0" distB="0" distL="114300" distR="114300" simplePos="0" relativeHeight="251659264" behindDoc="0" locked="0" layoutInCell="1" allowOverlap="1" wp14:anchorId="585BE4D2" wp14:editId="5866253A">
                <wp:simplePos x="0" y="0"/>
                <wp:positionH relativeFrom="column">
                  <wp:posOffset>4361815</wp:posOffset>
                </wp:positionH>
                <wp:positionV relativeFrom="paragraph">
                  <wp:posOffset>58420</wp:posOffset>
                </wp:positionV>
                <wp:extent cx="1866900" cy="811033"/>
                <wp:effectExtent l="0" t="0" r="0"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1103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FFA497" w14:textId="77777777" w:rsidR="00721C16" w:rsidRPr="005F5517" w:rsidRDefault="00721C16" w:rsidP="00721C16">
                            <w:pPr>
                              <w:spacing w:line="240" w:lineRule="exact"/>
                              <w:rPr>
                                <w:rFonts w:ascii="Times New Roman" w:hAnsi="Times New Roman" w:cs="Times New Roman"/>
                                <w:sz w:val="18"/>
                              </w:rPr>
                            </w:pPr>
                            <w:r>
                              <w:rPr>
                                <w:rFonts w:ascii="宋体" w:hAnsi="宋体" w:hint="eastAsia"/>
                                <w:sz w:val="18"/>
                              </w:rPr>
                              <w:t>表    号</w:t>
                            </w:r>
                            <w:r>
                              <w:rPr>
                                <w:rFonts w:ascii="宋体" w:hAnsi="宋体"/>
                                <w:sz w:val="18"/>
                              </w:rPr>
                              <w:t>：</w:t>
                            </w:r>
                            <w:r w:rsidRPr="005F5517">
                              <w:rPr>
                                <w:rFonts w:ascii="Times New Roman" w:eastAsia="宋体" w:hAnsi="Times New Roman" w:cs="Times New Roman"/>
                                <w:color w:val="000000"/>
                                <w:sz w:val="18"/>
                              </w:rPr>
                              <w:t>GQKB-01</w:t>
                            </w:r>
                          </w:p>
                          <w:p w14:paraId="7C5A028E" w14:textId="77777777" w:rsidR="00721C16" w:rsidRPr="005F5517" w:rsidRDefault="00721C16" w:rsidP="00721C16">
                            <w:pPr>
                              <w:spacing w:line="240" w:lineRule="exact"/>
                              <w:rPr>
                                <w:rFonts w:ascii="Times New Roman" w:hAnsi="Times New Roman" w:cs="Times New Roman"/>
                                <w:sz w:val="18"/>
                              </w:rPr>
                            </w:pPr>
                            <w:r w:rsidRPr="005F5517">
                              <w:rPr>
                                <w:rFonts w:ascii="Times New Roman" w:hAnsi="Times New Roman" w:cs="Times New Roman"/>
                                <w:sz w:val="18"/>
                              </w:rPr>
                              <w:t>制定机关：科学技术部</w:t>
                            </w:r>
                          </w:p>
                          <w:p w14:paraId="2420E94A" w14:textId="77777777" w:rsidR="00721C16" w:rsidRPr="005F5517" w:rsidRDefault="00721C16" w:rsidP="00721C16">
                            <w:pPr>
                              <w:spacing w:line="240" w:lineRule="exact"/>
                              <w:ind w:right="360"/>
                              <w:rPr>
                                <w:rFonts w:ascii="Times New Roman" w:hAnsi="Times New Roman" w:cs="Times New Roman"/>
                                <w:sz w:val="18"/>
                              </w:rPr>
                            </w:pPr>
                            <w:r w:rsidRPr="005F5517">
                              <w:rPr>
                                <w:rFonts w:ascii="Times New Roman" w:hAnsi="Times New Roman" w:cs="Times New Roman"/>
                                <w:sz w:val="18"/>
                              </w:rPr>
                              <w:t>批准机关：国家统计局</w:t>
                            </w:r>
                          </w:p>
                          <w:p w14:paraId="7A5684D6" w14:textId="17C3F647" w:rsidR="00A44068" w:rsidRPr="005F5517" w:rsidRDefault="00A44068" w:rsidP="00A44068">
                            <w:pPr>
                              <w:spacing w:line="240" w:lineRule="exact"/>
                              <w:ind w:right="360"/>
                              <w:rPr>
                                <w:rFonts w:ascii="Times New Roman" w:hAnsi="Times New Roman" w:cs="Times New Roman"/>
                                <w:sz w:val="18"/>
                              </w:rPr>
                            </w:pPr>
                            <w:r w:rsidRPr="005F5517">
                              <w:rPr>
                                <w:rFonts w:ascii="Times New Roman" w:hAnsi="Times New Roman" w:cs="Times New Roman"/>
                                <w:sz w:val="18"/>
                              </w:rPr>
                              <w:t>批准文号：国统制</w:t>
                            </w:r>
                            <w:r w:rsidR="00E070B4" w:rsidRPr="00E070B4">
                              <w:rPr>
                                <w:rFonts w:ascii="Times New Roman" w:hAnsi="Times New Roman" w:cs="Times New Roman" w:hint="eastAsia"/>
                                <w:sz w:val="18"/>
                              </w:rPr>
                              <w:t>〔</w:t>
                            </w:r>
                            <w:r w:rsidR="00E070B4" w:rsidRPr="00E070B4">
                              <w:rPr>
                                <w:rFonts w:ascii="Times New Roman" w:hAnsi="Times New Roman" w:cs="Times New Roman" w:hint="eastAsia"/>
                                <w:sz w:val="18"/>
                              </w:rPr>
                              <w:t>201</w:t>
                            </w:r>
                            <w:r w:rsidR="00E070B4">
                              <w:rPr>
                                <w:rFonts w:ascii="Times New Roman" w:hAnsi="Times New Roman" w:cs="Times New Roman"/>
                                <w:sz w:val="18"/>
                              </w:rPr>
                              <w:t>8</w:t>
                            </w:r>
                            <w:r w:rsidR="00E070B4" w:rsidRPr="00E070B4">
                              <w:rPr>
                                <w:rFonts w:ascii="Times New Roman" w:hAnsi="Times New Roman" w:cs="Times New Roman" w:hint="eastAsia"/>
                                <w:sz w:val="18"/>
                              </w:rPr>
                              <w:t>〕</w:t>
                            </w:r>
                            <w:r w:rsidRPr="005F5517">
                              <w:rPr>
                                <w:rFonts w:ascii="Times New Roman" w:hAnsi="Times New Roman" w:cs="Times New Roman"/>
                                <w:sz w:val="18"/>
                              </w:rPr>
                              <w:t>196</w:t>
                            </w:r>
                            <w:r w:rsidRPr="005F5517">
                              <w:rPr>
                                <w:rFonts w:ascii="Times New Roman" w:hAnsi="Times New Roman" w:cs="Times New Roman"/>
                                <w:sz w:val="18"/>
                              </w:rPr>
                              <w:t>号</w:t>
                            </w:r>
                          </w:p>
                          <w:p w14:paraId="64330DE3" w14:textId="77777777" w:rsidR="00A44068" w:rsidRPr="005F5517" w:rsidRDefault="00A44068" w:rsidP="00A44068">
                            <w:pPr>
                              <w:spacing w:line="240" w:lineRule="exact"/>
                              <w:ind w:right="360"/>
                              <w:rPr>
                                <w:rFonts w:ascii="Times New Roman" w:hAnsi="Times New Roman" w:cs="Times New Roman"/>
                              </w:rPr>
                            </w:pPr>
                            <w:r w:rsidRPr="005F5517">
                              <w:rPr>
                                <w:rFonts w:ascii="Times New Roman" w:hAnsi="Times New Roman" w:cs="Times New Roman"/>
                                <w:sz w:val="18"/>
                              </w:rPr>
                              <w:t>有效期至：</w:t>
                            </w:r>
                            <w:r w:rsidRPr="005F5517">
                              <w:rPr>
                                <w:rFonts w:ascii="Times New Roman" w:hAnsi="Times New Roman" w:cs="Times New Roman"/>
                                <w:sz w:val="18"/>
                              </w:rPr>
                              <w:t>2021</w:t>
                            </w:r>
                            <w:r w:rsidRPr="005F5517">
                              <w:rPr>
                                <w:rFonts w:ascii="Times New Roman" w:hAnsi="Times New Roman" w:cs="Times New Roman"/>
                                <w:sz w:val="18"/>
                              </w:rPr>
                              <w:t>年</w:t>
                            </w:r>
                            <w:r w:rsidRPr="005F5517">
                              <w:rPr>
                                <w:rFonts w:ascii="Times New Roman" w:hAnsi="Times New Roman" w:cs="Times New Roman"/>
                                <w:sz w:val="18"/>
                              </w:rPr>
                              <w:t>12</w:t>
                            </w:r>
                            <w:r w:rsidRPr="005F5517">
                              <w:rPr>
                                <w:rFonts w:ascii="Times New Roman" w:hAnsi="Times New Roman" w:cs="Times New Roman"/>
                                <w:sz w:val="18"/>
                              </w:rPr>
                              <w:t>月</w:t>
                            </w:r>
                          </w:p>
                          <w:p w14:paraId="0F3BA23F" w14:textId="77777777" w:rsidR="00721C16" w:rsidRPr="001A3CB9" w:rsidRDefault="00721C16" w:rsidP="001A3CB9">
                            <w:pPr>
                              <w:spacing w:line="240" w:lineRule="exact"/>
                              <w:ind w:right="360"/>
                            </w:pP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E4D2" id="矩形 2" o:spid="_x0000_s1026" style="position:absolute;left:0;text-align:left;margin-left:343.45pt;margin-top:4.6pt;width:147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" stroked="f">
                <v:textbox inset=".50039mm,.30022mm,.50039mm,.30022mm">
                  <w:txbxContent>
                    <w:p w14:paraId="3AFFA497" w14:textId="77777777" w:rsidR="00721C16" w:rsidRPr="005F5517" w:rsidRDefault="00721C16" w:rsidP="00721C16">
                      <w:pPr>
                        <w:spacing w:line="240" w:lineRule="exact"/>
                        <w:rPr>
                          <w:rFonts w:ascii="Times New Roman" w:hAnsi="Times New Roman" w:cs="Times New Roman"/>
                          <w:sz w:val="18"/>
                        </w:rPr>
                      </w:pPr>
                      <w:r>
                        <w:rPr>
                          <w:rFonts w:ascii="宋体" w:hAnsi="宋体" w:hint="eastAsia"/>
                          <w:sz w:val="18"/>
                        </w:rPr>
                        <w:t>表    号</w:t>
                      </w:r>
                      <w:r>
                        <w:rPr>
                          <w:rFonts w:ascii="宋体" w:hAnsi="宋体"/>
                          <w:sz w:val="18"/>
                        </w:rPr>
                        <w:t>：</w:t>
                      </w:r>
                      <w:r w:rsidRPr="005F5517">
                        <w:rPr>
                          <w:rFonts w:ascii="Times New Roman" w:eastAsia="宋体" w:hAnsi="Times New Roman" w:cs="Times New Roman"/>
                          <w:color w:val="000000"/>
                          <w:sz w:val="18"/>
                        </w:rPr>
                        <w:t>GQKB-01</w:t>
                      </w:r>
                    </w:p>
                    <w:p w14:paraId="7C5A028E" w14:textId="77777777" w:rsidR="00721C16" w:rsidRPr="005F5517" w:rsidRDefault="00721C16" w:rsidP="00721C16">
                      <w:pPr>
                        <w:spacing w:line="240" w:lineRule="exact"/>
                        <w:rPr>
                          <w:rFonts w:ascii="Times New Roman" w:hAnsi="Times New Roman" w:cs="Times New Roman"/>
                          <w:sz w:val="18"/>
                        </w:rPr>
                      </w:pPr>
                      <w:r w:rsidRPr="005F5517">
                        <w:rPr>
                          <w:rFonts w:ascii="Times New Roman" w:hAnsi="Times New Roman" w:cs="Times New Roman"/>
                          <w:sz w:val="18"/>
                        </w:rPr>
                        <w:t>制定机关：科学技术部</w:t>
                      </w:r>
                    </w:p>
                    <w:p w14:paraId="2420E94A" w14:textId="77777777" w:rsidR="00721C16" w:rsidRPr="005F5517" w:rsidRDefault="00721C16" w:rsidP="00721C16">
                      <w:pPr>
                        <w:spacing w:line="240" w:lineRule="exact"/>
                        <w:ind w:right="360"/>
                        <w:rPr>
                          <w:rFonts w:ascii="Times New Roman" w:hAnsi="Times New Roman" w:cs="Times New Roman"/>
                          <w:sz w:val="18"/>
                        </w:rPr>
                      </w:pPr>
                      <w:r w:rsidRPr="005F5517">
                        <w:rPr>
                          <w:rFonts w:ascii="Times New Roman" w:hAnsi="Times New Roman" w:cs="Times New Roman"/>
                          <w:sz w:val="18"/>
                        </w:rPr>
                        <w:t>批准机关：国家统计局</w:t>
                      </w:r>
                    </w:p>
                    <w:p w14:paraId="7A5684D6" w14:textId="17C3F647" w:rsidR="00A44068" w:rsidRPr="005F5517" w:rsidRDefault="00A44068" w:rsidP="00A44068">
                      <w:pPr>
                        <w:spacing w:line="240" w:lineRule="exact"/>
                        <w:ind w:right="360"/>
                        <w:rPr>
                          <w:rFonts w:ascii="Times New Roman" w:hAnsi="Times New Roman" w:cs="Times New Roman"/>
                          <w:sz w:val="18"/>
                        </w:rPr>
                      </w:pPr>
                      <w:r w:rsidRPr="005F5517">
                        <w:rPr>
                          <w:rFonts w:ascii="Times New Roman" w:hAnsi="Times New Roman" w:cs="Times New Roman"/>
                          <w:sz w:val="18"/>
                        </w:rPr>
                        <w:t>批准文号：国统制</w:t>
                      </w:r>
                      <w:r w:rsidR="00E070B4" w:rsidRPr="00E070B4">
                        <w:rPr>
                          <w:rFonts w:ascii="Times New Roman" w:hAnsi="Times New Roman" w:cs="Times New Roman" w:hint="eastAsia"/>
                          <w:sz w:val="18"/>
                        </w:rPr>
                        <w:t>〔</w:t>
                      </w:r>
                      <w:r w:rsidR="00E070B4" w:rsidRPr="00E070B4">
                        <w:rPr>
                          <w:rFonts w:ascii="Times New Roman" w:hAnsi="Times New Roman" w:cs="Times New Roman" w:hint="eastAsia"/>
                          <w:sz w:val="18"/>
                        </w:rPr>
                        <w:t>201</w:t>
                      </w:r>
                      <w:r w:rsidR="00E070B4">
                        <w:rPr>
                          <w:rFonts w:ascii="Times New Roman" w:hAnsi="Times New Roman" w:cs="Times New Roman"/>
                          <w:sz w:val="18"/>
                        </w:rPr>
                        <w:t>8</w:t>
                      </w:r>
                      <w:r w:rsidR="00E070B4" w:rsidRPr="00E070B4">
                        <w:rPr>
                          <w:rFonts w:ascii="Times New Roman" w:hAnsi="Times New Roman" w:cs="Times New Roman" w:hint="eastAsia"/>
                          <w:sz w:val="18"/>
                        </w:rPr>
                        <w:t>〕</w:t>
                      </w:r>
                      <w:r w:rsidRPr="005F5517">
                        <w:rPr>
                          <w:rFonts w:ascii="Times New Roman" w:hAnsi="Times New Roman" w:cs="Times New Roman"/>
                          <w:sz w:val="18"/>
                        </w:rPr>
                        <w:t>196</w:t>
                      </w:r>
                      <w:r w:rsidRPr="005F5517">
                        <w:rPr>
                          <w:rFonts w:ascii="Times New Roman" w:hAnsi="Times New Roman" w:cs="Times New Roman"/>
                          <w:sz w:val="18"/>
                        </w:rPr>
                        <w:t>号</w:t>
                      </w:r>
                    </w:p>
                    <w:p w14:paraId="64330DE3" w14:textId="77777777" w:rsidR="00A44068" w:rsidRPr="005F5517" w:rsidRDefault="00A44068" w:rsidP="00A44068">
                      <w:pPr>
                        <w:spacing w:line="240" w:lineRule="exact"/>
                        <w:ind w:right="360"/>
                        <w:rPr>
                          <w:rFonts w:ascii="Times New Roman" w:hAnsi="Times New Roman" w:cs="Times New Roman"/>
                        </w:rPr>
                      </w:pPr>
                      <w:r w:rsidRPr="005F5517">
                        <w:rPr>
                          <w:rFonts w:ascii="Times New Roman" w:hAnsi="Times New Roman" w:cs="Times New Roman"/>
                          <w:sz w:val="18"/>
                        </w:rPr>
                        <w:t>有效期至：</w:t>
                      </w:r>
                      <w:r w:rsidRPr="005F5517">
                        <w:rPr>
                          <w:rFonts w:ascii="Times New Roman" w:hAnsi="Times New Roman" w:cs="Times New Roman"/>
                          <w:sz w:val="18"/>
                        </w:rPr>
                        <w:t>2021</w:t>
                      </w:r>
                      <w:r w:rsidRPr="005F5517">
                        <w:rPr>
                          <w:rFonts w:ascii="Times New Roman" w:hAnsi="Times New Roman" w:cs="Times New Roman"/>
                          <w:sz w:val="18"/>
                        </w:rPr>
                        <w:t>年</w:t>
                      </w:r>
                      <w:r w:rsidRPr="005F5517">
                        <w:rPr>
                          <w:rFonts w:ascii="Times New Roman" w:hAnsi="Times New Roman" w:cs="Times New Roman"/>
                          <w:sz w:val="18"/>
                        </w:rPr>
                        <w:t>12</w:t>
                      </w:r>
                      <w:r w:rsidRPr="005F5517">
                        <w:rPr>
                          <w:rFonts w:ascii="Times New Roman" w:hAnsi="Times New Roman" w:cs="Times New Roman"/>
                          <w:sz w:val="18"/>
                        </w:rPr>
                        <w:t>月</w:t>
                      </w:r>
                    </w:p>
                    <w:p w14:paraId="0F3BA23F" w14:textId="77777777" w:rsidR="00721C16" w:rsidRPr="001A3CB9" w:rsidRDefault="00721C16" w:rsidP="001A3CB9">
                      <w:pPr>
                        <w:spacing w:line="240" w:lineRule="exact"/>
                        <w:ind w:right="360"/>
                      </w:pPr>
                    </w:p>
                  </w:txbxContent>
                </v:textbox>
              </v:rect>
            </w:pict>
          </mc:Fallback>
        </mc:AlternateContent>
      </w:r>
    </w:p>
    <w:p w14:paraId="61791753" w14:textId="77777777" w:rsidR="00721C16" w:rsidRPr="005F5517" w:rsidRDefault="00721C16" w:rsidP="00721C16">
      <w:pPr>
        <w:widowControl/>
        <w:spacing w:line="280" w:lineRule="exact"/>
        <w:jc w:val="left"/>
        <w:rPr>
          <w:rFonts w:ascii="Times New Roman" w:eastAsia="宋体" w:hAnsi="Times New Roman" w:cs="Times New Roman"/>
          <w:sz w:val="18"/>
          <w:szCs w:val="20"/>
        </w:rPr>
      </w:pPr>
    </w:p>
    <w:p w14:paraId="7D80A3F0" w14:textId="77777777" w:rsidR="00721C16" w:rsidRPr="005F5517" w:rsidRDefault="00721C16" w:rsidP="00721C16">
      <w:pPr>
        <w:widowControl/>
        <w:spacing w:line="280" w:lineRule="exact"/>
        <w:jc w:val="left"/>
        <w:rPr>
          <w:rFonts w:ascii="Times New Roman" w:eastAsia="宋体" w:hAnsi="Times New Roman" w:cs="Times New Roman"/>
          <w:sz w:val="18"/>
          <w:szCs w:val="20"/>
        </w:rPr>
      </w:pPr>
    </w:p>
    <w:p w14:paraId="4B1E37C1" w14:textId="77777777" w:rsidR="00721C16" w:rsidRPr="005F5517" w:rsidRDefault="00721C16" w:rsidP="00721C16">
      <w:pPr>
        <w:widowControl/>
        <w:spacing w:line="280" w:lineRule="exact"/>
        <w:jc w:val="left"/>
        <w:rPr>
          <w:rFonts w:ascii="Times New Roman" w:eastAsia="宋体" w:hAnsi="Times New Roman" w:cs="Times New Roman"/>
          <w:sz w:val="18"/>
          <w:szCs w:val="20"/>
        </w:rPr>
      </w:pPr>
    </w:p>
    <w:p w14:paraId="614DD3D5" w14:textId="5A9CAEBC" w:rsidR="00721C16" w:rsidRPr="00A21578" w:rsidRDefault="00721C16" w:rsidP="00213AA3">
      <w:pPr>
        <w:widowControl/>
        <w:jc w:val="left"/>
        <w:rPr>
          <w:rFonts w:ascii="Times New Roman" w:eastAsia="宋体" w:hAnsi="Times New Roman" w:cs="Times New Roman"/>
          <w:sz w:val="22"/>
          <w:szCs w:val="20"/>
        </w:rPr>
      </w:pPr>
      <w:r w:rsidRPr="00A21578">
        <w:rPr>
          <w:rFonts w:ascii="Times New Roman" w:eastAsia="宋体" w:hAnsi="Times New Roman" w:cs="Times New Roman"/>
          <w:sz w:val="20"/>
          <w:szCs w:val="20"/>
        </w:rPr>
        <w:t>综合机关名称：</w:t>
      </w:r>
      <w:r w:rsidRPr="00A21578">
        <w:rPr>
          <w:rFonts w:ascii="Times New Roman" w:eastAsia="宋体" w:hAnsi="Times New Roman" w:cs="Times New Roman"/>
          <w:sz w:val="20"/>
          <w:szCs w:val="20"/>
          <w:u w:val="single"/>
        </w:rPr>
        <w:t xml:space="preserve">                      </w:t>
      </w:r>
      <w:r w:rsidRPr="00A21578">
        <w:rPr>
          <w:rFonts w:ascii="Times New Roman" w:eastAsia="宋体" w:hAnsi="Times New Roman" w:cs="Times New Roman"/>
          <w:sz w:val="20"/>
          <w:szCs w:val="20"/>
        </w:rPr>
        <w:t xml:space="preserve">          </w:t>
      </w:r>
      <w:r w:rsidR="005F5517" w:rsidRPr="00A21578">
        <w:rPr>
          <w:rFonts w:ascii="Times New Roman" w:eastAsia="宋体" w:hAnsi="Times New Roman" w:cs="Times New Roman" w:hint="eastAsia"/>
          <w:sz w:val="20"/>
          <w:szCs w:val="20"/>
        </w:rPr>
        <w:t>2</w:t>
      </w:r>
      <w:r w:rsidR="005F5517" w:rsidRPr="00A21578">
        <w:rPr>
          <w:rFonts w:ascii="Times New Roman" w:eastAsia="宋体" w:hAnsi="Times New Roman" w:cs="Times New Roman"/>
          <w:sz w:val="20"/>
          <w:szCs w:val="20"/>
        </w:rPr>
        <w:t>0</w:t>
      </w:r>
      <w:r w:rsidRPr="00A21578">
        <w:rPr>
          <w:rFonts w:ascii="Times New Roman" w:eastAsia="宋体" w:hAnsi="Times New Roman" w:cs="Times New Roman"/>
          <w:sz w:val="20"/>
          <w:szCs w:val="20"/>
        </w:rPr>
        <w:t xml:space="preserve">   </w:t>
      </w:r>
      <w:r w:rsidRPr="00A21578">
        <w:rPr>
          <w:rFonts w:ascii="Times New Roman" w:eastAsia="宋体" w:hAnsi="Times New Roman" w:cs="Times New Roman"/>
          <w:sz w:val="20"/>
          <w:szCs w:val="20"/>
        </w:rPr>
        <w:t>年</w:t>
      </w:r>
    </w:p>
    <w:tbl>
      <w:tblPr>
        <w:tblW w:w="90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365"/>
        <w:gridCol w:w="1230"/>
        <w:gridCol w:w="1396"/>
      </w:tblGrid>
      <w:tr w:rsidR="000C3A6C" w:rsidRPr="005F5517" w14:paraId="6DFF1B9D" w14:textId="77777777" w:rsidTr="003F6CFE">
        <w:trPr>
          <w:cantSplit/>
          <w:trHeight w:val="397"/>
        </w:trPr>
        <w:tc>
          <w:tcPr>
            <w:tcW w:w="5104" w:type="dxa"/>
            <w:tcBorders>
              <w:top w:val="single" w:sz="8" w:space="0" w:color="auto"/>
              <w:left w:val="nil"/>
              <w:bottom w:val="single" w:sz="4" w:space="0" w:color="auto"/>
              <w:right w:val="single" w:sz="4" w:space="0" w:color="auto"/>
            </w:tcBorders>
            <w:vAlign w:val="center"/>
            <w:hideMark/>
          </w:tcPr>
          <w:p w14:paraId="01C481BA" w14:textId="77777777"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指</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标</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名</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称</w:t>
            </w:r>
          </w:p>
        </w:tc>
        <w:tc>
          <w:tcPr>
            <w:tcW w:w="1365" w:type="dxa"/>
            <w:tcBorders>
              <w:top w:val="single" w:sz="8" w:space="0" w:color="auto"/>
              <w:left w:val="nil"/>
              <w:bottom w:val="single" w:sz="4" w:space="0" w:color="auto"/>
              <w:right w:val="nil"/>
            </w:tcBorders>
            <w:vAlign w:val="center"/>
            <w:hideMark/>
          </w:tcPr>
          <w:p w14:paraId="6AB16CE6" w14:textId="77777777" w:rsidR="00721C16" w:rsidRPr="005F5517" w:rsidRDefault="00721C16" w:rsidP="003F6CFE">
            <w:pPr>
              <w:spacing w:line="240" w:lineRule="exact"/>
              <w:jc w:val="center"/>
              <w:rPr>
                <w:rFonts w:ascii="Times New Roman" w:eastAsia="宋体" w:hAnsi="Times New Roman" w:cs="Times New Roman"/>
                <w:szCs w:val="21"/>
              </w:rPr>
            </w:pPr>
            <w:r w:rsidRPr="005F5517">
              <w:rPr>
                <w:rFonts w:ascii="Times New Roman" w:eastAsia="宋体" w:hAnsi="Times New Roman" w:cs="Times New Roman"/>
                <w:sz w:val="18"/>
                <w:szCs w:val="18"/>
              </w:rPr>
              <w:t>计量单位</w:t>
            </w:r>
          </w:p>
        </w:tc>
        <w:tc>
          <w:tcPr>
            <w:tcW w:w="1230" w:type="dxa"/>
            <w:tcBorders>
              <w:top w:val="single" w:sz="8" w:space="0" w:color="auto"/>
              <w:left w:val="single" w:sz="4" w:space="0" w:color="auto"/>
              <w:bottom w:val="single" w:sz="4" w:space="0" w:color="auto"/>
              <w:right w:val="nil"/>
            </w:tcBorders>
            <w:vAlign w:val="center"/>
            <w:hideMark/>
          </w:tcPr>
          <w:p w14:paraId="33AB9377" w14:textId="77777777"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代</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码</w:t>
            </w:r>
          </w:p>
        </w:tc>
        <w:tc>
          <w:tcPr>
            <w:tcW w:w="1396" w:type="dxa"/>
            <w:tcBorders>
              <w:top w:val="single" w:sz="8" w:space="0" w:color="auto"/>
              <w:left w:val="single" w:sz="4" w:space="0" w:color="auto"/>
              <w:bottom w:val="single" w:sz="4" w:space="0" w:color="auto"/>
              <w:right w:val="nil"/>
            </w:tcBorders>
            <w:vAlign w:val="center"/>
            <w:hideMark/>
          </w:tcPr>
          <w:p w14:paraId="584519E4" w14:textId="77777777"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数</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量</w:t>
            </w:r>
          </w:p>
        </w:tc>
      </w:tr>
      <w:tr w:rsidR="000C3A6C" w:rsidRPr="005F5517" w14:paraId="2F4381C6" w14:textId="77777777" w:rsidTr="003F6CFE">
        <w:trPr>
          <w:cantSplit/>
          <w:trHeight w:val="397"/>
        </w:trPr>
        <w:tc>
          <w:tcPr>
            <w:tcW w:w="5104" w:type="dxa"/>
            <w:tcBorders>
              <w:top w:val="single" w:sz="4" w:space="0" w:color="auto"/>
              <w:left w:val="nil"/>
              <w:bottom w:val="single" w:sz="4" w:space="0" w:color="auto"/>
              <w:right w:val="single" w:sz="4" w:space="0" w:color="auto"/>
            </w:tcBorders>
            <w:vAlign w:val="center"/>
            <w:hideMark/>
          </w:tcPr>
          <w:p w14:paraId="6ED3436E" w14:textId="77777777"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甲</w:t>
            </w:r>
          </w:p>
        </w:tc>
        <w:tc>
          <w:tcPr>
            <w:tcW w:w="1365" w:type="dxa"/>
            <w:tcBorders>
              <w:top w:val="single" w:sz="4" w:space="0" w:color="auto"/>
              <w:left w:val="nil"/>
              <w:bottom w:val="single" w:sz="4" w:space="0" w:color="auto"/>
              <w:right w:val="nil"/>
            </w:tcBorders>
            <w:vAlign w:val="center"/>
            <w:hideMark/>
          </w:tcPr>
          <w:p w14:paraId="39CEB44B" w14:textId="77777777" w:rsidR="00721C16" w:rsidRPr="005F5517" w:rsidRDefault="00721C16" w:rsidP="003F6CFE">
            <w:pPr>
              <w:spacing w:line="24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乙</w:t>
            </w:r>
          </w:p>
        </w:tc>
        <w:tc>
          <w:tcPr>
            <w:tcW w:w="1230" w:type="dxa"/>
            <w:tcBorders>
              <w:top w:val="single" w:sz="4" w:space="0" w:color="auto"/>
              <w:left w:val="single" w:sz="4" w:space="0" w:color="auto"/>
              <w:bottom w:val="single" w:sz="4" w:space="0" w:color="auto"/>
              <w:right w:val="nil"/>
            </w:tcBorders>
            <w:vAlign w:val="center"/>
            <w:hideMark/>
          </w:tcPr>
          <w:p w14:paraId="49E77949" w14:textId="77777777"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丙</w:t>
            </w:r>
          </w:p>
        </w:tc>
        <w:tc>
          <w:tcPr>
            <w:tcW w:w="1396" w:type="dxa"/>
            <w:tcBorders>
              <w:top w:val="single" w:sz="4" w:space="0" w:color="auto"/>
              <w:left w:val="single" w:sz="4" w:space="0" w:color="auto"/>
              <w:bottom w:val="single" w:sz="4" w:space="0" w:color="auto"/>
              <w:right w:val="nil"/>
            </w:tcBorders>
            <w:vAlign w:val="center"/>
            <w:hideMark/>
          </w:tcPr>
          <w:p w14:paraId="5024CFC4" w14:textId="77777777"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1</w:t>
            </w:r>
          </w:p>
        </w:tc>
      </w:tr>
      <w:tr w:rsidR="000C3A6C" w:rsidRPr="005F5517" w14:paraId="607699CC" w14:textId="77777777" w:rsidTr="003F6CFE">
        <w:trPr>
          <w:cantSplit/>
          <w:trHeight w:val="433"/>
        </w:trPr>
        <w:tc>
          <w:tcPr>
            <w:tcW w:w="5104" w:type="dxa"/>
            <w:tcBorders>
              <w:top w:val="single" w:sz="4" w:space="0" w:color="auto"/>
              <w:left w:val="nil"/>
              <w:bottom w:val="single" w:sz="4" w:space="0" w:color="auto"/>
              <w:right w:val="single" w:sz="4" w:space="0" w:color="auto"/>
            </w:tcBorders>
            <w:vAlign w:val="center"/>
            <w:hideMark/>
          </w:tcPr>
          <w:p w14:paraId="4BD64E2A"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一、统计的高新技术企业数量（</w:t>
            </w:r>
            <w:r w:rsidRPr="005F5517">
              <w:rPr>
                <w:rFonts w:ascii="Times New Roman" w:eastAsia="宋体" w:hAnsi="Times New Roman" w:cs="Times New Roman"/>
                <w:b/>
                <w:sz w:val="18"/>
                <w:szCs w:val="18"/>
              </w:rPr>
              <w:t>K1A1_0&gt;K1A2</w:t>
            </w:r>
            <w:r w:rsidRPr="005F5517">
              <w:rPr>
                <w:rFonts w:ascii="Times New Roman" w:eastAsia="宋体" w:hAnsi="Times New Roman" w:cs="Times New Roman"/>
                <w:b/>
                <w:sz w:val="18"/>
                <w:szCs w:val="18"/>
              </w:rPr>
              <w:t>）</w:t>
            </w:r>
          </w:p>
        </w:tc>
        <w:tc>
          <w:tcPr>
            <w:tcW w:w="1365" w:type="dxa"/>
            <w:tcBorders>
              <w:top w:val="single" w:sz="4" w:space="0" w:color="auto"/>
              <w:left w:val="nil"/>
              <w:bottom w:val="single" w:sz="4" w:space="0" w:color="auto"/>
              <w:right w:val="nil"/>
            </w:tcBorders>
            <w:vAlign w:val="center"/>
            <w:hideMark/>
          </w:tcPr>
          <w:p w14:paraId="778174CD"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家</w:t>
            </w:r>
          </w:p>
        </w:tc>
        <w:tc>
          <w:tcPr>
            <w:tcW w:w="1230" w:type="dxa"/>
            <w:tcBorders>
              <w:top w:val="single" w:sz="4" w:space="0" w:color="auto"/>
              <w:left w:val="single" w:sz="4" w:space="0" w:color="auto"/>
              <w:bottom w:val="single" w:sz="4" w:space="0" w:color="auto"/>
              <w:right w:val="nil"/>
            </w:tcBorders>
            <w:vAlign w:val="center"/>
            <w:hideMark/>
          </w:tcPr>
          <w:p w14:paraId="3C6ACA9E"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K1A1_0</w:t>
            </w:r>
          </w:p>
        </w:tc>
        <w:tc>
          <w:tcPr>
            <w:tcW w:w="1396" w:type="dxa"/>
            <w:tcBorders>
              <w:top w:val="single" w:sz="4" w:space="0" w:color="auto"/>
              <w:left w:val="single" w:sz="4" w:space="0" w:color="auto"/>
              <w:bottom w:val="single" w:sz="4" w:space="0" w:color="auto"/>
              <w:right w:val="nil"/>
            </w:tcBorders>
            <w:vAlign w:val="center"/>
          </w:tcPr>
          <w:p w14:paraId="67EBE9D6"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20B56071"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40F705E5" w14:textId="77777777" w:rsidR="00721C16" w:rsidRPr="005F5517" w:rsidRDefault="00721C16" w:rsidP="003F6CFE">
            <w:pPr>
              <w:spacing w:line="280" w:lineRule="exact"/>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其中：收入上亿企业</w:t>
            </w:r>
          </w:p>
        </w:tc>
        <w:tc>
          <w:tcPr>
            <w:tcW w:w="1365" w:type="dxa"/>
            <w:tcBorders>
              <w:top w:val="single" w:sz="4" w:space="0" w:color="auto"/>
              <w:left w:val="nil"/>
              <w:bottom w:val="single" w:sz="4" w:space="0" w:color="auto"/>
              <w:right w:val="nil"/>
            </w:tcBorders>
            <w:vAlign w:val="center"/>
            <w:hideMark/>
          </w:tcPr>
          <w:p w14:paraId="5FA9F369"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家</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5EBFF74"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K1A2</w:t>
            </w:r>
          </w:p>
        </w:tc>
        <w:tc>
          <w:tcPr>
            <w:tcW w:w="1396" w:type="dxa"/>
            <w:tcBorders>
              <w:top w:val="single" w:sz="4" w:space="0" w:color="auto"/>
              <w:left w:val="nil"/>
              <w:bottom w:val="single" w:sz="4" w:space="0" w:color="auto"/>
              <w:right w:val="nil"/>
            </w:tcBorders>
            <w:vAlign w:val="center"/>
          </w:tcPr>
          <w:p w14:paraId="19B3C5BB"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29A5CAB5"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694189CB"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kern w:val="0"/>
                <w:sz w:val="18"/>
                <w:szCs w:val="18"/>
              </w:rPr>
              <w:t>二、</w:t>
            </w:r>
            <w:proofErr w:type="gramStart"/>
            <w:r w:rsidRPr="005F5517">
              <w:rPr>
                <w:rFonts w:ascii="Times New Roman" w:eastAsia="宋体" w:hAnsi="Times New Roman" w:cs="Times New Roman"/>
                <w:b/>
                <w:kern w:val="0"/>
                <w:sz w:val="18"/>
                <w:szCs w:val="18"/>
              </w:rPr>
              <w:t>统计高</w:t>
            </w:r>
            <w:proofErr w:type="gramEnd"/>
            <w:r w:rsidRPr="005F5517">
              <w:rPr>
                <w:rFonts w:ascii="Times New Roman" w:eastAsia="宋体" w:hAnsi="Times New Roman" w:cs="Times New Roman"/>
                <w:b/>
                <w:kern w:val="0"/>
                <w:sz w:val="18"/>
                <w:szCs w:val="18"/>
              </w:rPr>
              <w:t>企年末从业人员</w:t>
            </w:r>
          </w:p>
        </w:tc>
        <w:tc>
          <w:tcPr>
            <w:tcW w:w="1365" w:type="dxa"/>
            <w:tcBorders>
              <w:top w:val="single" w:sz="4" w:space="0" w:color="auto"/>
              <w:left w:val="nil"/>
              <w:bottom w:val="single" w:sz="4" w:space="0" w:color="auto"/>
              <w:right w:val="nil"/>
            </w:tcBorders>
            <w:vAlign w:val="center"/>
            <w:hideMark/>
          </w:tcPr>
          <w:p w14:paraId="12501A2C"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608D344"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K1B</w:t>
            </w:r>
          </w:p>
        </w:tc>
        <w:tc>
          <w:tcPr>
            <w:tcW w:w="1396" w:type="dxa"/>
            <w:tcBorders>
              <w:top w:val="single" w:sz="4" w:space="0" w:color="auto"/>
              <w:left w:val="nil"/>
              <w:bottom w:val="single" w:sz="4" w:space="0" w:color="auto"/>
              <w:right w:val="nil"/>
            </w:tcBorders>
            <w:vAlign w:val="center"/>
          </w:tcPr>
          <w:p w14:paraId="3B9DA3E8"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1EF0B2B6"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585E49E9"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三、营业收入（</w:t>
            </w:r>
            <w:r w:rsidRPr="005F5517">
              <w:rPr>
                <w:rFonts w:ascii="Times New Roman" w:eastAsia="宋体" w:hAnsi="Times New Roman" w:cs="Times New Roman"/>
                <w:b/>
                <w:sz w:val="18"/>
                <w:szCs w:val="18"/>
              </w:rPr>
              <w:t>K1C1&gt;=K1C2</w:t>
            </w:r>
            <w:r w:rsidRPr="005F5517">
              <w:rPr>
                <w:rFonts w:ascii="Times New Roman" w:eastAsia="宋体" w:hAnsi="Times New Roman" w:cs="Times New Roman"/>
                <w:b/>
                <w:sz w:val="18"/>
                <w:szCs w:val="18"/>
              </w:rPr>
              <w:t>）</w:t>
            </w:r>
          </w:p>
        </w:tc>
        <w:tc>
          <w:tcPr>
            <w:tcW w:w="1365" w:type="dxa"/>
            <w:tcBorders>
              <w:top w:val="single" w:sz="4" w:space="0" w:color="auto"/>
              <w:left w:val="nil"/>
              <w:bottom w:val="single" w:sz="4" w:space="0" w:color="auto"/>
              <w:right w:val="nil"/>
            </w:tcBorders>
            <w:vAlign w:val="center"/>
            <w:hideMark/>
          </w:tcPr>
          <w:p w14:paraId="3446466A"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7081106"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K1C1</w:t>
            </w:r>
          </w:p>
        </w:tc>
        <w:tc>
          <w:tcPr>
            <w:tcW w:w="1396" w:type="dxa"/>
            <w:tcBorders>
              <w:top w:val="single" w:sz="4" w:space="0" w:color="auto"/>
              <w:left w:val="nil"/>
              <w:bottom w:val="single" w:sz="4" w:space="0" w:color="auto"/>
              <w:right w:val="nil"/>
            </w:tcBorders>
            <w:vAlign w:val="center"/>
          </w:tcPr>
          <w:p w14:paraId="5B81D5B7"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457ACDB3"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1304B2CE"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四、出口总额</w:t>
            </w:r>
          </w:p>
        </w:tc>
        <w:tc>
          <w:tcPr>
            <w:tcW w:w="1365" w:type="dxa"/>
            <w:tcBorders>
              <w:top w:val="single" w:sz="4" w:space="0" w:color="auto"/>
              <w:left w:val="nil"/>
              <w:bottom w:val="single" w:sz="4" w:space="0" w:color="auto"/>
              <w:right w:val="nil"/>
            </w:tcBorders>
            <w:vAlign w:val="center"/>
            <w:hideMark/>
          </w:tcPr>
          <w:p w14:paraId="364C55A3" w14:textId="77777777" w:rsidR="00721C16" w:rsidRPr="005F5517" w:rsidRDefault="00721C16" w:rsidP="003F6CFE">
            <w:pPr>
              <w:spacing w:line="280" w:lineRule="exact"/>
              <w:jc w:val="center"/>
              <w:rPr>
                <w:rFonts w:ascii="Times New Roman" w:eastAsia="宋体" w:hAnsi="Times New Roman" w:cs="Times New Roman"/>
                <w:b/>
                <w:bCs/>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97E2F06"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K1C2</w:t>
            </w:r>
          </w:p>
        </w:tc>
        <w:tc>
          <w:tcPr>
            <w:tcW w:w="1396" w:type="dxa"/>
            <w:tcBorders>
              <w:top w:val="single" w:sz="4" w:space="0" w:color="auto"/>
              <w:left w:val="nil"/>
              <w:bottom w:val="single" w:sz="4" w:space="0" w:color="auto"/>
              <w:right w:val="nil"/>
            </w:tcBorders>
            <w:vAlign w:val="center"/>
          </w:tcPr>
          <w:p w14:paraId="68DEC6BA"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39579A68" w14:textId="77777777" w:rsidTr="003F6CFE">
        <w:trPr>
          <w:cantSplit/>
          <w:trHeight w:val="403"/>
        </w:trPr>
        <w:tc>
          <w:tcPr>
            <w:tcW w:w="5104" w:type="dxa"/>
            <w:tcBorders>
              <w:top w:val="single" w:sz="4" w:space="0" w:color="auto"/>
              <w:left w:val="nil"/>
              <w:bottom w:val="single" w:sz="4" w:space="0" w:color="auto"/>
              <w:right w:val="single" w:sz="4" w:space="0" w:color="auto"/>
            </w:tcBorders>
            <w:vAlign w:val="center"/>
            <w:hideMark/>
          </w:tcPr>
          <w:p w14:paraId="133216BC"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五、工业总产值</w:t>
            </w:r>
          </w:p>
        </w:tc>
        <w:tc>
          <w:tcPr>
            <w:tcW w:w="1365" w:type="dxa"/>
            <w:tcBorders>
              <w:top w:val="single" w:sz="4" w:space="0" w:color="auto"/>
              <w:left w:val="nil"/>
              <w:bottom w:val="single" w:sz="4" w:space="0" w:color="auto"/>
              <w:right w:val="nil"/>
            </w:tcBorders>
            <w:vAlign w:val="center"/>
            <w:hideMark/>
          </w:tcPr>
          <w:p w14:paraId="039EE173"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13BA045" w14:textId="77777777" w:rsidR="00721C16" w:rsidRPr="005F5517" w:rsidRDefault="00721C16" w:rsidP="003F6CFE">
            <w:pPr>
              <w:spacing w:line="280" w:lineRule="exact"/>
              <w:jc w:val="center"/>
              <w:rPr>
                <w:rFonts w:ascii="Times New Roman" w:eastAsia="宋体" w:hAnsi="Times New Roman" w:cs="Times New Roman"/>
                <w:b/>
                <w:bCs/>
                <w:sz w:val="18"/>
                <w:szCs w:val="18"/>
              </w:rPr>
            </w:pPr>
            <w:r w:rsidRPr="005F5517">
              <w:rPr>
                <w:rFonts w:ascii="Times New Roman" w:eastAsia="宋体" w:hAnsi="Times New Roman" w:cs="Times New Roman"/>
                <w:kern w:val="0"/>
                <w:sz w:val="18"/>
                <w:szCs w:val="18"/>
              </w:rPr>
              <w:t>K1D</w:t>
            </w:r>
          </w:p>
        </w:tc>
        <w:tc>
          <w:tcPr>
            <w:tcW w:w="1396" w:type="dxa"/>
            <w:tcBorders>
              <w:top w:val="single" w:sz="4" w:space="0" w:color="auto"/>
              <w:left w:val="nil"/>
              <w:bottom w:val="single" w:sz="4" w:space="0" w:color="auto"/>
              <w:right w:val="nil"/>
            </w:tcBorders>
            <w:vAlign w:val="center"/>
          </w:tcPr>
          <w:p w14:paraId="67801FFA" w14:textId="77777777" w:rsidR="00721C16" w:rsidRPr="005F5517" w:rsidRDefault="00721C16" w:rsidP="003F6CFE">
            <w:pPr>
              <w:spacing w:line="280" w:lineRule="exact"/>
              <w:jc w:val="center"/>
              <w:rPr>
                <w:rFonts w:ascii="Times New Roman" w:eastAsia="宋体" w:hAnsi="Times New Roman" w:cs="Times New Roman"/>
                <w:b/>
                <w:bCs/>
                <w:sz w:val="18"/>
                <w:szCs w:val="18"/>
              </w:rPr>
            </w:pPr>
          </w:p>
        </w:tc>
      </w:tr>
      <w:tr w:rsidR="000C3A6C" w:rsidRPr="005F5517" w14:paraId="73D2017F" w14:textId="77777777" w:rsidTr="003F6CFE">
        <w:trPr>
          <w:cantSplit/>
          <w:trHeight w:val="403"/>
        </w:trPr>
        <w:tc>
          <w:tcPr>
            <w:tcW w:w="5104" w:type="dxa"/>
            <w:tcBorders>
              <w:top w:val="single" w:sz="4" w:space="0" w:color="auto"/>
              <w:left w:val="nil"/>
              <w:bottom w:val="single" w:sz="4" w:space="0" w:color="auto"/>
              <w:right w:val="single" w:sz="4" w:space="0" w:color="auto"/>
            </w:tcBorders>
            <w:vAlign w:val="center"/>
            <w:hideMark/>
          </w:tcPr>
          <w:p w14:paraId="70CB4BE3"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六、利润总额</w:t>
            </w:r>
          </w:p>
        </w:tc>
        <w:tc>
          <w:tcPr>
            <w:tcW w:w="1365" w:type="dxa"/>
            <w:tcBorders>
              <w:top w:val="single" w:sz="4" w:space="0" w:color="auto"/>
              <w:left w:val="nil"/>
              <w:bottom w:val="single" w:sz="4" w:space="0" w:color="auto"/>
              <w:right w:val="nil"/>
            </w:tcBorders>
            <w:vAlign w:val="center"/>
            <w:hideMark/>
          </w:tcPr>
          <w:p w14:paraId="422B47F0"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173A16D"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K2E</w:t>
            </w:r>
          </w:p>
        </w:tc>
        <w:tc>
          <w:tcPr>
            <w:tcW w:w="1396" w:type="dxa"/>
            <w:tcBorders>
              <w:top w:val="single" w:sz="4" w:space="0" w:color="auto"/>
              <w:left w:val="nil"/>
              <w:bottom w:val="single" w:sz="4" w:space="0" w:color="auto"/>
              <w:right w:val="nil"/>
            </w:tcBorders>
            <w:vAlign w:val="center"/>
          </w:tcPr>
          <w:p w14:paraId="1C0480E8" w14:textId="77777777" w:rsidR="00721C16" w:rsidRPr="005F5517" w:rsidRDefault="00721C16" w:rsidP="003F6CFE">
            <w:pPr>
              <w:spacing w:line="280" w:lineRule="exact"/>
              <w:jc w:val="center"/>
              <w:rPr>
                <w:rFonts w:ascii="Times New Roman" w:eastAsia="宋体" w:hAnsi="Times New Roman" w:cs="Times New Roman"/>
                <w:b/>
                <w:bCs/>
                <w:sz w:val="18"/>
                <w:szCs w:val="18"/>
              </w:rPr>
            </w:pPr>
          </w:p>
        </w:tc>
      </w:tr>
      <w:tr w:rsidR="000C3A6C" w:rsidRPr="005F5517" w14:paraId="34808530"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5A904E56" w14:textId="77777777"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七、净利润</w:t>
            </w:r>
          </w:p>
        </w:tc>
        <w:tc>
          <w:tcPr>
            <w:tcW w:w="1365" w:type="dxa"/>
            <w:tcBorders>
              <w:top w:val="single" w:sz="4" w:space="0" w:color="auto"/>
              <w:left w:val="nil"/>
              <w:bottom w:val="single" w:sz="4" w:space="0" w:color="auto"/>
              <w:right w:val="nil"/>
            </w:tcBorders>
            <w:vAlign w:val="center"/>
            <w:hideMark/>
          </w:tcPr>
          <w:p w14:paraId="6D1A13FA"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C7D5CC0" w14:textId="77777777"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K1E</w:t>
            </w:r>
          </w:p>
        </w:tc>
        <w:tc>
          <w:tcPr>
            <w:tcW w:w="1396" w:type="dxa"/>
            <w:tcBorders>
              <w:top w:val="single" w:sz="4" w:space="0" w:color="auto"/>
              <w:left w:val="nil"/>
              <w:bottom w:val="single" w:sz="4" w:space="0" w:color="auto"/>
              <w:right w:val="nil"/>
            </w:tcBorders>
            <w:vAlign w:val="center"/>
          </w:tcPr>
          <w:p w14:paraId="105C0034"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535BC2AA"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4182420D" w14:textId="77777777" w:rsidR="00721C16" w:rsidRPr="005F5517" w:rsidRDefault="00721C16" w:rsidP="003F6CFE">
            <w:pPr>
              <w:widowControl/>
              <w:spacing w:line="280" w:lineRule="exact"/>
              <w:rPr>
                <w:rFonts w:ascii="Times New Roman" w:eastAsia="宋体" w:hAnsi="Times New Roman" w:cs="Times New Roman"/>
                <w:b/>
                <w:kern w:val="0"/>
                <w:sz w:val="18"/>
                <w:szCs w:val="18"/>
              </w:rPr>
            </w:pPr>
            <w:r w:rsidRPr="005F5517">
              <w:rPr>
                <w:rFonts w:ascii="Times New Roman" w:eastAsia="宋体" w:hAnsi="Times New Roman" w:cs="Times New Roman"/>
                <w:b/>
                <w:kern w:val="0"/>
                <w:sz w:val="18"/>
                <w:szCs w:val="18"/>
              </w:rPr>
              <w:t>八、实际上缴税费总额</w:t>
            </w:r>
          </w:p>
        </w:tc>
        <w:tc>
          <w:tcPr>
            <w:tcW w:w="1365" w:type="dxa"/>
            <w:tcBorders>
              <w:top w:val="single" w:sz="4" w:space="0" w:color="auto"/>
              <w:left w:val="nil"/>
              <w:bottom w:val="single" w:sz="4" w:space="0" w:color="auto"/>
              <w:right w:val="nil"/>
            </w:tcBorders>
            <w:vAlign w:val="center"/>
            <w:hideMark/>
          </w:tcPr>
          <w:p w14:paraId="3D2CCEBB"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B03A5E2"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K1F</w:t>
            </w:r>
          </w:p>
        </w:tc>
        <w:tc>
          <w:tcPr>
            <w:tcW w:w="1396" w:type="dxa"/>
            <w:tcBorders>
              <w:top w:val="single" w:sz="4" w:space="0" w:color="auto"/>
              <w:left w:val="nil"/>
              <w:bottom w:val="single" w:sz="4" w:space="0" w:color="auto"/>
              <w:right w:val="nil"/>
            </w:tcBorders>
            <w:vAlign w:val="center"/>
          </w:tcPr>
          <w:p w14:paraId="55FFDA05"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1A99FB10" w14:textId="77777777" w:rsidTr="003F6CFE">
        <w:trPr>
          <w:trHeight w:val="403"/>
        </w:trPr>
        <w:tc>
          <w:tcPr>
            <w:tcW w:w="5104" w:type="dxa"/>
            <w:tcBorders>
              <w:top w:val="single" w:sz="4" w:space="0" w:color="auto"/>
              <w:left w:val="nil"/>
              <w:bottom w:val="single" w:sz="4" w:space="0" w:color="auto"/>
              <w:right w:val="single" w:sz="4" w:space="0" w:color="auto"/>
            </w:tcBorders>
            <w:vAlign w:val="center"/>
            <w:hideMark/>
          </w:tcPr>
          <w:p w14:paraId="0247CD3A" w14:textId="77777777" w:rsidR="00721C16" w:rsidRPr="005F5517" w:rsidRDefault="00721C16" w:rsidP="003F6CFE">
            <w:pPr>
              <w:widowControl/>
              <w:spacing w:line="280" w:lineRule="exact"/>
              <w:rPr>
                <w:rFonts w:ascii="Times New Roman" w:eastAsia="宋体" w:hAnsi="Times New Roman" w:cs="Times New Roman"/>
                <w:b/>
                <w:kern w:val="0"/>
                <w:sz w:val="18"/>
                <w:szCs w:val="18"/>
              </w:rPr>
            </w:pPr>
            <w:r w:rsidRPr="005F5517">
              <w:rPr>
                <w:rFonts w:ascii="Times New Roman" w:eastAsia="宋体" w:hAnsi="Times New Roman" w:cs="Times New Roman"/>
                <w:b/>
                <w:kern w:val="0"/>
                <w:sz w:val="18"/>
                <w:szCs w:val="18"/>
              </w:rPr>
              <w:t>九、实际减免税额（</w:t>
            </w:r>
            <w:r w:rsidRPr="005F5517">
              <w:rPr>
                <w:rFonts w:ascii="Times New Roman" w:eastAsia="宋体" w:hAnsi="Times New Roman" w:cs="Times New Roman"/>
                <w:b/>
                <w:sz w:val="18"/>
                <w:szCs w:val="18"/>
              </w:rPr>
              <w:t>K1G&gt;KH</w:t>
            </w:r>
            <w:r w:rsidRPr="005F5517">
              <w:rPr>
                <w:rFonts w:ascii="Times New Roman" w:eastAsia="宋体" w:hAnsi="Times New Roman" w:cs="Times New Roman"/>
                <w:b/>
                <w:sz w:val="18"/>
                <w:szCs w:val="18"/>
              </w:rPr>
              <w:t>）</w:t>
            </w:r>
          </w:p>
        </w:tc>
        <w:tc>
          <w:tcPr>
            <w:tcW w:w="1365" w:type="dxa"/>
            <w:tcBorders>
              <w:top w:val="single" w:sz="4" w:space="0" w:color="auto"/>
              <w:left w:val="nil"/>
              <w:bottom w:val="single" w:sz="4" w:space="0" w:color="auto"/>
              <w:right w:val="nil"/>
            </w:tcBorders>
            <w:vAlign w:val="center"/>
            <w:hideMark/>
          </w:tcPr>
          <w:p w14:paraId="1798D8E7"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DC5DD8D"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K1G</w:t>
            </w:r>
          </w:p>
        </w:tc>
        <w:tc>
          <w:tcPr>
            <w:tcW w:w="1396" w:type="dxa"/>
            <w:tcBorders>
              <w:top w:val="single" w:sz="4" w:space="0" w:color="auto"/>
              <w:left w:val="nil"/>
              <w:bottom w:val="single" w:sz="4" w:space="0" w:color="auto"/>
              <w:right w:val="nil"/>
            </w:tcBorders>
            <w:vAlign w:val="center"/>
          </w:tcPr>
          <w:p w14:paraId="0AD14D95"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6D2B017F" w14:textId="77777777" w:rsidTr="003F6CFE">
        <w:trPr>
          <w:trHeight w:val="403"/>
        </w:trPr>
        <w:tc>
          <w:tcPr>
            <w:tcW w:w="5104" w:type="dxa"/>
            <w:tcBorders>
              <w:top w:val="single" w:sz="4" w:space="0" w:color="auto"/>
              <w:left w:val="nil"/>
              <w:bottom w:val="single" w:sz="2" w:space="0" w:color="auto"/>
              <w:right w:val="single" w:sz="2" w:space="0" w:color="auto"/>
            </w:tcBorders>
            <w:vAlign w:val="center"/>
            <w:hideMark/>
          </w:tcPr>
          <w:p w14:paraId="2041558E" w14:textId="77777777" w:rsidR="00721C16" w:rsidRPr="005F5517" w:rsidRDefault="00721C16" w:rsidP="003F6CFE">
            <w:pPr>
              <w:widowControl/>
              <w:spacing w:line="280" w:lineRule="exact"/>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 xml:space="preserve">    </w:t>
            </w:r>
            <w:r w:rsidRPr="005F5517">
              <w:rPr>
                <w:rFonts w:ascii="Times New Roman" w:eastAsia="宋体" w:hAnsi="Times New Roman" w:cs="Times New Roman"/>
                <w:kern w:val="0"/>
                <w:sz w:val="18"/>
                <w:szCs w:val="18"/>
              </w:rPr>
              <w:t>其中：享受</w:t>
            </w:r>
            <w:r w:rsidR="00616B3B" w:rsidRPr="005F5517">
              <w:rPr>
                <w:rFonts w:ascii="Times New Roman" w:eastAsia="宋体" w:hAnsi="Times New Roman" w:cs="Times New Roman"/>
                <w:kern w:val="0"/>
                <w:sz w:val="18"/>
                <w:szCs w:val="18"/>
              </w:rPr>
              <w:t>高新技术企业</w:t>
            </w:r>
            <w:r w:rsidRPr="005F5517">
              <w:rPr>
                <w:rFonts w:ascii="Times New Roman" w:eastAsia="宋体" w:hAnsi="Times New Roman" w:cs="Times New Roman"/>
                <w:kern w:val="0"/>
                <w:sz w:val="18"/>
                <w:szCs w:val="18"/>
              </w:rPr>
              <w:t>政策减免所得税</w:t>
            </w:r>
          </w:p>
        </w:tc>
        <w:tc>
          <w:tcPr>
            <w:tcW w:w="1365" w:type="dxa"/>
            <w:tcBorders>
              <w:top w:val="single" w:sz="4" w:space="0" w:color="auto"/>
              <w:left w:val="single" w:sz="2" w:space="0" w:color="auto"/>
              <w:bottom w:val="single" w:sz="2" w:space="0" w:color="auto"/>
              <w:right w:val="single" w:sz="2" w:space="0" w:color="auto"/>
            </w:tcBorders>
            <w:vAlign w:val="center"/>
            <w:hideMark/>
          </w:tcPr>
          <w:p w14:paraId="057BD9AB"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2" w:space="0" w:color="auto"/>
              <w:bottom w:val="single" w:sz="2" w:space="0" w:color="auto"/>
              <w:right w:val="single" w:sz="2" w:space="0" w:color="auto"/>
            </w:tcBorders>
            <w:vAlign w:val="center"/>
            <w:hideMark/>
          </w:tcPr>
          <w:p w14:paraId="7B5A279F" w14:textId="77777777"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KH</w:t>
            </w:r>
          </w:p>
        </w:tc>
        <w:tc>
          <w:tcPr>
            <w:tcW w:w="1396" w:type="dxa"/>
            <w:tcBorders>
              <w:top w:val="single" w:sz="4" w:space="0" w:color="auto"/>
              <w:left w:val="single" w:sz="2" w:space="0" w:color="auto"/>
              <w:bottom w:val="single" w:sz="2" w:space="0" w:color="auto"/>
              <w:right w:val="nil"/>
            </w:tcBorders>
            <w:vAlign w:val="center"/>
          </w:tcPr>
          <w:p w14:paraId="4CAEE8EF" w14:textId="77777777"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14:paraId="42AD64B3" w14:textId="77777777" w:rsidTr="003F6CFE">
        <w:trPr>
          <w:trHeight w:val="403"/>
        </w:trPr>
        <w:tc>
          <w:tcPr>
            <w:tcW w:w="9095" w:type="dxa"/>
            <w:gridSpan w:val="4"/>
            <w:tcBorders>
              <w:top w:val="single" w:sz="2" w:space="0" w:color="auto"/>
              <w:left w:val="nil"/>
              <w:bottom w:val="single" w:sz="8" w:space="0" w:color="auto"/>
              <w:right w:val="nil"/>
            </w:tcBorders>
            <w:vAlign w:val="center"/>
          </w:tcPr>
          <w:p w14:paraId="25E55BD3" w14:textId="77777777" w:rsidR="00721C16" w:rsidRPr="005F5517" w:rsidRDefault="00721C16" w:rsidP="003F6CFE">
            <w:pPr>
              <w:snapToGrid w:val="0"/>
              <w:spacing w:line="280" w:lineRule="exact"/>
              <w:jc w:val="left"/>
              <w:rPr>
                <w:rFonts w:ascii="Times New Roman" w:eastAsia="宋体" w:hAnsi="Times New Roman" w:cs="Times New Roman"/>
                <w:sz w:val="18"/>
                <w:szCs w:val="24"/>
              </w:rPr>
            </w:pPr>
            <w:r w:rsidRPr="005F5517">
              <w:rPr>
                <w:rFonts w:ascii="Times New Roman" w:eastAsia="宋体" w:hAnsi="Times New Roman" w:cs="Times New Roman"/>
                <w:sz w:val="18"/>
                <w:szCs w:val="24"/>
              </w:rPr>
              <w:t>补充资料：</w:t>
            </w:r>
          </w:p>
          <w:p w14:paraId="6B007CB3" w14:textId="1096F91E" w:rsidR="00721C16" w:rsidRPr="005F5517" w:rsidRDefault="00721C16" w:rsidP="003F6CFE">
            <w:pPr>
              <w:snapToGrid w:val="0"/>
              <w:spacing w:line="280" w:lineRule="exact"/>
              <w:jc w:val="left"/>
              <w:rPr>
                <w:rFonts w:ascii="Times New Roman" w:eastAsia="宋体" w:hAnsi="Times New Roman" w:cs="Times New Roman"/>
                <w:sz w:val="18"/>
                <w:szCs w:val="24"/>
              </w:rPr>
            </w:pPr>
            <w:r w:rsidRPr="005F5517">
              <w:rPr>
                <w:rFonts w:ascii="Times New Roman" w:eastAsia="宋体" w:hAnsi="Times New Roman" w:cs="Times New Roman"/>
                <w:sz w:val="18"/>
                <w:szCs w:val="24"/>
              </w:rPr>
              <w:t>综合填报单位地址：</w:t>
            </w:r>
            <w:r w:rsidRPr="005F5517">
              <w:rPr>
                <w:rFonts w:ascii="Times New Roman" w:eastAsia="宋体" w:hAnsi="Times New Roman" w:cs="Times New Roman"/>
                <w:sz w:val="18"/>
                <w:szCs w:val="24"/>
              </w:rPr>
              <w:t xml:space="preserve">                                         </w:t>
            </w:r>
            <w:r w:rsidRPr="005F5517">
              <w:rPr>
                <w:rFonts w:ascii="Times New Roman" w:eastAsia="宋体" w:hAnsi="Times New Roman" w:cs="Times New Roman"/>
                <w:sz w:val="18"/>
                <w:szCs w:val="24"/>
              </w:rPr>
              <w:t>邮编：</w:t>
            </w:r>
            <w:r w:rsidR="000E4E36">
              <w:rPr>
                <w:rFonts w:ascii="宋体" w:eastAsia="宋体" w:hAnsi="宋体" w:cs="Times New Roman" w:hint="eastAsia"/>
                <w:sz w:val="18"/>
                <w:szCs w:val="24"/>
              </w:rPr>
              <w:t>□□□□□□</w:t>
            </w:r>
          </w:p>
          <w:p w14:paraId="0CBCD112" w14:textId="77777777" w:rsidR="00721C16" w:rsidRPr="005F5517" w:rsidRDefault="00721C16" w:rsidP="003F6CFE">
            <w:pPr>
              <w:snapToGrid w:val="0"/>
              <w:spacing w:line="280" w:lineRule="exact"/>
              <w:jc w:val="left"/>
              <w:rPr>
                <w:rFonts w:ascii="Times New Roman" w:eastAsia="宋体" w:hAnsi="Times New Roman" w:cs="Times New Roman"/>
                <w:sz w:val="18"/>
                <w:szCs w:val="24"/>
              </w:rPr>
            </w:pPr>
            <w:r w:rsidRPr="005F5517">
              <w:rPr>
                <w:rFonts w:ascii="Times New Roman" w:eastAsia="宋体" w:hAnsi="Times New Roman" w:cs="Times New Roman"/>
                <w:sz w:val="18"/>
                <w:szCs w:val="24"/>
              </w:rPr>
              <w:t>联系电话：</w:t>
            </w:r>
            <w:r w:rsidRPr="005F5517">
              <w:rPr>
                <w:rFonts w:ascii="Times New Roman" w:eastAsia="宋体" w:hAnsi="Times New Roman" w:cs="Times New Roman"/>
                <w:sz w:val="18"/>
                <w:szCs w:val="24"/>
              </w:rPr>
              <w:t xml:space="preserve">                                                 </w:t>
            </w:r>
            <w:r w:rsidRPr="005F5517">
              <w:rPr>
                <w:rFonts w:ascii="Times New Roman" w:eastAsia="宋体" w:hAnsi="Times New Roman" w:cs="Times New Roman"/>
                <w:sz w:val="18"/>
                <w:szCs w:val="24"/>
              </w:rPr>
              <w:t>传真：</w:t>
            </w:r>
          </w:p>
        </w:tc>
      </w:tr>
    </w:tbl>
    <w:p w14:paraId="10FCF39B" w14:textId="3869E2E4" w:rsidR="00721C16" w:rsidRPr="005F5517" w:rsidRDefault="00721C16" w:rsidP="00721C16">
      <w:pPr>
        <w:snapToGrid w:val="0"/>
        <w:spacing w:line="280" w:lineRule="exact"/>
        <w:ind w:firstLineChars="150" w:firstLine="270"/>
        <w:jc w:val="left"/>
        <w:rPr>
          <w:rFonts w:ascii="Times New Roman" w:eastAsia="宋体" w:hAnsi="Times New Roman" w:cs="Times New Roman"/>
          <w:sz w:val="18"/>
          <w:szCs w:val="20"/>
        </w:rPr>
      </w:pPr>
      <w:r w:rsidRPr="005F5517">
        <w:rPr>
          <w:rFonts w:ascii="Times New Roman" w:eastAsia="宋体" w:hAnsi="Times New Roman" w:cs="Times New Roman"/>
          <w:sz w:val="18"/>
          <w:szCs w:val="20"/>
        </w:rPr>
        <w:t>单位负责人：</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填表人</w:t>
      </w:r>
      <w:r w:rsidR="00840668">
        <w:rPr>
          <w:rFonts w:ascii="Times New Roman" w:eastAsia="宋体" w:hAnsi="Times New Roman" w:cs="Times New Roman" w:hint="eastAsia"/>
          <w:sz w:val="18"/>
          <w:szCs w:val="20"/>
        </w:rPr>
        <w:t>：</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报出日期</w:t>
      </w:r>
      <w:r w:rsidR="006E63FF">
        <w:rPr>
          <w:rFonts w:ascii="Times New Roman" w:eastAsia="宋体" w:hAnsi="Times New Roman" w:cs="Times New Roman" w:hint="eastAsia"/>
          <w:sz w:val="18"/>
          <w:szCs w:val="20"/>
        </w:rPr>
        <w:t>：</w:t>
      </w:r>
      <w:r w:rsidRPr="005F5517">
        <w:rPr>
          <w:rFonts w:ascii="Times New Roman" w:eastAsia="宋体" w:hAnsi="Times New Roman" w:cs="Times New Roman"/>
          <w:sz w:val="18"/>
          <w:szCs w:val="20"/>
        </w:rPr>
        <w:t xml:space="preserve">20  </w:t>
      </w:r>
      <w:r w:rsidRPr="005F5517">
        <w:rPr>
          <w:rFonts w:ascii="Times New Roman" w:eastAsia="宋体" w:hAnsi="Times New Roman" w:cs="Times New Roman"/>
          <w:sz w:val="18"/>
          <w:szCs w:val="20"/>
        </w:rPr>
        <w:t>年</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月</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日</w:t>
      </w:r>
    </w:p>
    <w:p w14:paraId="531A4D36" w14:textId="77777777" w:rsidR="00721C16" w:rsidRPr="005F5517" w:rsidRDefault="00721C16" w:rsidP="00721C16">
      <w:pPr>
        <w:rPr>
          <w:rFonts w:ascii="Times New Roman" w:eastAsia="宋体" w:hAnsi="Times New Roman" w:cs="Times New Roman"/>
          <w:szCs w:val="21"/>
        </w:rPr>
      </w:pPr>
      <w:r w:rsidRPr="005F5517">
        <w:rPr>
          <w:rFonts w:ascii="Times New Roman" w:eastAsia="宋体" w:hAnsi="Times New Roman" w:cs="Times New Roman"/>
          <w:szCs w:val="21"/>
        </w:rPr>
        <w:t xml:space="preserve">   </w:t>
      </w:r>
    </w:p>
    <w:p w14:paraId="3310EA88" w14:textId="77777777" w:rsidR="00721C16" w:rsidRPr="005F5517" w:rsidRDefault="00721C16" w:rsidP="00721C16">
      <w:pPr>
        <w:spacing w:line="280" w:lineRule="exact"/>
        <w:rPr>
          <w:rFonts w:ascii="Times New Roman" w:eastAsia="宋体" w:hAnsi="Times New Roman" w:cs="Times New Roman"/>
          <w:kern w:val="0"/>
          <w:sz w:val="18"/>
          <w:szCs w:val="18"/>
        </w:rPr>
      </w:pPr>
      <w:r w:rsidRPr="005F5517">
        <w:rPr>
          <w:rFonts w:ascii="Times New Roman" w:eastAsia="宋体" w:hAnsi="Times New Roman" w:cs="Times New Roman"/>
          <w:sz w:val="18"/>
          <w:szCs w:val="24"/>
        </w:rPr>
        <w:t>说明：</w:t>
      </w:r>
      <w:r w:rsidRPr="005F5517">
        <w:rPr>
          <w:rFonts w:ascii="Times New Roman" w:eastAsia="宋体" w:hAnsi="Times New Roman" w:cs="Times New Roman"/>
          <w:kern w:val="0"/>
          <w:sz w:val="18"/>
          <w:szCs w:val="18"/>
        </w:rPr>
        <w:t>1.</w:t>
      </w:r>
      <w:r w:rsidRPr="005F5517">
        <w:rPr>
          <w:rFonts w:ascii="Times New Roman" w:eastAsia="宋体" w:hAnsi="Times New Roman" w:cs="Times New Roman"/>
          <w:kern w:val="0"/>
          <w:sz w:val="18"/>
          <w:szCs w:val="18"/>
        </w:rPr>
        <w:t>本表为年报，填报每年</w:t>
      </w:r>
      <w:r w:rsidRPr="005F5517">
        <w:rPr>
          <w:rFonts w:ascii="Times New Roman" w:eastAsia="宋体" w:hAnsi="Times New Roman" w:cs="Times New Roman"/>
          <w:kern w:val="0"/>
          <w:sz w:val="18"/>
          <w:szCs w:val="18"/>
        </w:rPr>
        <w:t>1</w:t>
      </w:r>
      <w:r w:rsidRPr="005F5517">
        <w:rPr>
          <w:rFonts w:ascii="Times New Roman" w:eastAsia="宋体" w:hAnsi="Times New Roman" w:cs="Times New Roman"/>
          <w:kern w:val="0"/>
          <w:sz w:val="18"/>
          <w:szCs w:val="18"/>
        </w:rPr>
        <w:t>月</w:t>
      </w:r>
      <w:r w:rsidRPr="005F5517">
        <w:rPr>
          <w:rFonts w:ascii="Times New Roman" w:eastAsia="宋体" w:hAnsi="Times New Roman" w:cs="Times New Roman"/>
          <w:kern w:val="0"/>
          <w:sz w:val="18"/>
          <w:szCs w:val="18"/>
        </w:rPr>
        <w:t>1</w:t>
      </w:r>
      <w:r w:rsidRPr="005F5517">
        <w:rPr>
          <w:rFonts w:ascii="Times New Roman" w:eastAsia="宋体" w:hAnsi="Times New Roman" w:cs="Times New Roman"/>
          <w:kern w:val="0"/>
          <w:sz w:val="18"/>
          <w:szCs w:val="18"/>
        </w:rPr>
        <w:t>日至</w:t>
      </w:r>
      <w:r w:rsidRPr="005F5517">
        <w:rPr>
          <w:rFonts w:ascii="Times New Roman" w:eastAsia="宋体" w:hAnsi="Times New Roman" w:cs="Times New Roman"/>
          <w:kern w:val="0"/>
          <w:sz w:val="18"/>
          <w:szCs w:val="18"/>
        </w:rPr>
        <w:t>12</w:t>
      </w:r>
      <w:r w:rsidRPr="005F5517">
        <w:rPr>
          <w:rFonts w:ascii="Times New Roman" w:eastAsia="宋体" w:hAnsi="Times New Roman" w:cs="Times New Roman"/>
          <w:kern w:val="0"/>
          <w:sz w:val="18"/>
          <w:szCs w:val="18"/>
        </w:rPr>
        <w:t>月</w:t>
      </w:r>
      <w:r w:rsidRPr="005F5517">
        <w:rPr>
          <w:rFonts w:ascii="Times New Roman" w:eastAsia="宋体" w:hAnsi="Times New Roman" w:cs="Times New Roman"/>
          <w:kern w:val="0"/>
          <w:sz w:val="18"/>
          <w:szCs w:val="18"/>
        </w:rPr>
        <w:t>31</w:t>
      </w:r>
      <w:r w:rsidRPr="005F5517">
        <w:rPr>
          <w:rFonts w:ascii="Times New Roman" w:eastAsia="宋体" w:hAnsi="Times New Roman" w:cs="Times New Roman"/>
          <w:kern w:val="0"/>
          <w:sz w:val="18"/>
          <w:szCs w:val="18"/>
        </w:rPr>
        <w:t>日情况。</w:t>
      </w:r>
    </w:p>
    <w:p w14:paraId="2B023C0C" w14:textId="77777777" w:rsidR="00721C16" w:rsidRPr="005F5517" w:rsidRDefault="00721C16" w:rsidP="00721C16">
      <w:pPr>
        <w:adjustRightInd w:val="0"/>
        <w:spacing w:line="280" w:lineRule="exact"/>
        <w:ind w:leftChars="250" w:left="525"/>
        <w:rPr>
          <w:rFonts w:ascii="Times New Roman" w:eastAsia="宋体" w:hAnsi="Times New Roman" w:cs="Times New Roman"/>
          <w:sz w:val="18"/>
          <w:szCs w:val="24"/>
        </w:rPr>
      </w:pPr>
      <w:r w:rsidRPr="005F5517">
        <w:rPr>
          <w:rFonts w:ascii="Times New Roman" w:eastAsia="宋体" w:hAnsi="Times New Roman" w:cs="Times New Roman"/>
          <w:kern w:val="0"/>
          <w:sz w:val="18"/>
          <w:szCs w:val="18"/>
        </w:rPr>
        <w:t>2.</w:t>
      </w:r>
      <w:r w:rsidRPr="005F5517">
        <w:rPr>
          <w:rFonts w:ascii="Times New Roman" w:eastAsia="宋体" w:hAnsi="Times New Roman" w:cs="Times New Roman"/>
          <w:kern w:val="0"/>
          <w:sz w:val="18"/>
          <w:szCs w:val="18"/>
        </w:rPr>
        <w:t>填报范围：各省、自治区、直辖市、科技厅（委、局）报送</w:t>
      </w:r>
      <w:r w:rsidRPr="005F5517">
        <w:rPr>
          <w:rFonts w:ascii="Times New Roman" w:eastAsia="宋体" w:hAnsi="Times New Roman" w:cs="Times New Roman"/>
          <w:sz w:val="18"/>
          <w:szCs w:val="24"/>
        </w:rPr>
        <w:t>经各地方高新技术企业认定管理机构认定，</w:t>
      </w:r>
      <w:r w:rsidRPr="005F5517">
        <w:rPr>
          <w:rFonts w:ascii="Times New Roman" w:eastAsia="宋体" w:hAnsi="Times New Roman" w:cs="Times New Roman"/>
          <w:kern w:val="0"/>
          <w:sz w:val="18"/>
          <w:szCs w:val="18"/>
        </w:rPr>
        <w:t>并经全国高新技术企业认定管理工作领导小组备案，获得高新技术企业证书，且证书于报告期年底尚在有效期内的企业综合情况。</w:t>
      </w:r>
    </w:p>
    <w:p w14:paraId="54255E57" w14:textId="46471CE5" w:rsidR="00D97A29" w:rsidRDefault="00721C16" w:rsidP="00721C16">
      <w:pPr>
        <w:adjustRightInd w:val="0"/>
        <w:spacing w:line="280" w:lineRule="exact"/>
        <w:ind w:leftChars="250" w:left="525"/>
        <w:rPr>
          <w:rFonts w:ascii="Times New Roman" w:eastAsia="宋体" w:hAnsi="Times New Roman" w:cs="Times New Roman"/>
          <w:sz w:val="18"/>
          <w:szCs w:val="24"/>
        </w:rPr>
      </w:pPr>
      <w:r w:rsidRPr="005F5517">
        <w:rPr>
          <w:rFonts w:ascii="Times New Roman" w:eastAsia="宋体" w:hAnsi="Times New Roman" w:cs="Times New Roman"/>
          <w:kern w:val="0"/>
          <w:sz w:val="18"/>
          <w:szCs w:val="21"/>
        </w:rPr>
        <w:t>3.</w:t>
      </w:r>
      <w:r w:rsidRPr="005F5517">
        <w:rPr>
          <w:rFonts w:ascii="Times New Roman" w:eastAsia="宋体" w:hAnsi="Times New Roman" w:cs="Times New Roman"/>
          <w:sz w:val="18"/>
          <w:szCs w:val="24"/>
        </w:rPr>
        <w:t>报送日期及方式：本表请各科技厅（委、局）务必于报告期次年</w:t>
      </w:r>
      <w:r w:rsidRPr="005F5517">
        <w:rPr>
          <w:rFonts w:ascii="Times New Roman" w:eastAsia="宋体" w:hAnsi="Times New Roman" w:cs="Times New Roman"/>
          <w:sz w:val="18"/>
          <w:szCs w:val="24"/>
        </w:rPr>
        <w:t>1</w:t>
      </w:r>
      <w:r w:rsidRPr="005F5517">
        <w:rPr>
          <w:rFonts w:ascii="Times New Roman" w:eastAsia="宋体" w:hAnsi="Times New Roman" w:cs="Times New Roman"/>
          <w:sz w:val="18"/>
          <w:szCs w:val="24"/>
        </w:rPr>
        <w:t>月</w:t>
      </w:r>
      <w:r w:rsidRPr="005F5517">
        <w:rPr>
          <w:rFonts w:ascii="Times New Roman" w:eastAsia="宋体" w:hAnsi="Times New Roman" w:cs="Times New Roman"/>
          <w:sz w:val="18"/>
          <w:szCs w:val="24"/>
        </w:rPr>
        <w:t>25</w:t>
      </w:r>
      <w:r w:rsidRPr="005F5517">
        <w:rPr>
          <w:rFonts w:ascii="Times New Roman" w:eastAsia="宋体" w:hAnsi="Times New Roman" w:cs="Times New Roman"/>
          <w:sz w:val="18"/>
          <w:szCs w:val="24"/>
        </w:rPr>
        <w:t>日前将审核过的报表通过</w:t>
      </w:r>
      <w:r w:rsidRPr="005F5517">
        <w:rPr>
          <w:rFonts w:ascii="Times New Roman" w:eastAsia="宋体" w:hAnsi="Times New Roman" w:cs="Times New Roman"/>
          <w:kern w:val="0"/>
          <w:sz w:val="18"/>
          <w:szCs w:val="21"/>
        </w:rPr>
        <w:t>科技部火炬统计调查信息系统（</w:t>
      </w:r>
      <w:r w:rsidR="009636D7" w:rsidRPr="009636D7">
        <w:rPr>
          <w:rFonts w:ascii="Times New Roman" w:eastAsia="宋体" w:hAnsi="Times New Roman" w:cs="Times New Roman"/>
          <w:kern w:val="0"/>
          <w:sz w:val="18"/>
          <w:szCs w:val="21"/>
        </w:rPr>
        <w:t>https://tj.chinatorch.org.cn</w:t>
      </w:r>
      <w:r w:rsidRPr="005F5517">
        <w:rPr>
          <w:rFonts w:ascii="Times New Roman" w:eastAsia="宋体" w:hAnsi="Times New Roman" w:cs="Times New Roman"/>
          <w:kern w:val="0"/>
          <w:sz w:val="18"/>
          <w:szCs w:val="21"/>
        </w:rPr>
        <w:t>）填报</w:t>
      </w:r>
      <w:r w:rsidRPr="005F5517">
        <w:rPr>
          <w:rFonts w:ascii="Times New Roman" w:eastAsia="宋体" w:hAnsi="Times New Roman" w:cs="Times New Roman"/>
          <w:sz w:val="18"/>
          <w:szCs w:val="24"/>
        </w:rPr>
        <w:t>，同时将领导签字盖章</w:t>
      </w:r>
      <w:proofErr w:type="gramStart"/>
      <w:r w:rsidRPr="005F5517">
        <w:rPr>
          <w:rFonts w:ascii="Times New Roman" w:eastAsia="宋体" w:hAnsi="Times New Roman" w:cs="Times New Roman"/>
          <w:sz w:val="18"/>
          <w:szCs w:val="24"/>
        </w:rPr>
        <w:t>的纸件</w:t>
      </w:r>
      <w:r w:rsidR="00D97A29">
        <w:rPr>
          <w:rFonts w:ascii="Times New Roman" w:eastAsia="宋体" w:hAnsi="Times New Roman" w:cs="Times New Roman" w:hint="eastAsia"/>
          <w:sz w:val="18"/>
          <w:szCs w:val="24"/>
        </w:rPr>
        <w:t>作为</w:t>
      </w:r>
      <w:proofErr w:type="gramEnd"/>
      <w:r w:rsidR="00D97A29">
        <w:rPr>
          <w:rFonts w:ascii="Times New Roman" w:eastAsia="宋体" w:hAnsi="Times New Roman" w:cs="Times New Roman" w:hint="eastAsia"/>
          <w:sz w:val="18"/>
          <w:szCs w:val="24"/>
        </w:rPr>
        <w:t>附件上传。</w:t>
      </w:r>
    </w:p>
    <w:p w14:paraId="4A688816" w14:textId="330F026B" w:rsidR="00721C16" w:rsidRPr="005F5517" w:rsidRDefault="00721C16" w:rsidP="00721C16">
      <w:pPr>
        <w:adjustRightInd w:val="0"/>
        <w:spacing w:line="280" w:lineRule="exact"/>
        <w:ind w:leftChars="250" w:left="525"/>
        <w:rPr>
          <w:rFonts w:ascii="Times New Roman" w:eastAsia="宋体" w:hAnsi="Times New Roman" w:cs="Times New Roman"/>
          <w:sz w:val="18"/>
          <w:szCs w:val="24"/>
        </w:rPr>
      </w:pPr>
      <w:r w:rsidRPr="005F5517">
        <w:rPr>
          <w:rFonts w:ascii="Times New Roman" w:eastAsia="宋体" w:hAnsi="Times New Roman" w:cs="Times New Roman"/>
          <w:sz w:val="18"/>
          <w:szCs w:val="24"/>
        </w:rPr>
        <w:t>4.</w:t>
      </w:r>
      <w:r w:rsidRPr="005F5517">
        <w:rPr>
          <w:rFonts w:ascii="Times New Roman" w:eastAsia="宋体" w:hAnsi="Times New Roman" w:cs="Times New Roman"/>
          <w:sz w:val="18"/>
          <w:szCs w:val="24"/>
        </w:rPr>
        <w:t>审核</w:t>
      </w:r>
      <w:r w:rsidRPr="005F5517">
        <w:rPr>
          <w:rFonts w:ascii="Times New Roman" w:eastAsia="宋体" w:hAnsi="Times New Roman" w:cs="Times New Roman"/>
          <w:kern w:val="0"/>
          <w:sz w:val="18"/>
          <w:szCs w:val="18"/>
        </w:rPr>
        <w:t>关系：</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1</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K1A1</w:t>
      </w:r>
      <w:r w:rsidRPr="005F5517">
        <w:rPr>
          <w:rFonts w:ascii="Times New Roman" w:eastAsia="宋体" w:hAnsi="Times New Roman" w:cs="Times New Roman"/>
          <w:sz w:val="18"/>
          <w:szCs w:val="18"/>
        </w:rPr>
        <w:t>_0</w:t>
      </w:r>
      <w:r w:rsidRPr="005F5517">
        <w:rPr>
          <w:rFonts w:ascii="Times New Roman" w:eastAsia="宋体" w:hAnsi="Times New Roman" w:cs="Times New Roman"/>
          <w:sz w:val="18"/>
          <w:szCs w:val="24"/>
        </w:rPr>
        <w:t>&gt;</w:t>
      </w:r>
      <w:r w:rsidRPr="005F5517">
        <w:rPr>
          <w:rFonts w:ascii="Times New Roman" w:eastAsia="宋体" w:hAnsi="Times New Roman" w:cs="Times New Roman"/>
          <w:kern w:val="0"/>
          <w:sz w:val="18"/>
          <w:szCs w:val="18"/>
        </w:rPr>
        <w:t>K1A2</w:t>
      </w:r>
      <w:r w:rsidRPr="005F5517">
        <w:rPr>
          <w:rFonts w:ascii="Times New Roman" w:eastAsia="宋体" w:hAnsi="Times New Roman" w:cs="Times New Roman"/>
          <w:sz w:val="18"/>
          <w:szCs w:val="24"/>
        </w:rPr>
        <w:t xml:space="preserve">    </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2</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 xml:space="preserve">K1C1&gt;=K1C2     </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3</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 xml:space="preserve">K2E&gt;=K1E       </w:t>
      </w:r>
      <w:r w:rsidR="00840668">
        <w:rPr>
          <w:rFonts w:ascii="Times New Roman" w:eastAsia="宋体" w:hAnsi="Times New Roman" w:cs="Times New Roman" w:hint="eastAsia"/>
          <w:sz w:val="18"/>
          <w:szCs w:val="24"/>
        </w:rPr>
        <w:t>（</w:t>
      </w:r>
      <w:r w:rsidR="00840668">
        <w:rPr>
          <w:rFonts w:ascii="Times New Roman" w:eastAsia="宋体" w:hAnsi="Times New Roman" w:cs="Times New Roman" w:hint="eastAsia"/>
          <w:sz w:val="18"/>
          <w:szCs w:val="24"/>
        </w:rPr>
        <w:t>4</w:t>
      </w:r>
      <w:r w:rsidR="00840668">
        <w:rPr>
          <w:rFonts w:ascii="Times New Roman" w:eastAsia="宋体" w:hAnsi="Times New Roman" w:cs="Times New Roman" w:hint="eastAsia"/>
          <w:sz w:val="18"/>
          <w:szCs w:val="24"/>
        </w:rPr>
        <w:t>）</w:t>
      </w:r>
      <w:r w:rsidRPr="005F5517">
        <w:rPr>
          <w:rFonts w:ascii="Times New Roman" w:eastAsia="宋体" w:hAnsi="Times New Roman" w:cs="Times New Roman"/>
          <w:sz w:val="18"/>
          <w:szCs w:val="24"/>
        </w:rPr>
        <w:t>K1G&gt;KH</w:t>
      </w:r>
      <w:r w:rsidRPr="005F5517">
        <w:rPr>
          <w:rFonts w:ascii="Times New Roman" w:eastAsia="宋体" w:hAnsi="Times New Roman" w:cs="Times New Roman"/>
          <w:b/>
          <w:szCs w:val="24"/>
        </w:rPr>
        <w:t xml:space="preserve">  </w:t>
      </w:r>
    </w:p>
    <w:p w14:paraId="2739A297" w14:textId="77777777" w:rsidR="00721C16" w:rsidRPr="005F5517" w:rsidRDefault="00721C16" w:rsidP="00721C16">
      <w:pPr>
        <w:spacing w:line="280" w:lineRule="exact"/>
        <w:ind w:firstLine="450"/>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p>
    <w:p w14:paraId="691F323A" w14:textId="77777777" w:rsidR="00721C16" w:rsidRPr="005F5517" w:rsidRDefault="00721C16" w:rsidP="00721C16">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Cs w:val="21"/>
        </w:rPr>
        <w:t xml:space="preserve">  </w:t>
      </w:r>
      <w:r w:rsidRPr="005F5517">
        <w:rPr>
          <w:rFonts w:ascii="Times New Roman" w:eastAsia="宋体" w:hAnsi="Times New Roman" w:cs="Times New Roman"/>
          <w:sz w:val="18"/>
          <w:szCs w:val="18"/>
        </w:rPr>
        <w:t xml:space="preserve">                               </w:t>
      </w:r>
    </w:p>
    <w:p w14:paraId="6CD6BDD3" w14:textId="70F4B22A" w:rsidR="00721C16" w:rsidRPr="005F5517" w:rsidRDefault="00721C16" w:rsidP="00721C16">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领导签字：</w:t>
      </w:r>
      <w:r w:rsidRPr="005F5517">
        <w:rPr>
          <w:rFonts w:ascii="Times New Roman" w:eastAsia="宋体" w:hAnsi="Times New Roman" w:cs="Times New Roman"/>
          <w:sz w:val="18"/>
          <w:szCs w:val="18"/>
        </w:rPr>
        <w:t xml:space="preserve">  </w:t>
      </w:r>
    </w:p>
    <w:p w14:paraId="053D30EE" w14:textId="77777777" w:rsidR="00721C16" w:rsidRPr="005F5517" w:rsidRDefault="00721C16" w:rsidP="00721C16">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填报单位名称：</w:t>
      </w:r>
    </w:p>
    <w:p w14:paraId="178AD5E2" w14:textId="7A79EE81" w:rsidR="00721C16" w:rsidRPr="005F5517" w:rsidRDefault="00721C16" w:rsidP="00721C16">
      <w:pPr>
        <w:spacing w:line="280" w:lineRule="exact"/>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（加盖公章</w:t>
      </w:r>
      <w:r w:rsidR="00D97A29">
        <w:rPr>
          <w:rFonts w:ascii="Times New Roman" w:eastAsia="宋体" w:hAnsi="Times New Roman" w:cs="Times New Roman" w:hint="eastAsia"/>
          <w:sz w:val="18"/>
          <w:szCs w:val="18"/>
        </w:rPr>
        <w:t>）</w:t>
      </w:r>
      <w:r w:rsidRPr="005F5517">
        <w:rPr>
          <w:rFonts w:ascii="Times New Roman" w:eastAsia="宋体" w:hAnsi="Times New Roman" w:cs="Times New Roman"/>
          <w:sz w:val="18"/>
          <w:szCs w:val="18"/>
        </w:rPr>
        <w:t xml:space="preserve">                  </w:t>
      </w:r>
    </w:p>
    <w:p w14:paraId="443BF427" w14:textId="77777777" w:rsidR="00721C16" w:rsidRPr="005F5517" w:rsidRDefault="00721C16" w:rsidP="00721C16">
      <w:pPr>
        <w:rPr>
          <w:rFonts w:ascii="Times New Roman" w:hAnsi="Times New Roman" w:cs="Times New Roman"/>
        </w:rPr>
      </w:pPr>
      <w:r w:rsidRPr="005F5517">
        <w:rPr>
          <w:rFonts w:ascii="Times New Roman" w:hAnsi="Times New Roman" w:cs="Times New Roman"/>
        </w:rPr>
        <w:t xml:space="preserve">                                                 </w:t>
      </w:r>
    </w:p>
    <w:p w14:paraId="4B1246B9" w14:textId="77777777" w:rsidR="00721C16" w:rsidRPr="005F5517" w:rsidRDefault="00721C16" w:rsidP="00721C16">
      <w:pPr>
        <w:pStyle w:val="2"/>
        <w:rPr>
          <w:color w:val="auto"/>
          <w:szCs w:val="18"/>
        </w:rPr>
      </w:pPr>
      <w:r w:rsidRPr="005F5517">
        <w:rPr>
          <w:color w:val="auto"/>
        </w:rPr>
        <w:t xml:space="preserve">                                                           </w:t>
      </w:r>
      <w:r w:rsidRPr="005F5517">
        <w:rPr>
          <w:color w:val="auto"/>
          <w:szCs w:val="18"/>
        </w:rPr>
        <w:t>年</w:t>
      </w:r>
      <w:r w:rsidRPr="005F5517">
        <w:rPr>
          <w:color w:val="auto"/>
          <w:szCs w:val="18"/>
        </w:rPr>
        <w:t xml:space="preserve">    </w:t>
      </w:r>
      <w:r w:rsidRPr="005F5517">
        <w:rPr>
          <w:color w:val="auto"/>
          <w:szCs w:val="18"/>
        </w:rPr>
        <w:t>月</w:t>
      </w:r>
      <w:r w:rsidRPr="005F5517">
        <w:rPr>
          <w:color w:val="auto"/>
          <w:szCs w:val="18"/>
        </w:rPr>
        <w:t xml:space="preserve">    </w:t>
      </w:r>
      <w:r w:rsidRPr="005F5517">
        <w:rPr>
          <w:color w:val="auto"/>
          <w:szCs w:val="18"/>
        </w:rPr>
        <w:t>日</w:t>
      </w:r>
    </w:p>
    <w:p w14:paraId="172FF6C9" w14:textId="77777777" w:rsidR="00721C16" w:rsidRPr="005F5517" w:rsidRDefault="00721C16" w:rsidP="00721C16">
      <w:pPr>
        <w:pStyle w:val="3"/>
        <w:rPr>
          <w:rFonts w:ascii="Times New Roman" w:hAnsi="Times New Roman"/>
          <w:b w:val="0"/>
          <w:sz w:val="28"/>
          <w:szCs w:val="28"/>
          <w:lang w:bidi="ar"/>
        </w:rPr>
      </w:pPr>
      <w:r w:rsidRPr="005F5517">
        <w:rPr>
          <w:rFonts w:ascii="Times New Roman" w:hAnsi="Times New Roman"/>
          <w:szCs w:val="18"/>
        </w:rPr>
        <w:br w:type="page"/>
      </w:r>
      <w:r w:rsidR="00D27691" w:rsidRPr="005F5517">
        <w:rPr>
          <w:rFonts w:ascii="Times New Roman" w:hAnsi="Times New Roman"/>
          <w:b w:val="0"/>
        </w:rPr>
        <w:lastRenderedPageBreak/>
        <w:t>表</w:t>
      </w:r>
      <w:r w:rsidRPr="005F5517">
        <w:rPr>
          <w:rFonts w:ascii="Times New Roman" w:hAnsi="Times New Roman"/>
          <w:b w:val="0"/>
        </w:rPr>
        <w:t>GQKB-01</w:t>
      </w:r>
      <w:r w:rsidRPr="005F5517">
        <w:rPr>
          <w:rFonts w:ascii="Times New Roman" w:hAnsi="Times New Roman"/>
          <w:b w:val="0"/>
        </w:rPr>
        <w:t>指标解释</w:t>
      </w:r>
    </w:p>
    <w:p w14:paraId="261B2CC0"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高新技术企业</w:t>
      </w:r>
      <w:r w:rsidRPr="005F5517">
        <w:rPr>
          <w:rFonts w:ascii="Times New Roman" w:eastAsia="黑体" w:hAnsi="Times New Roman" w:cs="Times New Roman"/>
          <w:szCs w:val="21"/>
        </w:rPr>
        <w:t xml:space="preserve"> </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是指经各地方高新技术企业认定管理机构认定，并经全国高新技术企业认定管理工作领导小组备案，获得高新技术企业证书，且证书于报告期年底尚在有效期内的高新技术企业。</w:t>
      </w:r>
    </w:p>
    <w:p w14:paraId="7B909046"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年末从业人员</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指期末最后一日</w:t>
      </w:r>
      <w:r w:rsidRPr="005F5517">
        <w:rPr>
          <w:rFonts w:ascii="Times New Roman" w:eastAsia="宋体" w:hAnsi="Times New Roman" w:cs="Times New Roman"/>
          <w:szCs w:val="21"/>
        </w:rPr>
        <w:t>24</w:t>
      </w:r>
      <w:r w:rsidRPr="005F5517">
        <w:rPr>
          <w:rFonts w:ascii="Times New Roman" w:eastAsia="宋体" w:hAnsi="Times New Roman" w:cs="Times New Roman"/>
          <w:szCs w:val="21"/>
        </w:rPr>
        <w:t>时在本单位中工作，并取得工资或其他形式劳动报酬的人员数。该指标为时点指标，不包括最后一日当天及以前已经与单位解除劳动合同关系的人员，是在岗职工、劳务派遣人员及其他从业人员之</w:t>
      </w:r>
      <w:proofErr w:type="gramStart"/>
      <w:r w:rsidRPr="005F5517">
        <w:rPr>
          <w:rFonts w:ascii="Times New Roman" w:eastAsia="宋体" w:hAnsi="Times New Roman" w:cs="Times New Roman"/>
          <w:szCs w:val="21"/>
        </w:rPr>
        <w:t>和</w:t>
      </w:r>
      <w:proofErr w:type="gramEnd"/>
      <w:r w:rsidRPr="005F5517">
        <w:rPr>
          <w:rFonts w:ascii="Times New Roman" w:eastAsia="宋体" w:hAnsi="Times New Roman" w:cs="Times New Roman"/>
          <w:szCs w:val="21"/>
        </w:rPr>
        <w:t>。从业人员不包括：</w:t>
      </w:r>
    </w:p>
    <w:p w14:paraId="73FBB50D"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宋体" w:hAnsi="Times New Roman" w:cs="Times New Roman"/>
          <w:szCs w:val="21"/>
        </w:rPr>
        <w:t>（</w:t>
      </w:r>
      <w:r w:rsidRPr="005F5517">
        <w:rPr>
          <w:rFonts w:ascii="Times New Roman" w:eastAsia="宋体" w:hAnsi="Times New Roman" w:cs="Times New Roman"/>
          <w:szCs w:val="21"/>
        </w:rPr>
        <w:t>1</w:t>
      </w:r>
      <w:r w:rsidRPr="005F5517">
        <w:rPr>
          <w:rFonts w:ascii="Times New Roman" w:eastAsia="宋体" w:hAnsi="Times New Roman" w:cs="Times New Roman"/>
          <w:szCs w:val="21"/>
        </w:rPr>
        <w:t>）离开本单位仍保留劳动关系，并定期领取生活费的人员；</w:t>
      </w:r>
    </w:p>
    <w:p w14:paraId="1A5DBC05"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宋体" w:hAnsi="Times New Roman" w:cs="Times New Roman"/>
          <w:szCs w:val="21"/>
        </w:rPr>
        <w:t>（</w:t>
      </w:r>
      <w:r w:rsidRPr="005F5517">
        <w:rPr>
          <w:rFonts w:ascii="Times New Roman" w:eastAsia="宋体" w:hAnsi="Times New Roman" w:cs="Times New Roman"/>
          <w:szCs w:val="21"/>
        </w:rPr>
        <w:t>2</w:t>
      </w:r>
      <w:r w:rsidRPr="005F5517">
        <w:rPr>
          <w:rFonts w:ascii="Times New Roman" w:eastAsia="宋体" w:hAnsi="Times New Roman" w:cs="Times New Roman"/>
          <w:szCs w:val="21"/>
        </w:rPr>
        <w:t>）利用课余时间打工的学生及在本单位实习的各类在校学生；</w:t>
      </w:r>
      <w:r w:rsidRPr="005F5517">
        <w:rPr>
          <w:rFonts w:ascii="Times New Roman" w:eastAsia="宋体" w:hAnsi="Times New Roman" w:cs="Times New Roman"/>
          <w:szCs w:val="21"/>
        </w:rPr>
        <w:t xml:space="preserve"> </w:t>
      </w:r>
    </w:p>
    <w:p w14:paraId="1902CEE1"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宋体" w:hAnsi="Times New Roman" w:cs="Times New Roman"/>
          <w:szCs w:val="21"/>
        </w:rPr>
        <w:t>（</w:t>
      </w:r>
      <w:r w:rsidRPr="005F5517">
        <w:rPr>
          <w:rFonts w:ascii="Times New Roman" w:eastAsia="宋体" w:hAnsi="Times New Roman" w:cs="Times New Roman"/>
          <w:szCs w:val="21"/>
        </w:rPr>
        <w:t>3</w:t>
      </w:r>
      <w:r w:rsidRPr="005F5517">
        <w:rPr>
          <w:rFonts w:ascii="Times New Roman" w:eastAsia="宋体" w:hAnsi="Times New Roman" w:cs="Times New Roman"/>
          <w:szCs w:val="21"/>
        </w:rPr>
        <w:t>）本单位因劳务外包而使用的人员，如：建筑业整建制使用的人员。</w:t>
      </w:r>
    </w:p>
    <w:p w14:paraId="1BC75705"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工业总产值</w:t>
      </w:r>
      <w:r w:rsidRPr="005F5517">
        <w:rPr>
          <w:rFonts w:ascii="Times New Roman" w:eastAsia="黑体" w:hAnsi="Times New Roman" w:cs="Times New Roman"/>
          <w:szCs w:val="21"/>
        </w:rPr>
        <w:t xml:space="preserve"> </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指工业企业在报告期内生产的以货币形式表现的工业最终产品和提供工业劳务活动的总价值量。</w:t>
      </w:r>
    </w:p>
    <w:p w14:paraId="49622705"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营业收入</w:t>
      </w:r>
      <w:r w:rsidRPr="005F5517">
        <w:rPr>
          <w:rFonts w:ascii="Times New Roman" w:eastAsia="黑体" w:hAnsi="Times New Roman" w:cs="Times New Roman"/>
          <w:szCs w:val="21"/>
        </w:rPr>
        <w:t xml:space="preserve"> </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指企业经营主要业务和其他业务所确认的收入总额。营业收入合计包括</w:t>
      </w:r>
      <w:r w:rsidRPr="005F5517">
        <w:rPr>
          <w:rFonts w:ascii="Times New Roman" w:eastAsia="宋体" w:hAnsi="Times New Roman" w:cs="Times New Roman"/>
          <w:szCs w:val="21"/>
        </w:rPr>
        <w:t>“</w:t>
      </w:r>
      <w:r w:rsidRPr="005F5517">
        <w:rPr>
          <w:rFonts w:ascii="Times New Roman" w:eastAsia="宋体" w:hAnsi="Times New Roman" w:cs="Times New Roman"/>
          <w:szCs w:val="21"/>
        </w:rPr>
        <w:t>主营业务收入</w:t>
      </w:r>
      <w:r w:rsidRPr="005F5517">
        <w:rPr>
          <w:rFonts w:ascii="Times New Roman" w:eastAsia="宋体" w:hAnsi="Times New Roman" w:cs="Times New Roman"/>
          <w:szCs w:val="21"/>
        </w:rPr>
        <w:t>”</w:t>
      </w:r>
      <w:r w:rsidRPr="005F5517">
        <w:rPr>
          <w:rFonts w:ascii="Times New Roman" w:eastAsia="宋体" w:hAnsi="Times New Roman" w:cs="Times New Roman"/>
          <w:szCs w:val="21"/>
        </w:rPr>
        <w:t>和</w:t>
      </w:r>
      <w:r w:rsidRPr="005F5517">
        <w:rPr>
          <w:rFonts w:ascii="Times New Roman" w:eastAsia="宋体" w:hAnsi="Times New Roman" w:cs="Times New Roman"/>
          <w:szCs w:val="21"/>
        </w:rPr>
        <w:t>“</w:t>
      </w:r>
      <w:r w:rsidRPr="005F5517">
        <w:rPr>
          <w:rFonts w:ascii="Times New Roman" w:eastAsia="宋体" w:hAnsi="Times New Roman" w:cs="Times New Roman"/>
          <w:szCs w:val="21"/>
        </w:rPr>
        <w:t>其他业务收入</w:t>
      </w:r>
      <w:r w:rsidRPr="005F5517">
        <w:rPr>
          <w:rFonts w:ascii="Times New Roman" w:eastAsia="宋体" w:hAnsi="Times New Roman" w:cs="Times New Roman"/>
          <w:szCs w:val="21"/>
        </w:rPr>
        <w:t>”</w:t>
      </w:r>
      <w:r w:rsidRPr="005F5517">
        <w:rPr>
          <w:rFonts w:ascii="Times New Roman" w:eastAsia="宋体" w:hAnsi="Times New Roman" w:cs="Times New Roman"/>
          <w:szCs w:val="21"/>
        </w:rPr>
        <w:t>。根据会计</w:t>
      </w:r>
      <w:r w:rsidRPr="005F5517">
        <w:rPr>
          <w:rFonts w:ascii="Times New Roman" w:eastAsia="宋体" w:hAnsi="Times New Roman" w:cs="Times New Roman"/>
          <w:szCs w:val="21"/>
        </w:rPr>
        <w:t>“</w:t>
      </w:r>
      <w:r w:rsidRPr="005F5517">
        <w:rPr>
          <w:rFonts w:ascii="Times New Roman" w:eastAsia="宋体" w:hAnsi="Times New Roman" w:cs="Times New Roman"/>
          <w:szCs w:val="21"/>
        </w:rPr>
        <w:t>利润表</w:t>
      </w:r>
      <w:r w:rsidRPr="005F5517">
        <w:rPr>
          <w:rFonts w:ascii="Times New Roman" w:eastAsia="宋体" w:hAnsi="Times New Roman" w:cs="Times New Roman"/>
          <w:szCs w:val="21"/>
        </w:rPr>
        <w:t>”</w:t>
      </w:r>
      <w:r w:rsidRPr="005F5517">
        <w:rPr>
          <w:rFonts w:ascii="Times New Roman" w:eastAsia="宋体" w:hAnsi="Times New Roman" w:cs="Times New Roman"/>
          <w:szCs w:val="21"/>
        </w:rPr>
        <w:t>中</w:t>
      </w:r>
      <w:r w:rsidRPr="005F5517">
        <w:rPr>
          <w:rFonts w:ascii="Times New Roman" w:eastAsia="宋体" w:hAnsi="Times New Roman" w:cs="Times New Roman"/>
          <w:szCs w:val="21"/>
        </w:rPr>
        <w:t>“</w:t>
      </w:r>
      <w:r w:rsidRPr="005F5517">
        <w:rPr>
          <w:rFonts w:ascii="Times New Roman" w:eastAsia="宋体" w:hAnsi="Times New Roman" w:cs="Times New Roman"/>
          <w:szCs w:val="21"/>
        </w:rPr>
        <w:t>营业收入</w:t>
      </w:r>
      <w:r w:rsidRPr="005F5517">
        <w:rPr>
          <w:rFonts w:ascii="Times New Roman" w:eastAsia="宋体" w:hAnsi="Times New Roman" w:cs="Times New Roman"/>
          <w:szCs w:val="21"/>
        </w:rPr>
        <w:t>”</w:t>
      </w:r>
      <w:r w:rsidRPr="005F5517">
        <w:rPr>
          <w:rFonts w:ascii="Times New Roman" w:eastAsia="宋体" w:hAnsi="Times New Roman" w:cs="Times New Roman"/>
          <w:szCs w:val="21"/>
        </w:rPr>
        <w:t>项目的本期金额数填报。</w:t>
      </w:r>
    </w:p>
    <w:p w14:paraId="557FBA3D"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利润总额</w:t>
      </w:r>
      <w:r w:rsidRPr="005F5517">
        <w:rPr>
          <w:rFonts w:ascii="Times New Roman" w:eastAsia="黑体" w:hAnsi="Times New Roman" w:cs="Times New Roman"/>
          <w:szCs w:val="21"/>
        </w:rPr>
        <w:t xml:space="preserve"> </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Cs w:val="21"/>
        </w:rPr>
        <w:t>指企业在一定会计期间的经营成果，是生产经营过程中各种收入扣除各种耗费后的盈余，反映企业在报告期内实现的盈亏总额。利润总额为营业利润加上营业外收入，减去营业外支出后的金额，根据会计</w:t>
      </w:r>
      <w:r w:rsidRPr="005F5517">
        <w:rPr>
          <w:rFonts w:ascii="Times New Roman" w:eastAsia="宋体" w:hAnsi="Times New Roman" w:cs="Times New Roman"/>
          <w:szCs w:val="21"/>
        </w:rPr>
        <w:t>“</w:t>
      </w:r>
      <w:r w:rsidRPr="005F5517">
        <w:rPr>
          <w:rFonts w:ascii="Times New Roman" w:eastAsia="宋体" w:hAnsi="Times New Roman" w:cs="Times New Roman"/>
          <w:szCs w:val="21"/>
        </w:rPr>
        <w:t>利润表</w:t>
      </w:r>
      <w:r w:rsidRPr="005F5517">
        <w:rPr>
          <w:rFonts w:ascii="Times New Roman" w:eastAsia="宋体" w:hAnsi="Times New Roman" w:cs="Times New Roman"/>
          <w:szCs w:val="21"/>
        </w:rPr>
        <w:t>”</w:t>
      </w:r>
      <w:r w:rsidRPr="005F5517">
        <w:rPr>
          <w:rFonts w:ascii="Times New Roman" w:eastAsia="宋体" w:hAnsi="Times New Roman" w:cs="Times New Roman"/>
          <w:szCs w:val="21"/>
        </w:rPr>
        <w:t>中</w:t>
      </w:r>
      <w:r w:rsidRPr="005F5517">
        <w:rPr>
          <w:rFonts w:ascii="Times New Roman" w:eastAsia="宋体" w:hAnsi="Times New Roman" w:cs="Times New Roman"/>
          <w:szCs w:val="21"/>
        </w:rPr>
        <w:t>“</w:t>
      </w:r>
      <w:r w:rsidRPr="005F5517">
        <w:rPr>
          <w:rFonts w:ascii="Times New Roman" w:eastAsia="宋体" w:hAnsi="Times New Roman" w:cs="Times New Roman"/>
          <w:szCs w:val="21"/>
        </w:rPr>
        <w:t>利润总额</w:t>
      </w:r>
      <w:r w:rsidRPr="005F5517">
        <w:rPr>
          <w:rFonts w:ascii="Times New Roman" w:eastAsia="宋体" w:hAnsi="Times New Roman" w:cs="Times New Roman"/>
          <w:szCs w:val="21"/>
        </w:rPr>
        <w:t>”</w:t>
      </w:r>
      <w:r w:rsidRPr="005F5517">
        <w:rPr>
          <w:rFonts w:ascii="Times New Roman" w:eastAsia="宋体" w:hAnsi="Times New Roman" w:cs="Times New Roman"/>
          <w:szCs w:val="21"/>
        </w:rPr>
        <w:t>项目的本年累计数填报。</w:t>
      </w:r>
    </w:p>
    <w:p w14:paraId="2018A4AF"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净利润</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指企业实现的利润在上交国家所得税后的剩余部分。按会计</w:t>
      </w:r>
      <w:r w:rsidRPr="005F5517">
        <w:rPr>
          <w:rFonts w:ascii="Times New Roman" w:eastAsia="宋体" w:hAnsi="Times New Roman" w:cs="Times New Roman"/>
          <w:szCs w:val="21"/>
        </w:rPr>
        <w:t>“</w:t>
      </w:r>
      <w:r w:rsidRPr="005F5517">
        <w:rPr>
          <w:rFonts w:ascii="Times New Roman" w:eastAsia="宋体" w:hAnsi="Times New Roman" w:cs="Times New Roman"/>
          <w:szCs w:val="21"/>
        </w:rPr>
        <w:t>损益表</w:t>
      </w:r>
      <w:r w:rsidRPr="005F5517">
        <w:rPr>
          <w:rFonts w:ascii="Times New Roman" w:eastAsia="宋体" w:hAnsi="Times New Roman" w:cs="Times New Roman"/>
          <w:szCs w:val="21"/>
        </w:rPr>
        <w:t>”</w:t>
      </w:r>
      <w:r w:rsidRPr="005F5517">
        <w:rPr>
          <w:rFonts w:ascii="Times New Roman" w:eastAsia="宋体" w:hAnsi="Times New Roman" w:cs="Times New Roman"/>
          <w:szCs w:val="21"/>
        </w:rPr>
        <w:t>中</w:t>
      </w:r>
      <w:r w:rsidRPr="005F5517">
        <w:rPr>
          <w:rFonts w:ascii="Times New Roman" w:eastAsia="宋体" w:hAnsi="Times New Roman" w:cs="Times New Roman"/>
          <w:szCs w:val="21"/>
        </w:rPr>
        <w:t>“</w:t>
      </w:r>
      <w:r w:rsidRPr="005F5517">
        <w:rPr>
          <w:rFonts w:ascii="Times New Roman" w:eastAsia="宋体" w:hAnsi="Times New Roman" w:cs="Times New Roman"/>
          <w:szCs w:val="21"/>
        </w:rPr>
        <w:t>净利润</w:t>
      </w:r>
      <w:r w:rsidRPr="005F5517">
        <w:rPr>
          <w:rFonts w:ascii="Times New Roman" w:eastAsia="宋体" w:hAnsi="Times New Roman" w:cs="Times New Roman"/>
          <w:szCs w:val="21"/>
        </w:rPr>
        <w:t>”</w:t>
      </w:r>
      <w:r w:rsidRPr="005F5517">
        <w:rPr>
          <w:rFonts w:ascii="Times New Roman" w:eastAsia="宋体" w:hAnsi="Times New Roman" w:cs="Times New Roman"/>
          <w:szCs w:val="21"/>
        </w:rPr>
        <w:t>项的本年累计数填列。</w:t>
      </w:r>
    </w:p>
    <w:p w14:paraId="6C727DFA"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实际上缴税费总额</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指企业在报告期内实际上缴的各项税金、特种基金和附加费等。按当年实际发生额填报。</w:t>
      </w:r>
    </w:p>
    <w:p w14:paraId="7F57C6B1" w14:textId="77777777"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实际减免税总额</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指报告期内企业根据国家或地方政府有关政策，实际享受的各种减免税总额。包括税率式减免、税基式减免和税额式减免三类。具体包括已申报已审批、非</w:t>
      </w:r>
      <w:proofErr w:type="gramStart"/>
      <w:r w:rsidRPr="005F5517">
        <w:rPr>
          <w:rFonts w:ascii="Times New Roman" w:eastAsia="宋体" w:hAnsi="Times New Roman" w:cs="Times New Roman"/>
          <w:szCs w:val="21"/>
        </w:rPr>
        <w:t>申报非</w:t>
      </w:r>
      <w:proofErr w:type="gramEnd"/>
      <w:r w:rsidRPr="005F5517">
        <w:rPr>
          <w:rFonts w:ascii="Times New Roman" w:eastAsia="宋体" w:hAnsi="Times New Roman" w:cs="Times New Roman"/>
          <w:szCs w:val="21"/>
        </w:rPr>
        <w:t>审批的征前减免和退库减免。其中，征前减免包括所得税加计扣除减免、欠税抵顶减免、对个体工商户提高起征点减免等；退库减免包括税务部门审批办理的先征后退（即征即退）、财政部门审批办理的流转税先征后退减免。</w:t>
      </w:r>
      <w:r w:rsidRPr="005F5517">
        <w:rPr>
          <w:rFonts w:ascii="Times New Roman" w:eastAsia="宋体" w:hAnsi="Times New Roman" w:cs="Times New Roman"/>
          <w:szCs w:val="21"/>
        </w:rPr>
        <w:t xml:space="preserve">  </w:t>
      </w:r>
    </w:p>
    <w:p w14:paraId="656E83A3" w14:textId="77777777" w:rsidR="008D705C" w:rsidRPr="005F5517" w:rsidRDefault="00721C16" w:rsidP="000C4CEE">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享受高新技术企业所得税减免</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指报告期内高新技术企业按照国家有关政策依法享受的企业所得税减免额，按填报</w:t>
      </w:r>
      <w:proofErr w:type="gramStart"/>
      <w:r w:rsidRPr="005F5517">
        <w:rPr>
          <w:rFonts w:ascii="Times New Roman" w:eastAsia="宋体" w:hAnsi="Times New Roman" w:cs="Times New Roman"/>
          <w:szCs w:val="21"/>
        </w:rPr>
        <w:t>期当年</w:t>
      </w:r>
      <w:proofErr w:type="gramEnd"/>
      <w:r w:rsidRPr="005F5517">
        <w:rPr>
          <w:rFonts w:ascii="Times New Roman" w:eastAsia="宋体" w:hAnsi="Times New Roman" w:cs="Times New Roman"/>
          <w:szCs w:val="21"/>
        </w:rPr>
        <w:t>税务部门实际减免的税额填报。如本年实际发生的减免额为零，即填</w:t>
      </w:r>
      <w:r w:rsidRPr="005F5517">
        <w:rPr>
          <w:rFonts w:ascii="Times New Roman" w:eastAsia="宋体" w:hAnsi="Times New Roman" w:cs="Times New Roman"/>
          <w:szCs w:val="21"/>
        </w:rPr>
        <w:t>0</w:t>
      </w:r>
      <w:r w:rsidRPr="005F5517">
        <w:rPr>
          <w:rFonts w:ascii="Times New Roman" w:eastAsia="宋体" w:hAnsi="Times New Roman" w:cs="Times New Roman"/>
          <w:szCs w:val="21"/>
        </w:rPr>
        <w:t>。对填报</w:t>
      </w:r>
      <w:proofErr w:type="gramStart"/>
      <w:r w:rsidRPr="005F5517">
        <w:rPr>
          <w:rFonts w:ascii="Times New Roman" w:eastAsia="宋体" w:hAnsi="Times New Roman" w:cs="Times New Roman"/>
          <w:szCs w:val="21"/>
        </w:rPr>
        <w:t>期上年应</w:t>
      </w:r>
      <w:proofErr w:type="gramEnd"/>
      <w:r w:rsidRPr="005F5517">
        <w:rPr>
          <w:rFonts w:ascii="Times New Roman" w:eastAsia="宋体" w:hAnsi="Times New Roman" w:cs="Times New Roman"/>
          <w:szCs w:val="21"/>
        </w:rPr>
        <w:t>获得减免但未予实施，而实际在填报期年度获得减免的，须计入填报期填报。</w:t>
      </w:r>
      <w:bookmarkStart w:id="2" w:name="_GoBack"/>
      <w:bookmarkEnd w:id="2"/>
    </w:p>
    <w:sectPr w:rsidR="008D705C" w:rsidRPr="005F5517" w:rsidSect="00A3300D">
      <w:footerReference w:type="default" r:id="rId6"/>
      <w:pgSz w:w="11906" w:h="16838"/>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E45F" w14:textId="77777777" w:rsidR="00107158" w:rsidRDefault="00107158" w:rsidP="00500D3C">
      <w:r>
        <w:separator/>
      </w:r>
    </w:p>
  </w:endnote>
  <w:endnote w:type="continuationSeparator" w:id="0">
    <w:p w14:paraId="0941D727" w14:textId="77777777" w:rsidR="00107158" w:rsidRDefault="00107158" w:rsidP="0050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9073"/>
      <w:docPartObj>
        <w:docPartGallery w:val="Page Numbers (Bottom of Page)"/>
        <w:docPartUnique/>
      </w:docPartObj>
    </w:sdtPr>
    <w:sdtEndPr>
      <w:rPr>
        <w:rFonts w:ascii="Times New Roman" w:hAnsi="Times New Roman" w:cs="Times New Roman"/>
        <w:sz w:val="20"/>
      </w:rPr>
    </w:sdtEndPr>
    <w:sdtContent>
      <w:p w14:paraId="5BBCF07C" w14:textId="77777777" w:rsidR="00C30DB5" w:rsidRPr="00A00E45" w:rsidRDefault="00C30DB5">
        <w:pPr>
          <w:pStyle w:val="a5"/>
          <w:jc w:val="center"/>
          <w:rPr>
            <w:rFonts w:ascii="Times New Roman" w:hAnsi="Times New Roman" w:cs="Times New Roman"/>
            <w:sz w:val="20"/>
          </w:rPr>
        </w:pPr>
        <w:r w:rsidRPr="00A00E45">
          <w:rPr>
            <w:rFonts w:ascii="Times New Roman" w:hAnsi="Times New Roman" w:cs="Times New Roman"/>
            <w:sz w:val="20"/>
          </w:rPr>
          <w:fldChar w:fldCharType="begin"/>
        </w:r>
        <w:r w:rsidRPr="00A00E45">
          <w:rPr>
            <w:rFonts w:ascii="Times New Roman" w:hAnsi="Times New Roman" w:cs="Times New Roman"/>
            <w:sz w:val="20"/>
          </w:rPr>
          <w:instrText>PAGE   \* MERGEFORMAT</w:instrText>
        </w:r>
        <w:r w:rsidRPr="00A00E45">
          <w:rPr>
            <w:rFonts w:ascii="Times New Roman" w:hAnsi="Times New Roman" w:cs="Times New Roman"/>
            <w:sz w:val="20"/>
          </w:rPr>
          <w:fldChar w:fldCharType="separate"/>
        </w:r>
        <w:r w:rsidR="00A44068" w:rsidRPr="00A00E45">
          <w:rPr>
            <w:rFonts w:ascii="Times New Roman" w:hAnsi="Times New Roman" w:cs="Times New Roman"/>
            <w:noProof/>
            <w:sz w:val="20"/>
            <w:lang w:val="zh-CN"/>
          </w:rPr>
          <w:t>1</w:t>
        </w:r>
        <w:r w:rsidRPr="00A00E45">
          <w:rPr>
            <w:rFonts w:ascii="Times New Roman" w:hAnsi="Times New Roman" w:cs="Times New Roman"/>
            <w:sz w:val="20"/>
          </w:rPr>
          <w:fldChar w:fldCharType="end"/>
        </w:r>
      </w:p>
    </w:sdtContent>
  </w:sdt>
  <w:p w14:paraId="7A62B0F1" w14:textId="77777777" w:rsidR="00500D3C" w:rsidRDefault="00500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674D" w14:textId="77777777" w:rsidR="00107158" w:rsidRDefault="00107158" w:rsidP="00500D3C">
      <w:r>
        <w:separator/>
      </w:r>
    </w:p>
  </w:footnote>
  <w:footnote w:type="continuationSeparator" w:id="0">
    <w:p w14:paraId="763AE5BE" w14:textId="77777777" w:rsidR="00107158" w:rsidRDefault="00107158" w:rsidP="0050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4E"/>
    <w:rsid w:val="000C3A6C"/>
    <w:rsid w:val="000C4CEE"/>
    <w:rsid w:val="000E4E36"/>
    <w:rsid w:val="001036E5"/>
    <w:rsid w:val="00107158"/>
    <w:rsid w:val="00153EBB"/>
    <w:rsid w:val="001A3CB9"/>
    <w:rsid w:val="001F3558"/>
    <w:rsid w:val="00213AA3"/>
    <w:rsid w:val="002F119C"/>
    <w:rsid w:val="00317085"/>
    <w:rsid w:val="0038729E"/>
    <w:rsid w:val="004F5FE0"/>
    <w:rsid w:val="00500D3C"/>
    <w:rsid w:val="005F5517"/>
    <w:rsid w:val="00616B3B"/>
    <w:rsid w:val="006A196B"/>
    <w:rsid w:val="006B59FB"/>
    <w:rsid w:val="006E63FF"/>
    <w:rsid w:val="00721C16"/>
    <w:rsid w:val="007E3934"/>
    <w:rsid w:val="00840668"/>
    <w:rsid w:val="009636D7"/>
    <w:rsid w:val="00987DAE"/>
    <w:rsid w:val="009970C1"/>
    <w:rsid w:val="00A00E45"/>
    <w:rsid w:val="00A04538"/>
    <w:rsid w:val="00A21578"/>
    <w:rsid w:val="00A3300D"/>
    <w:rsid w:val="00A44068"/>
    <w:rsid w:val="00B525FC"/>
    <w:rsid w:val="00BA104E"/>
    <w:rsid w:val="00BB241B"/>
    <w:rsid w:val="00C14E1D"/>
    <w:rsid w:val="00C30DB5"/>
    <w:rsid w:val="00D03F45"/>
    <w:rsid w:val="00D27691"/>
    <w:rsid w:val="00D37BB3"/>
    <w:rsid w:val="00D640A0"/>
    <w:rsid w:val="00D97A29"/>
    <w:rsid w:val="00E070B4"/>
    <w:rsid w:val="00E85A17"/>
    <w:rsid w:val="00EB67FF"/>
    <w:rsid w:val="00EC697E"/>
    <w:rsid w:val="00FF2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B7E1"/>
  <w15:chartTrackingRefBased/>
  <w15:docId w15:val="{A58E978D-12C1-4A43-BE72-0DA8B198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C16"/>
    <w:pPr>
      <w:widowControl w:val="0"/>
      <w:jc w:val="both"/>
    </w:pPr>
  </w:style>
  <w:style w:type="paragraph" w:styleId="3">
    <w:name w:val="heading 3"/>
    <w:basedOn w:val="a"/>
    <w:next w:val="a"/>
    <w:link w:val="30"/>
    <w:unhideWhenUsed/>
    <w:qFormat/>
    <w:rsid w:val="00721C16"/>
    <w:pPr>
      <w:keepNext/>
      <w:keepLines/>
      <w:spacing w:line="413" w:lineRule="auto"/>
      <w:jc w:val="center"/>
      <w:outlineLvl w:val="2"/>
    </w:pPr>
    <w:rPr>
      <w:rFonts w:ascii="宋体" w:eastAsia="宋体" w:hAnsi="宋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721C16"/>
    <w:pPr>
      <w:spacing w:line="280" w:lineRule="exact"/>
      <w:ind w:firstLine="360"/>
    </w:pPr>
    <w:rPr>
      <w:rFonts w:ascii="Times New Roman" w:eastAsia="宋体" w:hAnsi="Times New Roman" w:cs="Times New Roman"/>
      <w:color w:val="FF0000"/>
      <w:sz w:val="18"/>
      <w:szCs w:val="24"/>
    </w:rPr>
  </w:style>
  <w:style w:type="character" w:customStyle="1" w:styleId="2Char">
    <w:name w:val="正文文本缩进 2 Char"/>
    <w:basedOn w:val="a0"/>
    <w:uiPriority w:val="99"/>
    <w:semiHidden/>
    <w:rsid w:val="00721C16"/>
  </w:style>
  <w:style w:type="character" w:customStyle="1" w:styleId="20">
    <w:name w:val="正文文本缩进 2 字符"/>
    <w:link w:val="2"/>
    <w:rsid w:val="00721C16"/>
    <w:rPr>
      <w:rFonts w:ascii="Times New Roman" w:eastAsia="宋体" w:hAnsi="Times New Roman" w:cs="Times New Roman"/>
      <w:color w:val="FF0000"/>
      <w:sz w:val="18"/>
      <w:szCs w:val="24"/>
    </w:rPr>
  </w:style>
  <w:style w:type="character" w:customStyle="1" w:styleId="30">
    <w:name w:val="标题 3 字符"/>
    <w:basedOn w:val="a0"/>
    <w:link w:val="3"/>
    <w:rsid w:val="00721C16"/>
    <w:rPr>
      <w:rFonts w:ascii="宋体" w:eastAsia="宋体" w:hAnsi="宋体" w:cs="Times New Roman"/>
      <w:b/>
      <w:bCs/>
      <w:sz w:val="32"/>
      <w:szCs w:val="32"/>
    </w:rPr>
  </w:style>
  <w:style w:type="paragraph" w:styleId="a3">
    <w:name w:val="header"/>
    <w:basedOn w:val="a"/>
    <w:link w:val="a4"/>
    <w:uiPriority w:val="99"/>
    <w:unhideWhenUsed/>
    <w:rsid w:val="00500D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0D3C"/>
    <w:rPr>
      <w:sz w:val="18"/>
      <w:szCs w:val="18"/>
    </w:rPr>
  </w:style>
  <w:style w:type="paragraph" w:styleId="a5">
    <w:name w:val="footer"/>
    <w:basedOn w:val="a"/>
    <w:link w:val="a6"/>
    <w:uiPriority w:val="99"/>
    <w:unhideWhenUsed/>
    <w:rsid w:val="00500D3C"/>
    <w:pPr>
      <w:tabs>
        <w:tab w:val="center" w:pos="4153"/>
        <w:tab w:val="right" w:pos="8306"/>
      </w:tabs>
      <w:snapToGrid w:val="0"/>
      <w:jc w:val="left"/>
    </w:pPr>
    <w:rPr>
      <w:sz w:val="18"/>
      <w:szCs w:val="18"/>
    </w:rPr>
  </w:style>
  <w:style w:type="character" w:customStyle="1" w:styleId="a6">
    <w:name w:val="页脚 字符"/>
    <w:basedOn w:val="a0"/>
    <w:link w:val="a5"/>
    <w:uiPriority w:val="99"/>
    <w:rsid w:val="00500D3C"/>
    <w:rPr>
      <w:sz w:val="18"/>
      <w:szCs w:val="18"/>
    </w:rPr>
  </w:style>
  <w:style w:type="paragraph" w:styleId="a7">
    <w:name w:val="Balloon Text"/>
    <w:basedOn w:val="a"/>
    <w:link w:val="a8"/>
    <w:uiPriority w:val="99"/>
    <w:semiHidden/>
    <w:unhideWhenUsed/>
    <w:rsid w:val="00A21578"/>
    <w:rPr>
      <w:sz w:val="18"/>
      <w:szCs w:val="18"/>
    </w:rPr>
  </w:style>
  <w:style w:type="character" w:customStyle="1" w:styleId="a8">
    <w:name w:val="批注框文本 字符"/>
    <w:basedOn w:val="a0"/>
    <w:link w:val="a7"/>
    <w:uiPriority w:val="99"/>
    <w:semiHidden/>
    <w:rsid w:val="00A215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Jingwm</dc:creator>
  <cp:keywords/>
  <dc:description/>
  <cp:lastModifiedBy>lenovo</cp:lastModifiedBy>
  <cp:revision>35</cp:revision>
  <cp:lastPrinted>2020-12-08T02:02:00Z</cp:lastPrinted>
  <dcterms:created xsi:type="dcterms:W3CDTF">2018-12-06T07:28:00Z</dcterms:created>
  <dcterms:modified xsi:type="dcterms:W3CDTF">2020-12-08T02:31:00Z</dcterms:modified>
</cp:coreProperties>
</file>