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65" w:rsidRPr="001B1CDD" w:rsidRDefault="002C7165" w:rsidP="002C7165">
      <w:pPr>
        <w:adjustRightInd w:val="0"/>
        <w:snapToGrid w:val="0"/>
        <w:spacing w:line="360" w:lineRule="auto"/>
        <w:rPr>
          <w:rFonts w:ascii="Times New Roman" w:eastAsia="仿宋_GB2312" w:hAnsi="Times New Roman"/>
          <w:snapToGrid w:val="0"/>
          <w:spacing w:val="-4"/>
          <w:sz w:val="32"/>
          <w:szCs w:val="32"/>
        </w:rPr>
      </w:pPr>
      <w:r w:rsidRPr="001B1CDD">
        <w:rPr>
          <w:rFonts w:ascii="Times New Roman" w:eastAsia="仿宋_GB2312" w:hAnsi="Times New Roman"/>
          <w:snapToGrid w:val="0"/>
          <w:spacing w:val="-4"/>
          <w:sz w:val="32"/>
          <w:szCs w:val="32"/>
        </w:rPr>
        <w:t>附件</w:t>
      </w:r>
      <w:r w:rsidRPr="001B1CDD">
        <w:rPr>
          <w:rFonts w:ascii="Times New Roman" w:eastAsia="仿宋_GB2312" w:hAnsi="Times New Roman"/>
          <w:snapToGrid w:val="0"/>
          <w:spacing w:val="-4"/>
          <w:sz w:val="32"/>
          <w:szCs w:val="32"/>
        </w:rPr>
        <w:t>2</w:t>
      </w:r>
    </w:p>
    <w:p w:rsidR="002C7165" w:rsidRPr="00B63D8E" w:rsidRDefault="002C7165" w:rsidP="002C7165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snapToGrid w:val="0"/>
          <w:spacing w:val="-4"/>
          <w:sz w:val="36"/>
          <w:szCs w:val="36"/>
        </w:rPr>
      </w:pPr>
      <w:r w:rsidRPr="00B63D8E">
        <w:rPr>
          <w:rFonts w:ascii="Times New Roman" w:eastAsia="黑体" w:hAnsi="Times New Roman"/>
          <w:snapToGrid w:val="0"/>
          <w:spacing w:val="-4"/>
          <w:sz w:val="36"/>
          <w:szCs w:val="36"/>
        </w:rPr>
        <w:t>宁波市新能源汽车推广应用任务分解表</w:t>
      </w:r>
    </w:p>
    <w:tbl>
      <w:tblPr>
        <w:tblW w:w="15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1134"/>
        <w:gridCol w:w="1027"/>
        <w:gridCol w:w="1099"/>
        <w:gridCol w:w="1027"/>
        <w:gridCol w:w="1134"/>
        <w:gridCol w:w="957"/>
        <w:gridCol w:w="1134"/>
        <w:gridCol w:w="1063"/>
        <w:gridCol w:w="1064"/>
        <w:gridCol w:w="1276"/>
        <w:gridCol w:w="1068"/>
      </w:tblGrid>
      <w:tr w:rsidR="002C7165" w:rsidRPr="001B1CDD" w:rsidTr="00C724E0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区域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2016</w:t>
            </w: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2017</w:t>
            </w: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2018</w:t>
            </w: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2019</w:t>
            </w: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2020</w:t>
            </w: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合计</w:t>
            </w:r>
          </w:p>
        </w:tc>
      </w:tr>
      <w:tr w:rsidR="002C7165" w:rsidRPr="001B1CDD" w:rsidTr="00C724E0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标准车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b/>
                <w:snapToGrid w:val="0"/>
                <w:spacing w:val="-4"/>
                <w:sz w:val="28"/>
                <w:szCs w:val="28"/>
              </w:rPr>
              <w:t>其中：环卫车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市公交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1392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2676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7980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297F9F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6"/>
                <w:sz w:val="28"/>
                <w:szCs w:val="28"/>
              </w:rPr>
            </w:pPr>
            <w:r w:rsidRPr="00297F9F">
              <w:rPr>
                <w:rFonts w:ascii="Times New Roman" w:eastAsia="仿宋" w:hAnsi="Times New Roman"/>
                <w:snapToGrid w:val="0"/>
                <w:spacing w:val="-6"/>
                <w:sz w:val="28"/>
                <w:szCs w:val="28"/>
              </w:rPr>
              <w:t>市本级公务车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海</w:t>
            </w:r>
            <w:proofErr w:type="gramStart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曙</w:t>
            </w:r>
            <w:proofErr w:type="gramEnd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30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4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50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7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7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6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江北区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600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2300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proofErr w:type="gramStart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鄞</w:t>
            </w:r>
            <w:proofErr w:type="gramEnd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州区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6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5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80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85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11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9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42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70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20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镇海区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北仑区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600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2350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8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proofErr w:type="gramStart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奉化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3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50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55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7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7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27</w:t>
            </w: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慈溪市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余姚市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7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宁海县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象山县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750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高新区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47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109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东钱湖区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杭州湾新区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</w:t>
            </w:r>
          </w:p>
        </w:tc>
      </w:tr>
      <w:tr w:rsidR="002C7165" w:rsidRPr="001B1CDD" w:rsidTr="00C724E0">
        <w:tc>
          <w:tcPr>
            <w:tcW w:w="56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hint="eastAsia"/>
                <w:snapToGrid w:val="0"/>
                <w:spacing w:val="-4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大</w:t>
            </w:r>
            <w:proofErr w:type="gramStart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榭</w:t>
            </w:r>
            <w:proofErr w:type="gramEnd"/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开发区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snapToGrid w:val="0"/>
              <w:spacing w:line="312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</w:p>
        </w:tc>
      </w:tr>
      <w:tr w:rsidR="002C7165" w:rsidRPr="001B1CDD" w:rsidTr="00C724E0">
        <w:tc>
          <w:tcPr>
            <w:tcW w:w="2411" w:type="dxa"/>
            <w:gridSpan w:val="2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5118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17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5874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6923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8285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color w:val="FF000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30000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7165" w:rsidRPr="001B1CDD" w:rsidRDefault="002C7165" w:rsidP="00C724E0">
            <w:pPr>
              <w:adjustRightInd w:val="0"/>
              <w:snapToGrid w:val="0"/>
              <w:spacing w:line="312" w:lineRule="auto"/>
              <w:jc w:val="center"/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</w:pPr>
            <w:r w:rsidRPr="001B1CDD">
              <w:rPr>
                <w:rFonts w:ascii="Times New Roman" w:eastAsia="仿宋" w:hAnsi="Times New Roman"/>
                <w:snapToGrid w:val="0"/>
                <w:spacing w:val="-4"/>
                <w:sz w:val="28"/>
                <w:szCs w:val="28"/>
              </w:rPr>
              <w:t>100</w:t>
            </w:r>
          </w:p>
        </w:tc>
      </w:tr>
    </w:tbl>
    <w:p w:rsidR="002070AD" w:rsidRDefault="002C7165"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注：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 xml:space="preserve"> 2016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年至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2020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年，市公交实际推广应用计划分别为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98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辆、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116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辆、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130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辆、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98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辆和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223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辆，表中所列数据根据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1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：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12</w:t>
      </w:r>
      <w:r w:rsidRPr="001B1CDD">
        <w:rPr>
          <w:rFonts w:ascii="Times New Roman" w:eastAsia="仿宋" w:hAnsi="Times New Roman"/>
          <w:snapToGrid w:val="0"/>
          <w:spacing w:val="-4"/>
          <w:sz w:val="32"/>
          <w:szCs w:val="32"/>
        </w:rPr>
        <w:t>比例折算成标准车的数量。</w:t>
      </w:r>
      <w:bookmarkStart w:id="0" w:name="_GoBack"/>
      <w:bookmarkEnd w:id="0"/>
    </w:p>
    <w:sectPr w:rsidR="002070AD" w:rsidSect="002C7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CA" w:rsidRDefault="00450ACA" w:rsidP="002C7165">
      <w:r>
        <w:separator/>
      </w:r>
    </w:p>
  </w:endnote>
  <w:endnote w:type="continuationSeparator" w:id="0">
    <w:p w:rsidR="00450ACA" w:rsidRDefault="00450ACA" w:rsidP="002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CA" w:rsidRDefault="00450ACA" w:rsidP="002C7165">
      <w:r>
        <w:separator/>
      </w:r>
    </w:p>
  </w:footnote>
  <w:footnote w:type="continuationSeparator" w:id="0">
    <w:p w:rsidR="00450ACA" w:rsidRDefault="00450ACA" w:rsidP="002C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D"/>
    <w:rsid w:val="002070AD"/>
    <w:rsid w:val="002C7165"/>
    <w:rsid w:val="00450ACA"/>
    <w:rsid w:val="00D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1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Lenovo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过雄杰</dc:creator>
  <cp:keywords/>
  <dc:description/>
  <cp:lastModifiedBy>过雄杰</cp:lastModifiedBy>
  <cp:revision>2</cp:revision>
  <dcterms:created xsi:type="dcterms:W3CDTF">2017-12-12T02:29:00Z</dcterms:created>
  <dcterms:modified xsi:type="dcterms:W3CDTF">2017-12-12T02:29:00Z</dcterms:modified>
</cp:coreProperties>
</file>