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1A7F3" w14:textId="298A595F" w:rsidR="00F712AF" w:rsidRDefault="00F712AF" w:rsidP="00F712AF">
      <w:pPr>
        <w:snapToGrid w:val="0"/>
        <w:spacing w:line="580" w:lineRule="exact"/>
        <w:rPr>
          <w:rFonts w:ascii="Times New Roman" w:eastAsia="仿宋_GB2312" w:hAnsi="Times New Roman" w:cs="Times New Roman" w:hint="eastAsia"/>
          <w:sz w:val="32"/>
          <w:szCs w:val="32"/>
        </w:rPr>
      </w:pPr>
      <w:bookmarkStart w:id="0" w:name="_Toc502738218"/>
      <w:r w:rsidRPr="00F712AF">
        <w:rPr>
          <w:rFonts w:ascii="Times New Roman" w:eastAsia="仿宋_GB2312" w:hAnsi="Times New Roman" w:cs="Times New Roman" w:hint="eastAsia"/>
          <w:sz w:val="32"/>
          <w:szCs w:val="32"/>
        </w:rPr>
        <w:t>附件</w:t>
      </w:r>
      <w:r w:rsidRPr="00F712AF">
        <w:rPr>
          <w:rFonts w:ascii="Times New Roman" w:eastAsia="仿宋_GB2312" w:hAnsi="Times New Roman" w:cs="Times New Roman" w:hint="eastAsia"/>
          <w:sz w:val="32"/>
          <w:szCs w:val="32"/>
        </w:rPr>
        <w:t>2</w:t>
      </w:r>
    </w:p>
    <w:p w14:paraId="48603EF6" w14:textId="77777777" w:rsidR="00D978BE" w:rsidRPr="00F712AF" w:rsidRDefault="00D978BE" w:rsidP="00F712AF">
      <w:pPr>
        <w:snapToGrid w:val="0"/>
        <w:spacing w:line="580" w:lineRule="exact"/>
        <w:rPr>
          <w:rFonts w:ascii="Times New Roman" w:eastAsia="仿宋_GB2312" w:hAnsi="Times New Roman" w:cs="Times New Roman"/>
          <w:sz w:val="32"/>
          <w:szCs w:val="32"/>
        </w:rPr>
      </w:pPr>
    </w:p>
    <w:p w14:paraId="4B79F4AA" w14:textId="77777777" w:rsidR="0019572E" w:rsidRPr="00D978BE" w:rsidRDefault="000704FC" w:rsidP="00D978BE">
      <w:pPr>
        <w:adjustRightInd w:val="0"/>
        <w:snapToGrid w:val="0"/>
        <w:spacing w:line="640" w:lineRule="exact"/>
        <w:jc w:val="center"/>
        <w:rPr>
          <w:rFonts w:ascii="方正小标宋简体" w:eastAsia="方正小标宋简体" w:hAnsi="Times New Roman" w:cs="Times New Roman"/>
          <w:sz w:val="36"/>
          <w:szCs w:val="36"/>
        </w:rPr>
      </w:pPr>
      <w:r w:rsidRPr="00D978BE">
        <w:rPr>
          <w:rFonts w:ascii="方正小标宋简体" w:eastAsia="方正小标宋简体" w:hAnsi="Times New Roman" w:cs="Times New Roman" w:hint="eastAsia"/>
          <w:sz w:val="36"/>
          <w:szCs w:val="36"/>
        </w:rPr>
        <w:t>智能器件、先进半导体芯片及应用软件专项</w:t>
      </w:r>
    </w:p>
    <w:bookmarkEnd w:id="0"/>
    <w:p w14:paraId="20AC03BD" w14:textId="39D77E36" w:rsidR="00467B21" w:rsidRPr="00D978BE" w:rsidRDefault="00467B21" w:rsidP="00D978BE">
      <w:pPr>
        <w:adjustRightInd w:val="0"/>
        <w:snapToGrid w:val="0"/>
        <w:spacing w:line="640" w:lineRule="exact"/>
        <w:jc w:val="center"/>
        <w:rPr>
          <w:rFonts w:ascii="方正小标宋简体" w:eastAsia="方正小标宋简体" w:hAnsi="Times New Roman" w:cs="Times New Roman"/>
          <w:sz w:val="36"/>
          <w:szCs w:val="36"/>
        </w:rPr>
      </w:pPr>
      <w:r w:rsidRPr="00D978BE">
        <w:rPr>
          <w:rFonts w:ascii="方正小标宋简体" w:eastAsia="方正小标宋简体" w:hAnsi="Times New Roman" w:cs="Times New Roman" w:hint="eastAsia"/>
          <w:sz w:val="36"/>
          <w:szCs w:val="36"/>
        </w:rPr>
        <w:t>2019年度第</w:t>
      </w:r>
      <w:r w:rsidR="00F712AF" w:rsidRPr="00D978BE">
        <w:rPr>
          <w:rFonts w:ascii="方正小标宋简体" w:eastAsia="方正小标宋简体" w:hAnsi="Times New Roman" w:cs="Times New Roman" w:hint="eastAsia"/>
          <w:sz w:val="36"/>
          <w:szCs w:val="36"/>
        </w:rPr>
        <w:t>一</w:t>
      </w:r>
      <w:r w:rsidRPr="00D978BE">
        <w:rPr>
          <w:rFonts w:ascii="方正小标宋简体" w:eastAsia="方正小标宋简体" w:hAnsi="Times New Roman" w:cs="Times New Roman" w:hint="eastAsia"/>
          <w:sz w:val="36"/>
          <w:szCs w:val="36"/>
        </w:rPr>
        <w:t>批项目申报指南</w:t>
      </w:r>
    </w:p>
    <w:p w14:paraId="0218254F" w14:textId="77777777" w:rsidR="001647EB" w:rsidRDefault="001647EB" w:rsidP="00467B21">
      <w:pPr>
        <w:adjustRightInd w:val="0"/>
        <w:snapToGrid w:val="0"/>
        <w:spacing w:line="580" w:lineRule="exact"/>
        <w:ind w:firstLine="640"/>
        <w:contextualSpacing/>
        <w:rPr>
          <w:rFonts w:ascii="Times New Roman" w:eastAsia="黑体" w:hAnsi="Times New Roman" w:cs="Times New Roman"/>
          <w:sz w:val="32"/>
          <w:szCs w:val="32"/>
        </w:rPr>
      </w:pPr>
    </w:p>
    <w:p w14:paraId="285E5A71" w14:textId="77777777" w:rsidR="008F0428" w:rsidRPr="00744060" w:rsidRDefault="008F0428" w:rsidP="008F0428">
      <w:pPr>
        <w:snapToGrid w:val="0"/>
        <w:spacing w:line="580" w:lineRule="exact"/>
        <w:ind w:firstLineChars="200" w:firstLine="640"/>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sz w:val="32"/>
          <w:szCs w:val="32"/>
        </w:rPr>
        <w:t>本专项总体目标：</w:t>
      </w:r>
      <w:r w:rsidRPr="00744060">
        <w:rPr>
          <w:rFonts w:ascii="Times New Roman" w:eastAsia="仿宋_GB2312" w:hAnsi="Times New Roman" w:cs="Times New Roman"/>
          <w:sz w:val="32"/>
          <w:szCs w:val="32"/>
          <w:shd w:val="clear" w:color="auto" w:fill="FFFFFF"/>
        </w:rPr>
        <w:t>通过对一批关键共性、前瞻性、颠覆性技术进行攻关，实现在新型战略性电子器件、系统与应用端的重大突破，形成器件、芯片、软件上下游联动的完整产业链，从而实现在家电、汽车、移动互联等多个终端领域的示范应用，支撑宁波传统产业提升转型向高质量发展。</w:t>
      </w:r>
    </w:p>
    <w:p w14:paraId="46C06277" w14:textId="52320B89" w:rsidR="008F0428" w:rsidRPr="00744060" w:rsidRDefault="008F0428" w:rsidP="008F0428">
      <w:pPr>
        <w:snapToGrid w:val="0"/>
        <w:spacing w:line="580" w:lineRule="exact"/>
        <w:ind w:firstLineChars="200" w:firstLine="640"/>
        <w:rPr>
          <w:rFonts w:ascii="Times New Roman" w:eastAsia="仿宋_GB2312" w:hAnsi="Times New Roman" w:cs="Times New Roman"/>
          <w:sz w:val="32"/>
          <w:szCs w:val="32"/>
        </w:rPr>
      </w:pPr>
      <w:r w:rsidRPr="00744060">
        <w:rPr>
          <w:rFonts w:ascii="Times New Roman" w:eastAsia="仿宋_GB2312" w:hAnsi="Times New Roman" w:cs="Times New Roman"/>
          <w:sz w:val="32"/>
          <w:szCs w:val="32"/>
          <w:shd w:val="clear" w:color="auto" w:fill="FFFFFF"/>
        </w:rPr>
        <w:t>本专项围绕智能芯片与软件、智能信息及先进半导体部分领域的重点突破，引导产学研开展协同创新，实现关键器件制造及产业化示范应用，</w:t>
      </w:r>
      <w:r w:rsidRPr="00917521">
        <w:rPr>
          <w:rFonts w:ascii="Times New Roman" w:eastAsia="仿宋_GB2312" w:hAnsi="Times New Roman" w:cs="Times New Roman"/>
          <w:color w:val="000000"/>
          <w:sz w:val="32"/>
          <w:szCs w:val="32"/>
          <w:shd w:val="clear" w:color="auto" w:fill="FFFFFF"/>
        </w:rPr>
        <w:t>为</w:t>
      </w:r>
      <w:r>
        <w:rPr>
          <w:rFonts w:ascii="仿宋_GB2312" w:eastAsia="仿宋_GB2312" w:hint="eastAsia"/>
          <w:sz w:val="32"/>
        </w:rPr>
        <w:t>推</w:t>
      </w:r>
      <w:r w:rsidRPr="0001640B">
        <w:rPr>
          <w:rFonts w:ascii="仿宋_GB2312" w:eastAsia="仿宋_GB2312" w:hAnsi="Times New Roman" w:cs="Times New Roman" w:hint="eastAsia"/>
          <w:sz w:val="32"/>
        </w:rPr>
        <w:t>进全市“</w:t>
      </w:r>
      <w:r w:rsidRPr="0001640B">
        <w:rPr>
          <w:rFonts w:ascii="Times New Roman" w:eastAsia="仿宋_GB2312" w:hAnsi="Times New Roman" w:cs="Times New Roman"/>
          <w:sz w:val="32"/>
        </w:rPr>
        <w:t>246</w:t>
      </w:r>
      <w:r w:rsidRPr="0001640B">
        <w:rPr>
          <w:rFonts w:ascii="仿宋_GB2312" w:eastAsia="仿宋_GB2312" w:hAnsi="Times New Roman" w:cs="Times New Roman" w:hint="eastAsia"/>
          <w:sz w:val="32"/>
        </w:rPr>
        <w:t>”万千</w:t>
      </w:r>
      <w:r w:rsidRPr="0001640B">
        <w:rPr>
          <w:rFonts w:ascii="仿宋_GB2312" w:eastAsia="仿宋_GB2312" w:hAnsi="Times New Roman" w:cs="Times New Roman"/>
          <w:sz w:val="32"/>
        </w:rPr>
        <w:t>亿级</w:t>
      </w:r>
      <w:r w:rsidRPr="0001640B">
        <w:rPr>
          <w:rFonts w:ascii="Times New Roman" w:eastAsia="仿宋_GB2312" w:hAnsi="Times New Roman" w:cs="Times New Roman"/>
          <w:sz w:val="32"/>
        </w:rPr>
        <w:t>产业集群建设</w:t>
      </w:r>
      <w:r>
        <w:rPr>
          <w:rFonts w:ascii="Times New Roman" w:eastAsia="仿宋_GB2312" w:hAnsi="Times New Roman" w:cs="Times New Roman" w:hint="eastAsia"/>
          <w:sz w:val="32"/>
        </w:rPr>
        <w:t>提供科技支撑</w:t>
      </w:r>
      <w:r w:rsidRPr="00917521">
        <w:rPr>
          <w:rFonts w:ascii="Times New Roman" w:eastAsia="仿宋_GB2312" w:hAnsi="Times New Roman" w:cs="Times New Roman"/>
          <w:color w:val="000000"/>
          <w:sz w:val="32"/>
          <w:szCs w:val="32"/>
          <w:shd w:val="clear" w:color="auto" w:fill="FFFFFF"/>
        </w:rPr>
        <w:t>。</w:t>
      </w:r>
      <w:r w:rsidRPr="00EF3575">
        <w:rPr>
          <w:rFonts w:ascii="Times New Roman" w:eastAsia="仿宋_GB2312" w:hAnsi="Times New Roman" w:cs="Times New Roman"/>
          <w:sz w:val="32"/>
          <w:szCs w:val="32"/>
          <w:shd w:val="clear" w:color="auto" w:fill="FFFFFF"/>
        </w:rPr>
        <w:t>201</w:t>
      </w:r>
      <w:r w:rsidRPr="00EF3575">
        <w:rPr>
          <w:rFonts w:ascii="Times New Roman" w:eastAsia="仿宋_GB2312" w:hAnsi="Times New Roman" w:cs="Times New Roman" w:hint="eastAsia"/>
          <w:sz w:val="32"/>
          <w:szCs w:val="32"/>
          <w:shd w:val="clear" w:color="auto" w:fill="FFFFFF"/>
        </w:rPr>
        <w:t>9</w:t>
      </w:r>
      <w:r w:rsidRPr="00EF3575">
        <w:rPr>
          <w:rFonts w:ascii="Times New Roman" w:eastAsia="仿宋_GB2312" w:hAnsi="Times New Roman" w:cs="Times New Roman"/>
          <w:sz w:val="32"/>
          <w:szCs w:val="32"/>
          <w:shd w:val="clear" w:color="auto" w:fill="FFFFFF"/>
        </w:rPr>
        <w:t>年度</w:t>
      </w:r>
      <w:r w:rsidRPr="00EF3575">
        <w:rPr>
          <w:rFonts w:ascii="Times New Roman" w:eastAsia="仿宋_GB2312" w:hAnsi="Times New Roman" w:cs="Times New Roman" w:hint="eastAsia"/>
          <w:sz w:val="32"/>
          <w:szCs w:val="32"/>
          <w:shd w:val="clear" w:color="auto" w:fill="FFFFFF"/>
        </w:rPr>
        <w:t>第</w:t>
      </w:r>
      <w:r w:rsidRPr="00EF3575">
        <w:rPr>
          <w:rFonts w:ascii="Times New Roman" w:eastAsia="仿宋_GB2312" w:hAnsi="Times New Roman" w:cs="Times New Roman" w:hint="eastAsia"/>
          <w:sz w:val="32"/>
          <w:szCs w:val="32"/>
          <w:shd w:val="clear" w:color="auto" w:fill="FFFFFF"/>
        </w:rPr>
        <w:t>1</w:t>
      </w:r>
      <w:r w:rsidRPr="00EF3575">
        <w:rPr>
          <w:rFonts w:ascii="Times New Roman" w:eastAsia="仿宋_GB2312" w:hAnsi="Times New Roman" w:cs="Times New Roman" w:hint="eastAsia"/>
          <w:sz w:val="32"/>
          <w:szCs w:val="32"/>
          <w:shd w:val="clear" w:color="auto" w:fill="FFFFFF"/>
        </w:rPr>
        <w:t>批</w:t>
      </w:r>
      <w:r w:rsidRPr="00EF3575">
        <w:rPr>
          <w:rFonts w:ascii="Times New Roman" w:eastAsia="仿宋_GB2312" w:hAnsi="Times New Roman" w:cs="Times New Roman"/>
          <w:sz w:val="32"/>
          <w:szCs w:val="32"/>
          <w:shd w:val="clear" w:color="auto" w:fill="FFFFFF"/>
        </w:rPr>
        <w:t>拟发布</w:t>
      </w:r>
      <w:r>
        <w:rPr>
          <w:rFonts w:ascii="Times New Roman" w:eastAsia="仿宋_GB2312" w:hAnsi="Times New Roman" w:cs="Times New Roman" w:hint="eastAsia"/>
          <w:sz w:val="32"/>
          <w:szCs w:val="32"/>
          <w:shd w:val="clear" w:color="auto" w:fill="FFFFFF"/>
        </w:rPr>
        <w:t>11</w:t>
      </w:r>
      <w:r w:rsidRPr="00EF3575">
        <w:rPr>
          <w:rFonts w:ascii="Times New Roman" w:eastAsia="仿宋_GB2312" w:hAnsi="Times New Roman" w:cs="Times New Roman"/>
          <w:sz w:val="32"/>
          <w:szCs w:val="32"/>
          <w:shd w:val="clear" w:color="auto" w:fill="FFFFFF"/>
        </w:rPr>
        <w:t>个任务方向（</w:t>
      </w:r>
      <w:r>
        <w:rPr>
          <w:rFonts w:ascii="Times New Roman" w:eastAsia="仿宋_GB2312" w:hAnsi="Times New Roman" w:cs="Times New Roman" w:hint="eastAsia"/>
          <w:sz w:val="32"/>
          <w:szCs w:val="32"/>
          <w:shd w:val="clear" w:color="auto" w:fill="FFFFFF"/>
        </w:rPr>
        <w:t>1</w:t>
      </w:r>
      <w:r w:rsidR="00DB1B86">
        <w:rPr>
          <w:rFonts w:ascii="Times New Roman" w:eastAsia="仿宋_GB2312" w:hAnsi="Times New Roman" w:cs="Times New Roman" w:hint="eastAsia"/>
          <w:sz w:val="32"/>
          <w:szCs w:val="32"/>
          <w:shd w:val="clear" w:color="auto" w:fill="FFFFFF"/>
        </w:rPr>
        <w:t>8</w:t>
      </w:r>
      <w:r w:rsidRPr="00EF3575">
        <w:rPr>
          <w:rFonts w:ascii="Times New Roman" w:eastAsia="仿宋_GB2312" w:hAnsi="Times New Roman" w:cs="Times New Roman"/>
          <w:sz w:val="32"/>
          <w:szCs w:val="32"/>
          <w:shd w:val="clear" w:color="auto" w:fill="FFFFFF"/>
        </w:rPr>
        <w:t>项课题），执行期一般不超过</w:t>
      </w:r>
      <w:r w:rsidRPr="00EF3575">
        <w:rPr>
          <w:rFonts w:ascii="Times New Roman" w:eastAsia="仿宋_GB2312" w:hAnsi="Times New Roman" w:cs="Times New Roman"/>
          <w:sz w:val="32"/>
          <w:szCs w:val="32"/>
          <w:shd w:val="clear" w:color="auto" w:fill="FFFFFF"/>
        </w:rPr>
        <w:t>3</w:t>
      </w:r>
      <w:r w:rsidRPr="00EF3575">
        <w:rPr>
          <w:rFonts w:ascii="Times New Roman" w:eastAsia="仿宋_GB2312" w:hAnsi="Times New Roman" w:cs="Times New Roman"/>
          <w:sz w:val="32"/>
          <w:szCs w:val="32"/>
          <w:shd w:val="clear" w:color="auto" w:fill="FFFFFF"/>
        </w:rPr>
        <w:t>年，</w:t>
      </w:r>
      <w:r w:rsidRPr="000B3F56">
        <w:rPr>
          <w:rFonts w:ascii="Times New Roman" w:eastAsia="仿宋_GB2312" w:hAnsi="Times New Roman" w:cs="Times New Roman"/>
          <w:sz w:val="32"/>
          <w:szCs w:val="32"/>
          <w:shd w:val="clear" w:color="auto" w:fill="FFFFFF"/>
        </w:rPr>
        <w:t>概算财政补助总额</w:t>
      </w:r>
      <w:r w:rsidRPr="000B3F56">
        <w:rPr>
          <w:rFonts w:ascii="Times New Roman" w:eastAsia="仿宋_GB2312" w:hAnsi="Times New Roman" w:cs="Times New Roman" w:hint="eastAsia"/>
          <w:sz w:val="32"/>
          <w:szCs w:val="32"/>
          <w:shd w:val="clear" w:color="auto" w:fill="FFFFFF"/>
        </w:rPr>
        <w:t>1.</w:t>
      </w:r>
      <w:r>
        <w:rPr>
          <w:rFonts w:ascii="Times New Roman" w:eastAsia="仿宋_GB2312" w:hAnsi="Times New Roman" w:cs="Times New Roman" w:hint="eastAsia"/>
          <w:sz w:val="32"/>
          <w:szCs w:val="32"/>
          <w:shd w:val="clear" w:color="auto" w:fill="FFFFFF"/>
        </w:rPr>
        <w:t>4</w:t>
      </w:r>
      <w:r w:rsidR="00E81EBA">
        <w:rPr>
          <w:rFonts w:ascii="Times New Roman" w:eastAsia="仿宋_GB2312" w:hAnsi="Times New Roman" w:cs="Times New Roman" w:hint="eastAsia"/>
          <w:sz w:val="32"/>
          <w:szCs w:val="32"/>
          <w:shd w:val="clear" w:color="auto" w:fill="FFFFFF"/>
        </w:rPr>
        <w:t>8</w:t>
      </w:r>
      <w:r w:rsidRPr="000B3F56">
        <w:rPr>
          <w:rFonts w:ascii="Times New Roman" w:eastAsia="仿宋_GB2312" w:hAnsi="Times New Roman" w:cs="Times New Roman" w:hint="eastAsia"/>
          <w:sz w:val="32"/>
          <w:szCs w:val="32"/>
          <w:shd w:val="clear" w:color="auto" w:fill="FFFFFF"/>
        </w:rPr>
        <w:t>亿</w:t>
      </w:r>
      <w:r w:rsidRPr="000B3F56">
        <w:rPr>
          <w:rFonts w:ascii="Times New Roman" w:eastAsia="仿宋_GB2312" w:hAnsi="Times New Roman" w:cs="Times New Roman"/>
          <w:sz w:val="32"/>
          <w:szCs w:val="32"/>
          <w:shd w:val="clear" w:color="auto" w:fill="FFFFFF"/>
        </w:rPr>
        <w:t>元。</w:t>
      </w:r>
    </w:p>
    <w:p w14:paraId="5D8E38A9" w14:textId="77777777" w:rsidR="00AA21AF" w:rsidRDefault="00AA21AF" w:rsidP="00AA21AF">
      <w:pPr>
        <w:adjustRightInd w:val="0"/>
        <w:snapToGrid w:val="0"/>
        <w:spacing w:line="580" w:lineRule="exact"/>
        <w:ind w:firstLine="640"/>
        <w:contextualSpacing/>
        <w:rPr>
          <w:rFonts w:ascii="Times New Roman" w:eastAsia="黑体" w:hAnsi="Times New Roman" w:cs="Times New Roman"/>
          <w:sz w:val="32"/>
          <w:szCs w:val="32"/>
        </w:rPr>
      </w:pPr>
      <w:r>
        <w:rPr>
          <w:rFonts w:ascii="Times New Roman" w:eastAsia="黑体" w:hAnsi="Times New Roman" w:cs="Times New Roman"/>
          <w:sz w:val="32"/>
          <w:szCs w:val="32"/>
        </w:rPr>
        <w:t>一、产业化示范项目</w:t>
      </w:r>
    </w:p>
    <w:p w14:paraId="34208589" w14:textId="77777777" w:rsidR="00AA21AF" w:rsidRDefault="00AA21AF" w:rsidP="00702C54">
      <w:pPr>
        <w:adjustRightInd w:val="0"/>
        <w:snapToGrid w:val="0"/>
        <w:spacing w:line="580" w:lineRule="exact"/>
        <w:ind w:firstLineChars="200" w:firstLine="643"/>
        <w:contextualSpacing/>
        <w:rPr>
          <w:rFonts w:ascii="楷体_GB2312" w:eastAsia="楷体_GB2312" w:hAnsi="Times New Roman" w:cs="Times New Roman"/>
          <w:b/>
          <w:sz w:val="32"/>
          <w:szCs w:val="32"/>
          <w:shd w:val="clear" w:color="auto" w:fill="FFFFFF"/>
        </w:rPr>
      </w:pPr>
      <w:r>
        <w:rPr>
          <w:rFonts w:ascii="楷体_GB2312" w:eastAsia="楷体_GB2312" w:hAnsi="Times New Roman" w:cs="Times New Roman" w:hint="eastAsia"/>
          <w:b/>
          <w:sz w:val="32"/>
          <w:szCs w:val="32"/>
          <w:shd w:val="clear" w:color="auto" w:fill="FFFFFF"/>
        </w:rPr>
        <w:t>（一）智能芯片与软件</w:t>
      </w:r>
    </w:p>
    <w:p w14:paraId="5EAF9FF3" w14:textId="0EA7CE9D" w:rsidR="00AA21AF" w:rsidRDefault="00AA21AF" w:rsidP="00AA21AF">
      <w:pPr>
        <w:adjustRightInd w:val="0"/>
        <w:snapToGrid w:val="0"/>
        <w:spacing w:line="580" w:lineRule="exact"/>
        <w:ind w:firstLine="640"/>
        <w:contextualSpacing/>
        <w:rPr>
          <w:rFonts w:ascii="楷体_GB2312" w:eastAsia="楷体_GB2312" w:hAnsi="Times New Roman" w:cs="Times New Roman"/>
          <w:b/>
          <w:bCs/>
          <w:sz w:val="32"/>
          <w:szCs w:val="32"/>
        </w:rPr>
      </w:pPr>
      <w:r>
        <w:rPr>
          <w:rFonts w:ascii="楷体_GB2312" w:eastAsia="楷体_GB2312" w:hAnsi="Times New Roman" w:cs="Times New Roman" w:hint="eastAsia"/>
          <w:b/>
          <w:sz w:val="32"/>
          <w:szCs w:val="32"/>
        </w:rPr>
        <w:t>1、</w:t>
      </w:r>
      <w:proofErr w:type="gramStart"/>
      <w:r>
        <w:rPr>
          <w:rFonts w:ascii="楷体_GB2312" w:eastAsia="楷体_GB2312" w:hAnsi="Times New Roman" w:cs="Times New Roman" w:hint="eastAsia"/>
          <w:b/>
          <w:bCs/>
          <w:sz w:val="32"/>
          <w:szCs w:val="32"/>
        </w:rPr>
        <w:t>物端智能</w:t>
      </w:r>
      <w:proofErr w:type="gramEnd"/>
      <w:r>
        <w:rPr>
          <w:rFonts w:ascii="楷体_GB2312" w:eastAsia="楷体_GB2312" w:hAnsi="Times New Roman" w:cs="Times New Roman" w:hint="eastAsia"/>
          <w:b/>
          <w:bCs/>
          <w:sz w:val="32"/>
          <w:szCs w:val="32"/>
        </w:rPr>
        <w:t>WEB操作系统及深度学习开发环境SDK研发</w:t>
      </w:r>
      <w:r w:rsidR="00702C54">
        <w:rPr>
          <w:rFonts w:ascii="楷体_GB2312" w:eastAsia="楷体_GB2312" w:hAnsi="Times New Roman" w:cs="Times New Roman" w:hint="eastAsia"/>
          <w:b/>
          <w:bCs/>
          <w:sz w:val="32"/>
          <w:szCs w:val="32"/>
        </w:rPr>
        <w:t>课题</w:t>
      </w:r>
    </w:p>
    <w:p w14:paraId="12981C8D" w14:textId="2E282B26" w:rsidR="00AA21AF" w:rsidRDefault="00702C54" w:rsidP="00AA21AF">
      <w:pPr>
        <w:shd w:val="clear" w:color="auto" w:fill="FFFFFF"/>
        <w:spacing w:line="580" w:lineRule="exact"/>
        <w:ind w:firstLine="601"/>
        <w:contextualSpacing/>
        <w:rPr>
          <w:rFonts w:ascii="Times New Roman" w:eastAsia="仿宋_GB2312" w:hAnsi="Times New Roman" w:cs="Times New Roman"/>
          <w:sz w:val="32"/>
          <w:szCs w:val="32"/>
        </w:rPr>
      </w:pPr>
      <w:r>
        <w:rPr>
          <w:rFonts w:ascii="楷体_GB2312" w:eastAsia="楷体_GB2312" w:hAnsi="Times New Roman" w:cs="Times New Roman" w:hint="eastAsia"/>
          <w:b/>
          <w:bCs/>
          <w:sz w:val="32"/>
          <w:szCs w:val="32"/>
        </w:rPr>
        <w:t>研究内容：</w:t>
      </w:r>
      <w:r w:rsidR="00AA21AF">
        <w:rPr>
          <w:rFonts w:ascii="Times New Roman" w:eastAsia="仿宋_GB2312" w:hAnsi="Times New Roman" w:cs="Times New Roman" w:hint="eastAsia"/>
          <w:sz w:val="32"/>
          <w:szCs w:val="32"/>
        </w:rPr>
        <w:t>研究新型</w:t>
      </w:r>
      <w:proofErr w:type="gramStart"/>
      <w:r w:rsidR="00AA21AF">
        <w:rPr>
          <w:rFonts w:ascii="Times New Roman" w:eastAsia="仿宋_GB2312" w:hAnsi="Times New Roman" w:cs="Times New Roman" w:hint="eastAsia"/>
          <w:sz w:val="32"/>
          <w:szCs w:val="32"/>
        </w:rPr>
        <w:t>的物端操作系统</w:t>
      </w:r>
      <w:proofErr w:type="gramEnd"/>
      <w:r w:rsidR="00AA21AF">
        <w:rPr>
          <w:rFonts w:ascii="Times New Roman" w:eastAsia="仿宋_GB2312" w:hAnsi="Times New Roman" w:cs="Times New Roman" w:hint="eastAsia"/>
          <w:sz w:val="32"/>
          <w:szCs w:val="32"/>
        </w:rPr>
        <w:t>以及应用开发模式；研究在资源受限情况下，能够有效</w:t>
      </w:r>
      <w:proofErr w:type="gramStart"/>
      <w:r w:rsidR="00AA21AF">
        <w:rPr>
          <w:rFonts w:ascii="Times New Roman" w:eastAsia="仿宋_GB2312" w:hAnsi="Times New Roman" w:cs="Times New Roman" w:hint="eastAsia"/>
          <w:sz w:val="32"/>
          <w:szCs w:val="32"/>
        </w:rPr>
        <w:t>支持物端应用</w:t>
      </w:r>
      <w:proofErr w:type="gramEnd"/>
      <w:r w:rsidR="00AA21AF">
        <w:rPr>
          <w:rFonts w:ascii="Times New Roman" w:eastAsia="仿宋_GB2312" w:hAnsi="Times New Roman" w:cs="Times New Roman" w:hint="eastAsia"/>
          <w:sz w:val="32"/>
          <w:szCs w:val="32"/>
        </w:rPr>
        <w:t>Web</w:t>
      </w:r>
      <w:r w:rsidR="00AA21AF">
        <w:rPr>
          <w:rFonts w:ascii="Times New Roman" w:eastAsia="仿宋_GB2312" w:hAnsi="Times New Roman" w:cs="Times New Roman" w:hint="eastAsia"/>
          <w:sz w:val="32"/>
          <w:szCs w:val="32"/>
        </w:rPr>
        <w:t>化和智能化的系统软件平台，包括事件驱动的操作系统内核，基于</w:t>
      </w:r>
      <w:r w:rsidR="00AA21AF">
        <w:rPr>
          <w:rFonts w:ascii="Times New Roman" w:eastAsia="仿宋_GB2312" w:hAnsi="Times New Roman" w:cs="Times New Roman" w:hint="eastAsia"/>
          <w:sz w:val="32"/>
          <w:szCs w:val="32"/>
        </w:rPr>
        <w:t>REST</w:t>
      </w:r>
      <w:r w:rsidR="00AA21AF">
        <w:rPr>
          <w:rFonts w:ascii="Times New Roman" w:eastAsia="仿宋_GB2312" w:hAnsi="Times New Roman" w:cs="Times New Roman" w:hint="eastAsia"/>
          <w:sz w:val="32"/>
          <w:szCs w:val="32"/>
        </w:rPr>
        <w:t>风</w:t>
      </w:r>
      <w:r w:rsidR="00AA21AF">
        <w:rPr>
          <w:rFonts w:ascii="Times New Roman" w:eastAsia="仿宋_GB2312" w:hAnsi="Times New Roman" w:cs="Times New Roman" w:hint="eastAsia"/>
          <w:sz w:val="32"/>
          <w:szCs w:val="32"/>
        </w:rPr>
        <w:lastRenderedPageBreak/>
        <w:t>格的</w:t>
      </w:r>
      <w:r w:rsidR="00AA21AF">
        <w:rPr>
          <w:rFonts w:ascii="Times New Roman" w:eastAsia="仿宋_GB2312" w:hAnsi="Times New Roman" w:cs="Times New Roman" w:hint="eastAsia"/>
          <w:sz w:val="32"/>
          <w:szCs w:val="32"/>
        </w:rPr>
        <w:t>Web</w:t>
      </w:r>
      <w:r w:rsidR="00AA21AF">
        <w:rPr>
          <w:rFonts w:ascii="Times New Roman" w:eastAsia="仿宋_GB2312" w:hAnsi="Times New Roman" w:cs="Times New Roman" w:hint="eastAsia"/>
          <w:sz w:val="32"/>
          <w:szCs w:val="32"/>
        </w:rPr>
        <w:t>服务协议</w:t>
      </w:r>
      <w:proofErr w:type="gramStart"/>
      <w:r w:rsidR="00AA21AF">
        <w:rPr>
          <w:rFonts w:ascii="Times New Roman" w:eastAsia="仿宋_GB2312" w:hAnsi="Times New Roman" w:cs="Times New Roman" w:hint="eastAsia"/>
          <w:sz w:val="32"/>
          <w:szCs w:val="32"/>
        </w:rPr>
        <w:t>栈</w:t>
      </w:r>
      <w:proofErr w:type="gramEnd"/>
      <w:r w:rsidR="00AA21AF">
        <w:rPr>
          <w:rFonts w:ascii="Times New Roman" w:eastAsia="仿宋_GB2312" w:hAnsi="Times New Roman" w:cs="Times New Roman" w:hint="eastAsia"/>
          <w:sz w:val="32"/>
          <w:szCs w:val="32"/>
        </w:rPr>
        <w:t>，脚本运行虚拟环境；研究基于</w:t>
      </w:r>
      <w:r w:rsidR="00AA21AF">
        <w:rPr>
          <w:rFonts w:ascii="Times New Roman" w:eastAsia="仿宋_GB2312" w:hAnsi="Times New Roman" w:cs="Times New Roman" w:hint="eastAsia"/>
          <w:sz w:val="32"/>
          <w:szCs w:val="32"/>
        </w:rPr>
        <w:t>Web</w:t>
      </w:r>
      <w:r w:rsidR="00AA21AF">
        <w:rPr>
          <w:rFonts w:ascii="Times New Roman" w:eastAsia="仿宋_GB2312" w:hAnsi="Times New Roman" w:cs="Times New Roman" w:hint="eastAsia"/>
          <w:sz w:val="32"/>
          <w:szCs w:val="32"/>
        </w:rPr>
        <w:t>服务的可支持第三</w:t>
      </w:r>
      <w:proofErr w:type="gramStart"/>
      <w:r w:rsidR="00AA21AF">
        <w:rPr>
          <w:rFonts w:ascii="Times New Roman" w:eastAsia="仿宋_GB2312" w:hAnsi="Times New Roman" w:cs="Times New Roman" w:hint="eastAsia"/>
          <w:sz w:val="32"/>
          <w:szCs w:val="32"/>
        </w:rPr>
        <w:t>方应用</w:t>
      </w:r>
      <w:proofErr w:type="gramEnd"/>
      <w:r w:rsidR="00AA21AF">
        <w:rPr>
          <w:rFonts w:ascii="Times New Roman" w:eastAsia="仿宋_GB2312" w:hAnsi="Times New Roman" w:cs="Times New Roman" w:hint="eastAsia"/>
          <w:sz w:val="32"/>
          <w:szCs w:val="32"/>
        </w:rPr>
        <w:t>动态加载、执行和运行时优化的</w:t>
      </w:r>
      <w:r w:rsidR="00AA21AF">
        <w:rPr>
          <w:rFonts w:ascii="Times New Roman" w:eastAsia="仿宋_GB2312" w:hAnsi="Times New Roman" w:cs="Times New Roman" w:hint="eastAsia"/>
          <w:sz w:val="32"/>
          <w:szCs w:val="32"/>
        </w:rPr>
        <w:t>App</w:t>
      </w:r>
      <w:r w:rsidR="00AA21AF">
        <w:rPr>
          <w:rFonts w:ascii="Times New Roman" w:eastAsia="仿宋_GB2312" w:hAnsi="Times New Roman" w:cs="Times New Roman" w:hint="eastAsia"/>
          <w:sz w:val="32"/>
          <w:szCs w:val="32"/>
        </w:rPr>
        <w:t>引擎，有效降低物联网应用开发的难度；研究新型的人机物交换模式和用户</w:t>
      </w:r>
      <w:r w:rsidR="00AA21AF">
        <w:rPr>
          <w:rFonts w:ascii="Times New Roman" w:eastAsia="仿宋_GB2312" w:hAnsi="Times New Roman" w:cs="Times New Roman" w:hint="eastAsia"/>
          <w:sz w:val="32"/>
          <w:szCs w:val="32"/>
        </w:rPr>
        <w:t>UI</w:t>
      </w:r>
      <w:r w:rsidR="00AA21AF">
        <w:rPr>
          <w:rFonts w:ascii="Times New Roman" w:eastAsia="仿宋_GB2312" w:hAnsi="Times New Roman" w:cs="Times New Roman" w:hint="eastAsia"/>
          <w:sz w:val="32"/>
          <w:szCs w:val="32"/>
        </w:rPr>
        <w:t>；基于</w:t>
      </w:r>
      <w:proofErr w:type="spellStart"/>
      <w:r w:rsidR="00AA21AF">
        <w:rPr>
          <w:rFonts w:ascii="Times New Roman" w:eastAsia="仿宋_GB2312" w:hAnsi="Times New Roman" w:cs="Times New Roman" w:hint="eastAsia"/>
          <w:sz w:val="32"/>
          <w:szCs w:val="32"/>
        </w:rPr>
        <w:t>TensorFlow</w:t>
      </w:r>
      <w:proofErr w:type="spellEnd"/>
      <w:r w:rsidR="00AA21AF">
        <w:rPr>
          <w:rFonts w:ascii="Times New Roman" w:eastAsia="仿宋_GB2312" w:hAnsi="Times New Roman" w:cs="Times New Roman" w:hint="eastAsia"/>
          <w:sz w:val="32"/>
          <w:szCs w:val="32"/>
        </w:rPr>
        <w:t>，</w:t>
      </w:r>
      <w:r w:rsidR="00AA21AF">
        <w:rPr>
          <w:rFonts w:ascii="Times New Roman" w:eastAsia="仿宋_GB2312" w:hAnsi="Times New Roman" w:cs="Times New Roman" w:hint="eastAsia"/>
          <w:sz w:val="32"/>
          <w:szCs w:val="32"/>
        </w:rPr>
        <w:t>ELL</w:t>
      </w:r>
      <w:r w:rsidR="00AA21AF">
        <w:rPr>
          <w:rFonts w:ascii="Times New Roman" w:eastAsia="仿宋_GB2312" w:hAnsi="Times New Roman" w:cs="Times New Roman" w:hint="eastAsia"/>
          <w:sz w:val="32"/>
          <w:szCs w:val="32"/>
        </w:rPr>
        <w:t>或</w:t>
      </w:r>
      <w:proofErr w:type="spellStart"/>
      <w:r w:rsidR="00AA21AF">
        <w:rPr>
          <w:rFonts w:ascii="Times New Roman" w:eastAsia="仿宋_GB2312" w:hAnsi="Times New Roman" w:cs="Times New Roman" w:hint="eastAsia"/>
          <w:sz w:val="32"/>
          <w:szCs w:val="32"/>
        </w:rPr>
        <w:t>Caffee</w:t>
      </w:r>
      <w:proofErr w:type="spellEnd"/>
      <w:r w:rsidR="00AA21AF">
        <w:rPr>
          <w:rFonts w:ascii="Times New Roman" w:eastAsia="仿宋_GB2312" w:hAnsi="Times New Roman" w:cs="Times New Roman" w:hint="eastAsia"/>
          <w:sz w:val="32"/>
          <w:szCs w:val="32"/>
        </w:rPr>
        <w:t>等，</w:t>
      </w:r>
      <w:proofErr w:type="gramStart"/>
      <w:r w:rsidR="00AA21AF">
        <w:rPr>
          <w:rFonts w:ascii="Times New Roman" w:eastAsia="仿宋_GB2312" w:hAnsi="Times New Roman" w:cs="Times New Roman" w:hint="eastAsia"/>
          <w:sz w:val="32"/>
          <w:szCs w:val="32"/>
        </w:rPr>
        <w:t>针对物端实时</w:t>
      </w:r>
      <w:proofErr w:type="gramEnd"/>
      <w:r w:rsidR="00AA21AF">
        <w:rPr>
          <w:rFonts w:ascii="Times New Roman" w:eastAsia="仿宋_GB2312" w:hAnsi="Times New Roman" w:cs="Times New Roman" w:hint="eastAsia"/>
          <w:sz w:val="32"/>
          <w:szCs w:val="32"/>
        </w:rPr>
        <w:t>深度学习芯片，研究定制化</w:t>
      </w:r>
      <w:proofErr w:type="gramStart"/>
      <w:r w:rsidR="00AA21AF">
        <w:rPr>
          <w:rFonts w:ascii="Times New Roman" w:eastAsia="仿宋_GB2312" w:hAnsi="Times New Roman" w:cs="Times New Roman" w:hint="eastAsia"/>
          <w:sz w:val="32"/>
          <w:szCs w:val="32"/>
        </w:rPr>
        <w:t>的物端机器学习</w:t>
      </w:r>
      <w:proofErr w:type="gramEnd"/>
      <w:r w:rsidR="00AA21AF">
        <w:rPr>
          <w:rFonts w:ascii="Times New Roman" w:eastAsia="仿宋_GB2312" w:hAnsi="Times New Roman" w:cs="Times New Roman" w:hint="eastAsia"/>
          <w:sz w:val="32"/>
          <w:szCs w:val="32"/>
        </w:rPr>
        <w:t>开发框架。</w:t>
      </w:r>
    </w:p>
    <w:p w14:paraId="708BF695" w14:textId="77777777" w:rsidR="00AA21AF" w:rsidRDefault="00AA21AF" w:rsidP="00AA21AF">
      <w:pPr>
        <w:shd w:val="clear" w:color="auto" w:fill="FFFFFF"/>
        <w:spacing w:line="580" w:lineRule="exact"/>
        <w:ind w:firstLine="601"/>
        <w:contextualSpacing/>
        <w:rPr>
          <w:rFonts w:ascii="Times New Roman" w:eastAsia="仿宋_GB2312" w:hAnsi="Times New Roman" w:cs="Times New Roman"/>
          <w:sz w:val="32"/>
          <w:szCs w:val="32"/>
        </w:rPr>
      </w:pPr>
      <w:r>
        <w:rPr>
          <w:rFonts w:ascii="楷体_GB2312" w:eastAsia="楷体_GB2312" w:hAnsi="Times New Roman" w:cs="Times New Roman" w:hint="eastAsia"/>
          <w:b/>
          <w:bCs/>
          <w:sz w:val="32"/>
          <w:szCs w:val="32"/>
        </w:rPr>
        <w:t>考核指标：</w:t>
      </w:r>
      <w:r>
        <w:rPr>
          <w:rFonts w:ascii="Times New Roman" w:eastAsia="仿宋_GB2312" w:hAnsi="Times New Roman" w:cs="Times New Roman" w:hint="eastAsia"/>
          <w:sz w:val="32"/>
          <w:szCs w:val="32"/>
        </w:rPr>
        <w:t>可在物端深度学习芯片上运行的操作系统发行版，可运行物端</w:t>
      </w:r>
      <w:r>
        <w:rPr>
          <w:rFonts w:ascii="Times New Roman" w:eastAsia="仿宋_GB2312" w:hAnsi="Times New Roman" w:cs="Times New Roman" w:hint="eastAsia"/>
          <w:sz w:val="32"/>
          <w:szCs w:val="32"/>
        </w:rPr>
        <w:t>Web</w:t>
      </w:r>
      <w:r>
        <w:rPr>
          <w:rFonts w:ascii="Times New Roman" w:eastAsia="仿宋_GB2312" w:hAnsi="Times New Roman" w:cs="Times New Roman" w:hint="eastAsia"/>
          <w:sz w:val="32"/>
          <w:szCs w:val="32"/>
        </w:rPr>
        <w:t>应用，支持在线更新和第三方应用开发，支持</w:t>
      </w:r>
      <w:r>
        <w:rPr>
          <w:rFonts w:ascii="Times New Roman" w:eastAsia="仿宋_GB2312" w:hAnsi="Times New Roman" w:cs="Times New Roman" w:hint="eastAsia"/>
          <w:sz w:val="32"/>
          <w:szCs w:val="32"/>
        </w:rPr>
        <w:t>Web</w:t>
      </w:r>
      <w:r>
        <w:rPr>
          <w:rFonts w:ascii="Times New Roman" w:eastAsia="仿宋_GB2312" w:hAnsi="Times New Roman" w:cs="Times New Roman" w:hint="eastAsia"/>
          <w:sz w:val="32"/>
          <w:szCs w:val="32"/>
        </w:rPr>
        <w:t>服务，支持脚本运行虚拟环境。用于物端深度学习芯片的应用开发框架和</w:t>
      </w:r>
      <w:r>
        <w:rPr>
          <w:rFonts w:ascii="Times New Roman" w:eastAsia="仿宋_GB2312" w:hAnsi="Times New Roman" w:cs="Times New Roman" w:hint="eastAsia"/>
          <w:sz w:val="32"/>
          <w:szCs w:val="32"/>
        </w:rPr>
        <w:t>SDK</w:t>
      </w:r>
      <w:r>
        <w:rPr>
          <w:rFonts w:ascii="Times New Roman" w:eastAsia="仿宋_GB2312" w:hAnsi="Times New Roman" w:cs="Times New Roman" w:hint="eastAsia"/>
          <w:sz w:val="32"/>
          <w:szCs w:val="32"/>
        </w:rPr>
        <w:t>，至少兼容</w:t>
      </w:r>
      <w:proofErr w:type="spellStart"/>
      <w:r>
        <w:rPr>
          <w:rFonts w:ascii="Times New Roman" w:eastAsia="仿宋_GB2312" w:hAnsi="Times New Roman" w:cs="Times New Roman" w:hint="eastAsia"/>
          <w:sz w:val="32"/>
          <w:szCs w:val="32"/>
        </w:rPr>
        <w:t>Caffee</w:t>
      </w:r>
      <w:proofErr w:type="spellEnd"/>
      <w:r>
        <w:rPr>
          <w:rFonts w:ascii="Times New Roman" w:eastAsia="仿宋_GB2312" w:hAnsi="Times New Roman" w:cs="Times New Roman" w:hint="eastAsia"/>
          <w:sz w:val="32"/>
          <w:szCs w:val="32"/>
        </w:rPr>
        <w:t>开发模式。申请发明专利不少于</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件。</w:t>
      </w:r>
    </w:p>
    <w:p w14:paraId="447F9629" w14:textId="77777777" w:rsidR="00AA21AF" w:rsidRDefault="005C72A9" w:rsidP="00AA21AF">
      <w:pPr>
        <w:shd w:val="clear" w:color="auto" w:fill="FFFFFF"/>
        <w:spacing w:line="580" w:lineRule="exact"/>
        <w:ind w:firstLine="601"/>
        <w:contextualSpacing/>
        <w:rPr>
          <w:rFonts w:ascii="Times New Roman" w:eastAsia="仿宋_GB2312" w:hAnsi="Times New Roman" w:cs="Times New Roman"/>
          <w:sz w:val="32"/>
          <w:szCs w:val="32"/>
        </w:rPr>
      </w:pPr>
      <w:r>
        <w:rPr>
          <w:rFonts w:ascii="楷体_GB2312" w:eastAsia="楷体_GB2312" w:hAnsi="Times New Roman" w:cs="Times New Roman" w:hint="eastAsia"/>
          <w:b/>
          <w:bCs/>
          <w:sz w:val="32"/>
          <w:szCs w:val="32"/>
        </w:rPr>
        <w:t>有关说明：</w:t>
      </w:r>
      <w:r w:rsidR="00AA21AF" w:rsidRPr="009C6B48">
        <w:rPr>
          <w:rFonts w:ascii="Times New Roman" w:eastAsia="仿宋_GB2312" w:hAnsi="Times New Roman" w:cs="Times New Roman"/>
          <w:snapToGrid w:val="0"/>
          <w:kern w:val="0"/>
          <w:sz w:val="32"/>
          <w:szCs w:val="32"/>
        </w:rPr>
        <w:t>要求企业牵头，鼓励企业与</w:t>
      </w:r>
      <w:r w:rsidR="00AA21AF" w:rsidRPr="001971FF">
        <w:rPr>
          <w:rFonts w:ascii="Times New Roman" w:eastAsia="仿宋_GB2312" w:hAnsi="Times New Roman" w:cs="Times New Roman"/>
          <w:sz w:val="32"/>
          <w:szCs w:val="32"/>
        </w:rPr>
        <w:t>高校</w:t>
      </w:r>
      <w:r w:rsidR="00AA21AF" w:rsidRPr="001971FF">
        <w:rPr>
          <w:rFonts w:ascii="Times New Roman" w:eastAsia="仿宋_GB2312" w:hAnsi="Times New Roman" w:cs="Times New Roman" w:hint="eastAsia"/>
          <w:sz w:val="32"/>
          <w:szCs w:val="32"/>
        </w:rPr>
        <w:t>、</w:t>
      </w:r>
      <w:r w:rsidR="00AA21AF" w:rsidRPr="001971FF">
        <w:rPr>
          <w:rFonts w:ascii="Times New Roman" w:eastAsia="仿宋_GB2312" w:hAnsi="Times New Roman" w:cs="Times New Roman"/>
          <w:sz w:val="32"/>
          <w:szCs w:val="32"/>
        </w:rPr>
        <w:t>科研院所</w:t>
      </w:r>
      <w:r w:rsidR="00AA21AF" w:rsidRPr="009C6B48">
        <w:rPr>
          <w:rFonts w:ascii="Times New Roman" w:eastAsia="仿宋_GB2312" w:hAnsi="Times New Roman" w:cs="Times New Roman"/>
          <w:snapToGrid w:val="0"/>
          <w:kern w:val="0"/>
          <w:sz w:val="32"/>
          <w:szCs w:val="32"/>
        </w:rPr>
        <w:t>联合申报。</w:t>
      </w:r>
      <w:r w:rsidR="00AA21AF">
        <w:rPr>
          <w:rFonts w:ascii="Times New Roman" w:eastAsia="仿宋_GB2312" w:hAnsi="Times New Roman" w:cs="Times New Roman" w:hint="eastAsia"/>
          <w:sz w:val="32"/>
          <w:szCs w:val="32"/>
        </w:rPr>
        <w:t>财政补助原则上不超过</w:t>
      </w:r>
      <w:r w:rsidR="00AA21AF">
        <w:rPr>
          <w:rFonts w:ascii="Times New Roman" w:eastAsia="仿宋_GB2312" w:hAnsi="Times New Roman" w:cs="Times New Roman" w:hint="eastAsia"/>
          <w:sz w:val="32"/>
          <w:szCs w:val="32"/>
        </w:rPr>
        <w:t>1000</w:t>
      </w:r>
      <w:r w:rsidR="00AA21AF">
        <w:rPr>
          <w:rFonts w:ascii="Times New Roman" w:eastAsia="仿宋_GB2312" w:hAnsi="Times New Roman" w:cs="Times New Roman" w:hint="eastAsia"/>
          <w:sz w:val="32"/>
          <w:szCs w:val="32"/>
        </w:rPr>
        <w:t>万元，且不超过项目科技投入的</w:t>
      </w:r>
      <w:r w:rsidR="00AA21AF">
        <w:rPr>
          <w:rFonts w:ascii="Times New Roman" w:eastAsia="仿宋_GB2312" w:hAnsi="Times New Roman" w:cs="Times New Roman" w:hint="eastAsia"/>
          <w:sz w:val="32"/>
          <w:szCs w:val="32"/>
        </w:rPr>
        <w:t>20%</w:t>
      </w:r>
      <w:r w:rsidR="00AA21AF">
        <w:rPr>
          <w:rFonts w:ascii="Times New Roman" w:eastAsia="仿宋_GB2312" w:hAnsi="Times New Roman" w:cs="Times New Roman" w:hint="eastAsia"/>
          <w:sz w:val="32"/>
          <w:szCs w:val="32"/>
        </w:rPr>
        <w:t>。（指南编写专家：林谷、夏银水、龚迪军）</w:t>
      </w:r>
    </w:p>
    <w:p w14:paraId="23C2AB98" w14:textId="6D52138E" w:rsidR="00AA21AF" w:rsidRDefault="00AA21AF" w:rsidP="00AA21AF">
      <w:pPr>
        <w:adjustRightInd w:val="0"/>
        <w:snapToGrid w:val="0"/>
        <w:spacing w:line="580" w:lineRule="exact"/>
        <w:ind w:left="640"/>
        <w:contextualSpacing/>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2、人机物融合智能语言交互算法集成与服务</w:t>
      </w:r>
      <w:r w:rsidR="00702C54">
        <w:rPr>
          <w:rFonts w:ascii="楷体_GB2312" w:eastAsia="楷体_GB2312" w:hAnsi="Times New Roman" w:cs="Times New Roman" w:hint="eastAsia"/>
          <w:b/>
          <w:bCs/>
          <w:sz w:val="32"/>
          <w:szCs w:val="32"/>
        </w:rPr>
        <w:t>课题</w:t>
      </w:r>
    </w:p>
    <w:p w14:paraId="7E3DBD0F" w14:textId="278B5EA1" w:rsidR="00AA21AF" w:rsidRDefault="00702C54" w:rsidP="00702C54">
      <w:pPr>
        <w:autoSpaceDE w:val="0"/>
        <w:autoSpaceDN w:val="0"/>
        <w:adjustRightInd w:val="0"/>
        <w:spacing w:line="580" w:lineRule="exact"/>
        <w:ind w:firstLineChars="200" w:firstLine="643"/>
        <w:contextualSpacing/>
        <w:rPr>
          <w:rFonts w:ascii="Times New Roman" w:eastAsia="仿宋_GB2312" w:hAnsi="Times New Roman" w:cs="Times New Roman"/>
          <w:sz w:val="32"/>
          <w:szCs w:val="32"/>
        </w:rPr>
      </w:pPr>
      <w:r>
        <w:rPr>
          <w:rFonts w:ascii="楷体_GB2312" w:eastAsia="楷体_GB2312" w:hAnsi="Times New Roman" w:cs="Times New Roman" w:hint="eastAsia"/>
          <w:b/>
          <w:bCs/>
          <w:sz w:val="32"/>
          <w:szCs w:val="32"/>
        </w:rPr>
        <w:t>研究内容：</w:t>
      </w:r>
      <w:r w:rsidR="00AA21AF">
        <w:rPr>
          <w:rFonts w:ascii="Times New Roman" w:eastAsia="仿宋_GB2312" w:hAnsi="Times New Roman" w:cs="Times New Roman" w:hint="eastAsia"/>
          <w:sz w:val="32"/>
          <w:szCs w:val="32"/>
        </w:rPr>
        <w:t>以智能语言交互平台为基础，研究开发深度学习与语音语义识别等融合技术，整合语音、语义等多种人机物融合智能基础算法训练库、智能基础数据与标准训练数据集，</w:t>
      </w:r>
      <w:r w:rsidR="00AA21AF">
        <w:rPr>
          <w:rFonts w:ascii="Times New Roman" w:eastAsia="仿宋_GB2312" w:hAnsi="Times New Roman" w:cs="Times New Roman"/>
          <w:sz w:val="32"/>
          <w:szCs w:val="32"/>
        </w:rPr>
        <w:t>利用</w:t>
      </w:r>
      <w:proofErr w:type="gramStart"/>
      <w:r w:rsidR="00AA21AF">
        <w:rPr>
          <w:rFonts w:ascii="Times New Roman" w:eastAsia="仿宋_GB2312" w:hAnsi="Times New Roman" w:cs="Times New Roman"/>
          <w:sz w:val="32"/>
          <w:szCs w:val="32"/>
        </w:rPr>
        <w:t>分布式</w:t>
      </w:r>
      <w:r w:rsidR="00AA21AF">
        <w:rPr>
          <w:rFonts w:ascii="Times New Roman" w:eastAsia="仿宋_GB2312" w:hAnsi="Times New Roman" w:cs="Times New Roman" w:hint="eastAsia"/>
          <w:sz w:val="32"/>
          <w:szCs w:val="32"/>
        </w:rPr>
        <w:t>物端设备</w:t>
      </w:r>
      <w:proofErr w:type="gramEnd"/>
      <w:r w:rsidR="00AA21AF">
        <w:rPr>
          <w:rFonts w:ascii="Times New Roman" w:eastAsia="仿宋_GB2312" w:hAnsi="Times New Roman" w:cs="Times New Roman" w:hint="eastAsia"/>
          <w:sz w:val="32"/>
          <w:szCs w:val="32"/>
        </w:rPr>
        <w:t>所</w:t>
      </w:r>
      <w:r w:rsidR="00AA21AF">
        <w:rPr>
          <w:rFonts w:ascii="Times New Roman" w:eastAsia="仿宋_GB2312" w:hAnsi="Times New Roman" w:cs="Times New Roman"/>
          <w:sz w:val="32"/>
          <w:szCs w:val="32"/>
        </w:rPr>
        <w:t>采集的信息</w:t>
      </w:r>
      <w:r w:rsidR="00AA21AF">
        <w:rPr>
          <w:rFonts w:ascii="Times New Roman" w:eastAsia="仿宋_GB2312" w:hAnsi="Times New Roman" w:cs="Times New Roman" w:hint="eastAsia"/>
          <w:sz w:val="32"/>
          <w:szCs w:val="32"/>
        </w:rPr>
        <w:t>，</w:t>
      </w:r>
      <w:r w:rsidR="00AA21AF">
        <w:rPr>
          <w:rFonts w:ascii="Times New Roman" w:eastAsia="仿宋_GB2312" w:hAnsi="Times New Roman" w:cs="Times New Roman"/>
          <w:sz w:val="32"/>
          <w:szCs w:val="32"/>
        </w:rPr>
        <w:t>研究复杂</w:t>
      </w:r>
      <w:r w:rsidR="00AA21AF">
        <w:rPr>
          <w:rFonts w:ascii="Times New Roman" w:eastAsia="仿宋_GB2312" w:hAnsi="Times New Roman" w:cs="Times New Roman" w:hint="eastAsia"/>
          <w:sz w:val="32"/>
          <w:szCs w:val="32"/>
        </w:rPr>
        <w:t>人机物融合智能基础训练库</w:t>
      </w:r>
      <w:r w:rsidR="00AA21AF">
        <w:rPr>
          <w:rFonts w:ascii="Times New Roman" w:eastAsia="仿宋_GB2312" w:hAnsi="Times New Roman" w:cs="Times New Roman"/>
          <w:sz w:val="32"/>
          <w:szCs w:val="32"/>
        </w:rPr>
        <w:t>算法并持续优化模</w:t>
      </w:r>
      <w:r w:rsidR="00AA21AF">
        <w:rPr>
          <w:rFonts w:ascii="Times New Roman" w:eastAsia="仿宋_GB2312" w:hAnsi="Times New Roman" w:cs="Times New Roman" w:hint="eastAsia"/>
          <w:sz w:val="32"/>
          <w:szCs w:val="32"/>
        </w:rPr>
        <w:t>型，研究应用语音语义合成、解析等自然语言处理技术的接口服务。</w:t>
      </w:r>
    </w:p>
    <w:p w14:paraId="218AD64C" w14:textId="77777777" w:rsidR="00AA21AF" w:rsidRDefault="00AA21AF" w:rsidP="00702C54">
      <w:pPr>
        <w:autoSpaceDE w:val="0"/>
        <w:autoSpaceDN w:val="0"/>
        <w:adjustRightInd w:val="0"/>
        <w:spacing w:line="580" w:lineRule="exact"/>
        <w:ind w:firstLineChars="200" w:firstLine="643"/>
        <w:contextualSpacing/>
        <w:rPr>
          <w:rFonts w:ascii="Times New Roman" w:eastAsia="仿宋_GB2312" w:hAnsi="Times New Roman" w:cs="Times New Roman"/>
          <w:sz w:val="32"/>
          <w:szCs w:val="32"/>
        </w:rPr>
      </w:pPr>
      <w:r>
        <w:rPr>
          <w:rFonts w:ascii="楷体_GB2312" w:eastAsia="楷体_GB2312" w:hAnsi="Times New Roman" w:cs="Times New Roman" w:hint="eastAsia"/>
          <w:b/>
          <w:bCs/>
          <w:sz w:val="32"/>
          <w:szCs w:val="32"/>
        </w:rPr>
        <w:t>考核指标：</w:t>
      </w:r>
      <w:r>
        <w:rPr>
          <w:rFonts w:ascii="Times New Roman" w:eastAsia="仿宋_GB2312" w:hAnsi="Times New Roman" w:cs="Times New Roman" w:hint="eastAsia"/>
          <w:sz w:val="32"/>
          <w:szCs w:val="32"/>
        </w:rPr>
        <w:t>具备语音语义合成、解析功能，语义解析理解正确率不低于</w:t>
      </w:r>
      <w:r>
        <w:rPr>
          <w:rFonts w:ascii="Times New Roman" w:eastAsia="仿宋_GB2312" w:hAnsi="Times New Roman" w:cs="Times New Roman" w:hint="eastAsia"/>
          <w:sz w:val="32"/>
          <w:szCs w:val="32"/>
        </w:rPr>
        <w:t>90%</w:t>
      </w:r>
      <w:r>
        <w:rPr>
          <w:rFonts w:ascii="Times New Roman" w:eastAsia="仿宋_GB2312" w:hAnsi="Times New Roman" w:cs="Times New Roman" w:hint="eastAsia"/>
          <w:sz w:val="32"/>
          <w:szCs w:val="32"/>
        </w:rPr>
        <w:t>；不少于</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种人机物融合智能语言交互基础算法</w:t>
      </w:r>
      <w:r>
        <w:rPr>
          <w:rFonts w:ascii="Times New Roman" w:eastAsia="仿宋_GB2312" w:hAnsi="Times New Roman" w:cs="Times New Roman" w:hint="eastAsia"/>
          <w:sz w:val="32"/>
          <w:szCs w:val="32"/>
        </w:rPr>
        <w:lastRenderedPageBreak/>
        <w:t>训练库；不少于百万量级人机物融合智能语言交互基础数据与标准训练数据集；具备开放的接口，为不少于</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家企业提供服务支撑；申请发明专利不少于</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件。</w:t>
      </w:r>
    </w:p>
    <w:p w14:paraId="664BE02C" w14:textId="77777777" w:rsidR="00AA21AF" w:rsidRDefault="005C72A9" w:rsidP="00702C54">
      <w:pPr>
        <w:adjustRightInd w:val="0"/>
        <w:snapToGrid w:val="0"/>
        <w:spacing w:line="580" w:lineRule="exact"/>
        <w:ind w:firstLineChars="200" w:firstLine="643"/>
        <w:contextualSpacing/>
        <w:rPr>
          <w:rFonts w:ascii="Times New Roman" w:eastAsia="仿宋_GB2312" w:hAnsi="Times New Roman" w:cs="Times New Roman"/>
          <w:sz w:val="32"/>
          <w:szCs w:val="32"/>
        </w:rPr>
      </w:pPr>
      <w:r>
        <w:rPr>
          <w:rFonts w:ascii="楷体_GB2312" w:eastAsia="楷体_GB2312" w:hAnsi="Times New Roman" w:cs="Times New Roman" w:hint="eastAsia"/>
          <w:b/>
          <w:bCs/>
          <w:sz w:val="32"/>
          <w:szCs w:val="32"/>
        </w:rPr>
        <w:t>有关说明：</w:t>
      </w:r>
      <w:r w:rsidR="00AA21AF" w:rsidRPr="009C6B48">
        <w:rPr>
          <w:rFonts w:ascii="Times New Roman" w:eastAsia="仿宋_GB2312" w:hAnsi="Times New Roman" w:cs="Times New Roman"/>
          <w:snapToGrid w:val="0"/>
          <w:kern w:val="0"/>
          <w:sz w:val="32"/>
          <w:szCs w:val="32"/>
        </w:rPr>
        <w:t>要求企业牵头，鼓励企业与</w:t>
      </w:r>
      <w:r w:rsidR="00AA21AF" w:rsidRPr="001971FF">
        <w:rPr>
          <w:rFonts w:ascii="Times New Roman" w:eastAsia="仿宋_GB2312" w:hAnsi="Times New Roman" w:cs="Times New Roman"/>
          <w:sz w:val="32"/>
          <w:szCs w:val="32"/>
        </w:rPr>
        <w:t>高校</w:t>
      </w:r>
      <w:r w:rsidR="00AA21AF" w:rsidRPr="001971FF">
        <w:rPr>
          <w:rFonts w:ascii="Times New Roman" w:eastAsia="仿宋_GB2312" w:hAnsi="Times New Roman" w:cs="Times New Roman" w:hint="eastAsia"/>
          <w:sz w:val="32"/>
          <w:szCs w:val="32"/>
        </w:rPr>
        <w:t>、</w:t>
      </w:r>
      <w:r w:rsidR="00AA21AF" w:rsidRPr="001971FF">
        <w:rPr>
          <w:rFonts w:ascii="Times New Roman" w:eastAsia="仿宋_GB2312" w:hAnsi="Times New Roman" w:cs="Times New Roman"/>
          <w:sz w:val="32"/>
          <w:szCs w:val="32"/>
        </w:rPr>
        <w:t>科研院所</w:t>
      </w:r>
      <w:r w:rsidR="00AA21AF" w:rsidRPr="009C6B48">
        <w:rPr>
          <w:rFonts w:ascii="Times New Roman" w:eastAsia="仿宋_GB2312" w:hAnsi="Times New Roman" w:cs="Times New Roman"/>
          <w:snapToGrid w:val="0"/>
          <w:kern w:val="0"/>
          <w:sz w:val="32"/>
          <w:szCs w:val="32"/>
        </w:rPr>
        <w:t>联合申报。</w:t>
      </w:r>
      <w:r w:rsidR="00AA21AF">
        <w:rPr>
          <w:rFonts w:ascii="Times New Roman" w:eastAsia="仿宋_GB2312" w:hAnsi="Times New Roman" w:cs="Times New Roman"/>
          <w:sz w:val="32"/>
          <w:szCs w:val="32"/>
        </w:rPr>
        <w:t>财政补助原则上不超过</w:t>
      </w:r>
      <w:r w:rsidR="00AA21AF">
        <w:rPr>
          <w:rFonts w:ascii="Times New Roman" w:eastAsia="仿宋_GB2312" w:hAnsi="Times New Roman" w:cs="Times New Roman" w:hint="eastAsia"/>
          <w:sz w:val="32"/>
          <w:szCs w:val="32"/>
        </w:rPr>
        <w:t>1000</w:t>
      </w:r>
      <w:r w:rsidR="00AA21AF">
        <w:rPr>
          <w:rFonts w:ascii="Times New Roman" w:eastAsia="仿宋_GB2312" w:hAnsi="Times New Roman" w:cs="Times New Roman"/>
          <w:sz w:val="32"/>
          <w:szCs w:val="32"/>
        </w:rPr>
        <w:t>万元，且不超过项目科技投入的</w:t>
      </w:r>
      <w:r w:rsidR="00AA21AF">
        <w:rPr>
          <w:rFonts w:ascii="Times New Roman" w:eastAsia="仿宋_GB2312" w:hAnsi="Times New Roman" w:cs="Times New Roman"/>
          <w:sz w:val="32"/>
          <w:szCs w:val="32"/>
        </w:rPr>
        <w:t>2</w:t>
      </w:r>
      <w:r w:rsidR="00AA21AF">
        <w:rPr>
          <w:rFonts w:ascii="Times New Roman" w:eastAsia="仿宋_GB2312" w:hAnsi="Times New Roman" w:cs="Times New Roman" w:hint="eastAsia"/>
          <w:sz w:val="32"/>
          <w:szCs w:val="32"/>
        </w:rPr>
        <w:t>0</w:t>
      </w:r>
      <w:r w:rsidR="00AA21AF">
        <w:rPr>
          <w:rFonts w:ascii="Times New Roman" w:eastAsia="仿宋_GB2312" w:hAnsi="Times New Roman" w:cs="Times New Roman"/>
          <w:sz w:val="32"/>
          <w:szCs w:val="32"/>
        </w:rPr>
        <w:t>%</w:t>
      </w:r>
      <w:r w:rsidR="00AA21AF">
        <w:rPr>
          <w:rFonts w:ascii="Times New Roman" w:eastAsia="仿宋_GB2312" w:hAnsi="Times New Roman" w:cs="Times New Roman"/>
          <w:sz w:val="32"/>
          <w:szCs w:val="32"/>
        </w:rPr>
        <w:t>。</w:t>
      </w:r>
      <w:r w:rsidR="00AA21AF">
        <w:rPr>
          <w:rFonts w:ascii="Times New Roman" w:eastAsia="仿宋_GB2312" w:hAnsi="Times New Roman" w:cs="Times New Roman" w:hint="eastAsia"/>
          <w:sz w:val="32"/>
          <w:szCs w:val="32"/>
        </w:rPr>
        <w:t>（指南编写</w:t>
      </w:r>
      <w:r w:rsidR="00AA21AF">
        <w:rPr>
          <w:rFonts w:ascii="Times New Roman" w:eastAsia="仿宋_GB2312" w:hAnsi="Times New Roman" w:cs="Times New Roman"/>
          <w:sz w:val="32"/>
          <w:szCs w:val="32"/>
        </w:rPr>
        <w:t>专家：</w:t>
      </w:r>
      <w:r w:rsidR="00AA21AF">
        <w:rPr>
          <w:rFonts w:ascii="Times New Roman" w:eastAsia="仿宋_GB2312" w:hAnsi="Times New Roman" w:cs="Times New Roman" w:hint="eastAsia"/>
          <w:sz w:val="32"/>
          <w:szCs w:val="32"/>
        </w:rPr>
        <w:t>凌晓峰、肖江剑、潘意杰）</w:t>
      </w:r>
    </w:p>
    <w:p w14:paraId="4DCF50F7" w14:textId="77777777" w:rsidR="00AA21AF" w:rsidRPr="00DD17ED" w:rsidRDefault="00AA21AF" w:rsidP="00AA21AF">
      <w:pPr>
        <w:adjustRightInd w:val="0"/>
        <w:snapToGrid w:val="0"/>
        <w:spacing w:line="580" w:lineRule="exact"/>
        <w:ind w:firstLine="602"/>
        <w:contextualSpacing/>
        <w:rPr>
          <w:rFonts w:ascii="Times New Roman" w:eastAsia="楷体_GB2312" w:hAnsi="Times New Roman" w:cs="Times New Roman"/>
          <w:b/>
          <w:sz w:val="32"/>
          <w:szCs w:val="32"/>
        </w:rPr>
      </w:pPr>
      <w:r w:rsidRPr="00285934">
        <w:rPr>
          <w:rFonts w:ascii="Times New Roman" w:eastAsia="楷体_GB2312" w:hAnsi="Times New Roman" w:cs="Times New Roman"/>
          <w:b/>
          <w:sz w:val="32"/>
          <w:szCs w:val="32"/>
        </w:rPr>
        <w:t>（二）智能信息</w:t>
      </w:r>
    </w:p>
    <w:p w14:paraId="7BEAB7DD" w14:textId="77777777" w:rsidR="00702C54" w:rsidRDefault="00AA21AF" w:rsidP="00702C54">
      <w:pPr>
        <w:adjustRightInd w:val="0"/>
        <w:snapToGrid w:val="0"/>
        <w:spacing w:line="580" w:lineRule="exact"/>
        <w:ind w:firstLine="640"/>
        <w:contextualSpacing/>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w:t>
      </w:r>
      <w:r w:rsidRPr="00744060">
        <w:rPr>
          <w:rFonts w:ascii="Times New Roman" w:eastAsia="楷体_GB2312" w:hAnsi="Times New Roman" w:cs="Times New Roman"/>
          <w:b/>
          <w:sz w:val="32"/>
          <w:szCs w:val="32"/>
        </w:rPr>
        <w:t>、先进</w:t>
      </w:r>
      <w:r w:rsidRPr="00744060">
        <w:rPr>
          <w:rFonts w:ascii="Times New Roman" w:eastAsia="楷体_GB2312" w:hAnsi="Times New Roman" w:cs="Times New Roman"/>
          <w:b/>
          <w:sz w:val="32"/>
          <w:szCs w:val="32"/>
        </w:rPr>
        <w:t>“</w:t>
      </w:r>
      <w:r w:rsidRPr="00744060">
        <w:rPr>
          <w:rFonts w:ascii="Times New Roman" w:eastAsia="楷体_GB2312" w:hAnsi="Times New Roman" w:cs="Times New Roman"/>
          <w:b/>
          <w:sz w:val="32"/>
          <w:szCs w:val="32"/>
        </w:rPr>
        <w:t>力、磁</w:t>
      </w:r>
      <w:r w:rsidRPr="00744060">
        <w:rPr>
          <w:rFonts w:ascii="Times New Roman" w:eastAsia="楷体_GB2312" w:hAnsi="Times New Roman" w:cs="Times New Roman"/>
          <w:b/>
          <w:sz w:val="32"/>
          <w:szCs w:val="32"/>
        </w:rPr>
        <w:t>”</w:t>
      </w:r>
      <w:r w:rsidRPr="00744060">
        <w:rPr>
          <w:rFonts w:ascii="Times New Roman" w:eastAsia="楷体_GB2312" w:hAnsi="Times New Roman" w:cs="Times New Roman"/>
          <w:b/>
          <w:sz w:val="32"/>
          <w:szCs w:val="32"/>
        </w:rPr>
        <w:t>传感元件及算法在智能信息系统上应用</w:t>
      </w:r>
    </w:p>
    <w:p w14:paraId="39B5A245" w14:textId="0CCB88E5" w:rsidR="00DB1B86" w:rsidRPr="009B6A65" w:rsidRDefault="00702C54" w:rsidP="00702C54">
      <w:pPr>
        <w:adjustRightInd w:val="0"/>
        <w:snapToGrid w:val="0"/>
        <w:spacing w:line="580" w:lineRule="exact"/>
        <w:ind w:firstLine="640"/>
        <w:contextualSpacing/>
        <w:rPr>
          <w:rFonts w:ascii="Times New Roman" w:eastAsia="楷体_GB2312" w:hAnsi="Times New Roman" w:cs="Times New Roman"/>
          <w:b/>
          <w:sz w:val="32"/>
          <w:szCs w:val="32"/>
        </w:rPr>
      </w:pPr>
      <w:r>
        <w:rPr>
          <w:rFonts w:ascii="Times New Roman" w:eastAsia="楷体_GB2312" w:hAnsi="Times New Roman" w:cs="Times New Roman"/>
          <w:b/>
          <w:sz w:val="32"/>
          <w:szCs w:val="32"/>
        </w:rPr>
        <w:t>课题</w:t>
      </w:r>
      <w:r>
        <w:rPr>
          <w:rFonts w:ascii="Times New Roman" w:eastAsia="楷体_GB2312" w:hAnsi="Times New Roman" w:cs="Times New Roman"/>
          <w:b/>
          <w:sz w:val="32"/>
          <w:szCs w:val="32"/>
        </w:rPr>
        <w:t>1</w:t>
      </w:r>
      <w:r>
        <w:rPr>
          <w:rFonts w:ascii="Times New Roman" w:eastAsia="楷体_GB2312" w:hAnsi="Times New Roman" w:cs="Times New Roman"/>
          <w:b/>
          <w:sz w:val="32"/>
          <w:szCs w:val="32"/>
        </w:rPr>
        <w:t>：</w:t>
      </w:r>
      <w:r w:rsidR="00DB1B86" w:rsidRPr="009B6A65">
        <w:rPr>
          <w:rFonts w:ascii="Times New Roman" w:eastAsia="楷体_GB2312" w:hAnsi="Times New Roman" w:cs="Times New Roman"/>
          <w:b/>
          <w:sz w:val="32"/>
          <w:szCs w:val="32"/>
        </w:rPr>
        <w:t>高性能应力和磁传感芯片研发</w:t>
      </w:r>
      <w:r>
        <w:rPr>
          <w:rFonts w:ascii="Times New Roman" w:eastAsia="楷体_GB2312" w:hAnsi="Times New Roman" w:cs="Times New Roman"/>
          <w:b/>
          <w:sz w:val="32"/>
          <w:szCs w:val="32"/>
        </w:rPr>
        <w:t>课题</w:t>
      </w:r>
    </w:p>
    <w:p w14:paraId="081F1087" w14:textId="05BF3BFA" w:rsidR="00DB1B86" w:rsidRPr="009B6A65" w:rsidRDefault="00702C54"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rPr>
        <w:t>研究内容：</w:t>
      </w:r>
      <w:r w:rsidR="00DB1B86" w:rsidRPr="009B6A65">
        <w:rPr>
          <w:rFonts w:ascii="Times New Roman" w:eastAsia="仿宋_GB2312" w:hAnsi="Times New Roman" w:cs="Times New Roman"/>
          <w:sz w:val="32"/>
          <w:szCs w:val="32"/>
          <w:shd w:val="clear" w:color="auto" w:fill="FFFFFF"/>
        </w:rPr>
        <w:t>针对低功耗智能称重硬件的需求，优化应变计材料、结构、工艺，提高应变计的阻抗，并研发相应的装备；针对高温称重硬件的需求，进行耐高温应变计材料、工艺、装备研发；针对智能制造核心检测、控制元器件对高精度磁场探测的需求，开发基于磁电阻效应的高精度磁场传感器在智能制造设备中实现应用。</w:t>
      </w:r>
    </w:p>
    <w:p w14:paraId="2AC9CE41" w14:textId="0D494A92" w:rsidR="00DB1B86" w:rsidRPr="009B6A65" w:rsidRDefault="00DB1B86"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9B6A65">
        <w:rPr>
          <w:rFonts w:ascii="Times New Roman" w:eastAsia="楷体_GB2312" w:hAnsi="Times New Roman" w:cs="Times New Roman"/>
          <w:b/>
          <w:sz w:val="32"/>
          <w:szCs w:val="32"/>
        </w:rPr>
        <w:t>考核指标：</w:t>
      </w:r>
      <w:r w:rsidRPr="009B6A65">
        <w:rPr>
          <w:rFonts w:ascii="Times New Roman" w:eastAsia="仿宋_GB2312" w:hAnsi="Times New Roman" w:cs="Times New Roman"/>
          <w:sz w:val="32"/>
          <w:szCs w:val="32"/>
          <w:shd w:val="clear" w:color="auto" w:fill="FFFFFF"/>
        </w:rPr>
        <w:t>高阻抗应变计阻抗达</w:t>
      </w:r>
      <w:r w:rsidRPr="009B6A65">
        <w:rPr>
          <w:rFonts w:ascii="Times New Roman" w:eastAsia="仿宋_GB2312" w:hAnsi="Times New Roman" w:cs="Times New Roman"/>
          <w:sz w:val="32"/>
          <w:szCs w:val="32"/>
          <w:shd w:val="clear" w:color="auto" w:fill="FFFFFF"/>
        </w:rPr>
        <w:t>3kΩ</w:t>
      </w:r>
      <w:r w:rsidRPr="009B6A65">
        <w:rPr>
          <w:rFonts w:ascii="Times New Roman" w:eastAsia="仿宋_GB2312" w:hAnsi="Times New Roman" w:cs="Times New Roman"/>
          <w:sz w:val="32"/>
          <w:szCs w:val="32"/>
          <w:shd w:val="clear" w:color="auto" w:fill="FFFFFF"/>
        </w:rPr>
        <w:t>以上，高温应变计耐温达</w:t>
      </w:r>
      <w:r w:rsidRPr="009B6A65">
        <w:rPr>
          <w:rFonts w:ascii="Times New Roman" w:eastAsia="仿宋_GB2312" w:hAnsi="Times New Roman" w:cs="Times New Roman"/>
          <w:sz w:val="32"/>
          <w:szCs w:val="32"/>
          <w:shd w:val="clear" w:color="auto" w:fill="FFFFFF"/>
        </w:rPr>
        <w:t>200</w:t>
      </w:r>
      <w:r w:rsidRPr="009B6A65">
        <w:rPr>
          <w:rFonts w:ascii="Times New Roman" w:eastAsia="宋体" w:hAnsi="Times New Roman" w:cs="Times New Roman"/>
          <w:sz w:val="32"/>
          <w:szCs w:val="32"/>
          <w:shd w:val="clear" w:color="auto" w:fill="FFFFFF"/>
        </w:rPr>
        <w:t>℃</w:t>
      </w:r>
      <w:r w:rsidRPr="009B6A65">
        <w:rPr>
          <w:rFonts w:ascii="Times New Roman" w:eastAsia="仿宋_GB2312" w:hAnsi="Times New Roman" w:cs="Times New Roman"/>
          <w:sz w:val="32"/>
          <w:szCs w:val="32"/>
          <w:shd w:val="clear" w:color="auto" w:fill="FFFFFF"/>
        </w:rPr>
        <w:t>；磁传感器的探测精度优于</w:t>
      </w:r>
      <w:r w:rsidRPr="009B6A65">
        <w:rPr>
          <w:rFonts w:ascii="Times New Roman" w:eastAsia="仿宋_GB2312" w:hAnsi="Times New Roman" w:cs="Times New Roman" w:hint="eastAsia"/>
          <w:sz w:val="32"/>
          <w:szCs w:val="32"/>
          <w:shd w:val="clear" w:color="auto" w:fill="FFFFFF"/>
        </w:rPr>
        <w:t>1</w:t>
      </w:r>
      <w:r w:rsidRPr="009B6A65">
        <w:rPr>
          <w:rFonts w:ascii="Times New Roman" w:eastAsia="仿宋_GB2312" w:hAnsi="Times New Roman" w:cs="Times New Roman"/>
          <w:sz w:val="32"/>
          <w:szCs w:val="32"/>
          <w:shd w:val="clear" w:color="auto" w:fill="FFFFFF"/>
        </w:rPr>
        <w:t>nT</w:t>
      </w:r>
      <w:r w:rsidRPr="009B6A65">
        <w:rPr>
          <w:rFonts w:ascii="Times New Roman" w:eastAsia="仿宋_GB2312" w:hAnsi="Times New Roman" w:cs="Times New Roman"/>
          <w:sz w:val="32"/>
          <w:szCs w:val="32"/>
          <w:shd w:val="clear" w:color="auto" w:fill="FFFFFF"/>
        </w:rPr>
        <w:t>，耐高温</w:t>
      </w:r>
      <w:r w:rsidRPr="009B6A65">
        <w:rPr>
          <w:rFonts w:ascii="Times New Roman" w:eastAsia="仿宋_GB2312" w:hAnsi="Times New Roman" w:cs="Times New Roman"/>
          <w:sz w:val="32"/>
          <w:szCs w:val="32"/>
          <w:shd w:val="clear" w:color="auto" w:fill="FFFFFF"/>
        </w:rPr>
        <w:t>200</w:t>
      </w:r>
      <w:r w:rsidRPr="009B6A65">
        <w:rPr>
          <w:rFonts w:ascii="Times New Roman" w:eastAsia="宋体" w:hAnsi="Times New Roman" w:cs="Times New Roman"/>
          <w:sz w:val="32"/>
          <w:szCs w:val="32"/>
          <w:shd w:val="clear" w:color="auto" w:fill="FFFFFF"/>
        </w:rPr>
        <w:t>℃</w:t>
      </w:r>
      <w:r w:rsidRPr="009B6A65">
        <w:rPr>
          <w:rFonts w:ascii="Times New Roman" w:eastAsia="仿宋_GB2312" w:hAnsi="Times New Roman" w:cs="Times New Roman"/>
          <w:sz w:val="32"/>
          <w:szCs w:val="32"/>
          <w:shd w:val="clear" w:color="auto" w:fill="FFFFFF"/>
        </w:rPr>
        <w:t>；发表</w:t>
      </w:r>
      <w:r w:rsidRPr="009B6A65">
        <w:rPr>
          <w:rFonts w:ascii="Times New Roman" w:eastAsia="仿宋_GB2312" w:hAnsi="Times New Roman" w:cs="Times New Roman"/>
          <w:sz w:val="32"/>
          <w:szCs w:val="32"/>
          <w:shd w:val="clear" w:color="auto" w:fill="FFFFFF"/>
        </w:rPr>
        <w:t>SCI</w:t>
      </w:r>
      <w:r w:rsidRPr="009B6A65">
        <w:rPr>
          <w:rFonts w:ascii="Times New Roman" w:eastAsia="仿宋_GB2312" w:hAnsi="Times New Roman" w:cs="Times New Roman"/>
          <w:sz w:val="32"/>
          <w:szCs w:val="32"/>
          <w:shd w:val="clear" w:color="auto" w:fill="FFFFFF"/>
        </w:rPr>
        <w:t>论文</w:t>
      </w:r>
      <w:r w:rsidRPr="009B6A65">
        <w:rPr>
          <w:rFonts w:ascii="Times New Roman" w:eastAsia="仿宋_GB2312" w:hAnsi="Times New Roman" w:cs="Times New Roman"/>
          <w:sz w:val="32"/>
          <w:szCs w:val="32"/>
          <w:shd w:val="clear" w:color="auto" w:fill="FFFFFF"/>
        </w:rPr>
        <w:t>5</w:t>
      </w:r>
      <w:r w:rsidRPr="009B6A65">
        <w:rPr>
          <w:rFonts w:ascii="Times New Roman" w:eastAsia="仿宋_GB2312" w:hAnsi="Times New Roman" w:cs="Times New Roman"/>
          <w:sz w:val="32"/>
          <w:szCs w:val="32"/>
          <w:shd w:val="clear" w:color="auto" w:fill="FFFFFF"/>
        </w:rPr>
        <w:t>篇以上，申请发明专利不少于</w:t>
      </w:r>
      <w:r w:rsidRPr="009B6A65">
        <w:rPr>
          <w:rFonts w:ascii="Times New Roman" w:eastAsia="仿宋_GB2312" w:hAnsi="Times New Roman" w:cs="Times New Roman"/>
          <w:sz w:val="32"/>
          <w:szCs w:val="32"/>
          <w:shd w:val="clear" w:color="auto" w:fill="FFFFFF"/>
        </w:rPr>
        <w:t>8</w:t>
      </w:r>
      <w:r w:rsidRPr="009B6A65">
        <w:rPr>
          <w:rFonts w:ascii="Times New Roman" w:eastAsia="仿宋_GB2312" w:hAnsi="Times New Roman" w:cs="Times New Roman"/>
          <w:sz w:val="32"/>
          <w:szCs w:val="32"/>
          <w:shd w:val="clear" w:color="auto" w:fill="FFFFFF"/>
        </w:rPr>
        <w:t>件，项目执行期内实现</w:t>
      </w:r>
      <w:r w:rsidRPr="009B6A65">
        <w:rPr>
          <w:rFonts w:ascii="Times New Roman" w:eastAsia="仿宋_GB2312" w:hAnsi="Times New Roman" w:cs="Times New Roman"/>
          <w:sz w:val="32"/>
          <w:szCs w:val="32"/>
          <w:shd w:val="clear" w:color="auto" w:fill="FFFFFF"/>
        </w:rPr>
        <w:t>1000</w:t>
      </w:r>
      <w:r w:rsidRPr="009B6A65">
        <w:rPr>
          <w:rFonts w:ascii="Times New Roman" w:eastAsia="仿宋_GB2312" w:hAnsi="Times New Roman" w:cs="Times New Roman"/>
          <w:sz w:val="32"/>
          <w:szCs w:val="32"/>
          <w:shd w:val="clear" w:color="auto" w:fill="FFFFFF"/>
        </w:rPr>
        <w:t>片以上年产能。</w:t>
      </w:r>
    </w:p>
    <w:p w14:paraId="1AFA6AD5" w14:textId="2B08CA6B" w:rsidR="00DB1B86" w:rsidRPr="00DB1B86" w:rsidRDefault="00DB1B86" w:rsidP="00702C54">
      <w:pPr>
        <w:adjustRightInd w:val="0"/>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9B6A65">
        <w:rPr>
          <w:rFonts w:ascii="楷体_GB2312" w:eastAsia="楷体_GB2312" w:hAnsi="Times New Roman" w:cs="Times New Roman"/>
          <w:b/>
          <w:sz w:val="32"/>
          <w:szCs w:val="32"/>
          <w:shd w:val="clear" w:color="auto" w:fill="FFFFFF"/>
        </w:rPr>
        <w:t>有关说明：</w:t>
      </w:r>
      <w:r w:rsidR="00B70E6D" w:rsidRPr="009B6A65">
        <w:rPr>
          <w:rFonts w:ascii="Times New Roman" w:eastAsia="仿宋_GB2312" w:hAnsi="Times New Roman" w:cs="Times New Roman"/>
          <w:sz w:val="32"/>
          <w:szCs w:val="32"/>
          <w:shd w:val="clear" w:color="auto" w:fill="FFFFFF"/>
        </w:rPr>
        <w:t>要求企业牵头，鼓励企业与高校、科研院所联合申报。</w:t>
      </w:r>
      <w:r w:rsidRPr="009B6A65">
        <w:rPr>
          <w:rFonts w:ascii="Times New Roman" w:eastAsia="仿宋_GB2312" w:hAnsi="Times New Roman" w:cs="Times New Roman"/>
          <w:sz w:val="32"/>
          <w:szCs w:val="32"/>
          <w:shd w:val="clear" w:color="auto" w:fill="FFFFFF"/>
        </w:rPr>
        <w:t>财政补助原则上不超过</w:t>
      </w:r>
      <w:r w:rsidRPr="009B6A65">
        <w:rPr>
          <w:rFonts w:ascii="Times New Roman" w:eastAsia="仿宋_GB2312" w:hAnsi="Times New Roman" w:cs="Times New Roman" w:hint="eastAsia"/>
          <w:sz w:val="32"/>
          <w:szCs w:val="32"/>
          <w:shd w:val="clear" w:color="auto" w:fill="FFFFFF"/>
        </w:rPr>
        <w:t>600</w:t>
      </w:r>
      <w:r w:rsidRPr="009B6A65">
        <w:rPr>
          <w:rFonts w:ascii="Times New Roman" w:eastAsia="仿宋_GB2312" w:hAnsi="Times New Roman" w:cs="Times New Roman"/>
          <w:sz w:val="32"/>
          <w:szCs w:val="32"/>
          <w:shd w:val="clear" w:color="auto" w:fill="FFFFFF"/>
        </w:rPr>
        <w:t>万元，且不超过项目科技投入的</w:t>
      </w:r>
      <w:r w:rsidRPr="009B6A65">
        <w:rPr>
          <w:rFonts w:ascii="Times New Roman" w:eastAsia="仿宋_GB2312" w:hAnsi="Times New Roman" w:cs="Times New Roman"/>
          <w:sz w:val="32"/>
          <w:szCs w:val="32"/>
          <w:shd w:val="clear" w:color="auto" w:fill="FFFFFF"/>
        </w:rPr>
        <w:t>2</w:t>
      </w:r>
      <w:r w:rsidRPr="009B6A65">
        <w:rPr>
          <w:rFonts w:ascii="Times New Roman" w:eastAsia="仿宋_GB2312" w:hAnsi="Times New Roman" w:cs="Times New Roman" w:hint="eastAsia"/>
          <w:sz w:val="32"/>
          <w:szCs w:val="32"/>
          <w:shd w:val="clear" w:color="auto" w:fill="FFFFFF"/>
        </w:rPr>
        <w:t>0</w:t>
      </w:r>
      <w:r w:rsidRPr="009B6A65">
        <w:rPr>
          <w:rFonts w:ascii="Times New Roman" w:eastAsia="仿宋_GB2312" w:hAnsi="Times New Roman" w:cs="Times New Roman"/>
          <w:sz w:val="32"/>
          <w:szCs w:val="32"/>
          <w:shd w:val="clear" w:color="auto" w:fill="FFFFFF"/>
        </w:rPr>
        <w:t>%</w:t>
      </w:r>
      <w:r w:rsidRPr="009B6A65">
        <w:rPr>
          <w:rFonts w:ascii="Times New Roman" w:eastAsia="仿宋_GB2312" w:hAnsi="Times New Roman" w:cs="Times New Roman"/>
          <w:sz w:val="32"/>
          <w:szCs w:val="32"/>
          <w:shd w:val="clear" w:color="auto" w:fill="FFFFFF"/>
        </w:rPr>
        <w:t>。</w:t>
      </w:r>
      <w:r w:rsidRPr="009B6A65">
        <w:rPr>
          <w:rFonts w:ascii="Times New Roman" w:eastAsia="仿宋_GB2312" w:hAnsi="Times New Roman" w:cs="Times New Roman" w:hint="eastAsia"/>
          <w:sz w:val="32"/>
          <w:szCs w:val="32"/>
          <w:shd w:val="clear" w:color="auto" w:fill="FFFFFF"/>
        </w:rPr>
        <w:t>（指南编写</w:t>
      </w:r>
      <w:r w:rsidRPr="009B6A65">
        <w:rPr>
          <w:rFonts w:ascii="Times New Roman" w:eastAsia="仿宋_GB2312" w:hAnsi="Times New Roman" w:cs="Times New Roman"/>
          <w:sz w:val="32"/>
          <w:szCs w:val="32"/>
          <w:shd w:val="clear" w:color="auto" w:fill="FFFFFF"/>
        </w:rPr>
        <w:t>专家：</w:t>
      </w:r>
      <w:r w:rsidRPr="009B6A65">
        <w:rPr>
          <w:rFonts w:ascii="Times New Roman" w:eastAsia="仿宋_GB2312" w:hAnsi="Times New Roman" w:cs="Times New Roman" w:hint="eastAsia"/>
          <w:sz w:val="32"/>
          <w:szCs w:val="32"/>
          <w:shd w:val="clear" w:color="auto" w:fill="FFFFFF"/>
        </w:rPr>
        <w:t>汪志明、张辉、王骥）</w:t>
      </w:r>
    </w:p>
    <w:p w14:paraId="13E13158" w14:textId="77777777" w:rsidR="00DB1B86" w:rsidRDefault="00DB1B86" w:rsidP="00AA21AF">
      <w:pPr>
        <w:adjustRightInd w:val="0"/>
        <w:snapToGrid w:val="0"/>
        <w:spacing w:line="580" w:lineRule="exact"/>
        <w:ind w:firstLine="640"/>
        <w:contextualSpacing/>
        <w:rPr>
          <w:rFonts w:ascii="Times New Roman" w:eastAsia="楷体_GB2312" w:hAnsi="Times New Roman" w:cs="Times New Roman"/>
          <w:b/>
          <w:sz w:val="32"/>
          <w:szCs w:val="32"/>
        </w:rPr>
      </w:pPr>
    </w:p>
    <w:p w14:paraId="412EA6C7" w14:textId="2DCB7402" w:rsidR="00AA21AF" w:rsidRPr="0091094E" w:rsidRDefault="00702C54" w:rsidP="00AA21AF">
      <w:pPr>
        <w:adjustRightInd w:val="0"/>
        <w:snapToGrid w:val="0"/>
        <w:spacing w:line="580" w:lineRule="exact"/>
        <w:ind w:firstLine="640"/>
        <w:contextualSpacing/>
        <w:rPr>
          <w:rFonts w:ascii="Times New Roman" w:eastAsia="楷体_GB2312" w:hAnsi="Times New Roman" w:cs="Times New Roman"/>
          <w:b/>
          <w:sz w:val="32"/>
          <w:szCs w:val="32"/>
        </w:rPr>
      </w:pPr>
      <w:r>
        <w:rPr>
          <w:rFonts w:ascii="Times New Roman" w:eastAsia="楷体_GB2312" w:hAnsi="Times New Roman" w:cs="Times New Roman"/>
          <w:b/>
          <w:sz w:val="32"/>
          <w:szCs w:val="32"/>
        </w:rPr>
        <w:t>课题</w:t>
      </w:r>
      <w:r w:rsidR="00DB1B86">
        <w:rPr>
          <w:rFonts w:ascii="Times New Roman" w:eastAsia="楷体_GB2312" w:hAnsi="Times New Roman" w:cs="Times New Roman" w:hint="eastAsia"/>
          <w:b/>
          <w:sz w:val="32"/>
          <w:szCs w:val="32"/>
        </w:rPr>
        <w:t>2</w:t>
      </w:r>
      <w:r w:rsidR="00AA21AF">
        <w:rPr>
          <w:rFonts w:ascii="Times New Roman" w:eastAsia="楷体_GB2312" w:hAnsi="Times New Roman" w:cs="Times New Roman" w:hint="eastAsia"/>
          <w:b/>
          <w:sz w:val="32"/>
          <w:szCs w:val="32"/>
        </w:rPr>
        <w:t>：</w:t>
      </w:r>
      <w:r w:rsidR="00AA21AF" w:rsidRPr="0091094E">
        <w:rPr>
          <w:rFonts w:ascii="Times New Roman" w:eastAsia="楷体_GB2312" w:hAnsi="Times New Roman" w:cs="Times New Roman"/>
          <w:b/>
          <w:sz w:val="32"/>
          <w:szCs w:val="32"/>
        </w:rPr>
        <w:t>基于</w:t>
      </w:r>
      <w:r w:rsidR="00AA21AF" w:rsidRPr="0091094E">
        <w:rPr>
          <w:rFonts w:ascii="Times New Roman" w:eastAsia="楷体_GB2312" w:hAnsi="Times New Roman" w:cs="Times New Roman"/>
          <w:b/>
          <w:sz w:val="32"/>
          <w:szCs w:val="32"/>
        </w:rPr>
        <w:t>NB-</w:t>
      </w:r>
      <w:proofErr w:type="spellStart"/>
      <w:r w:rsidR="00AA21AF" w:rsidRPr="0091094E">
        <w:rPr>
          <w:rFonts w:ascii="Times New Roman" w:eastAsia="楷体_GB2312" w:hAnsi="Times New Roman" w:cs="Times New Roman"/>
          <w:b/>
          <w:sz w:val="32"/>
          <w:szCs w:val="32"/>
        </w:rPr>
        <w:t>IoT</w:t>
      </w:r>
      <w:proofErr w:type="spellEnd"/>
      <w:r w:rsidR="00AA21AF" w:rsidRPr="0091094E">
        <w:rPr>
          <w:rFonts w:ascii="Times New Roman" w:eastAsia="楷体_GB2312" w:hAnsi="Times New Roman" w:cs="Times New Roman"/>
          <w:b/>
          <w:sz w:val="32"/>
          <w:szCs w:val="32"/>
        </w:rPr>
        <w:t>物</w:t>
      </w:r>
      <w:proofErr w:type="gramStart"/>
      <w:r w:rsidR="00AA21AF" w:rsidRPr="0091094E">
        <w:rPr>
          <w:rFonts w:ascii="Times New Roman" w:eastAsia="楷体_GB2312" w:hAnsi="Times New Roman" w:cs="Times New Roman"/>
          <w:b/>
          <w:sz w:val="32"/>
          <w:szCs w:val="32"/>
        </w:rPr>
        <w:t>联网车</w:t>
      </w:r>
      <w:proofErr w:type="gramEnd"/>
      <w:r w:rsidR="00AA21AF" w:rsidRPr="0091094E">
        <w:rPr>
          <w:rFonts w:ascii="Times New Roman" w:eastAsia="楷体_GB2312" w:hAnsi="Times New Roman" w:cs="Times New Roman"/>
          <w:b/>
          <w:sz w:val="32"/>
          <w:szCs w:val="32"/>
        </w:rPr>
        <w:t>联网的智能物流信息平台</w:t>
      </w:r>
      <w:r>
        <w:rPr>
          <w:rFonts w:ascii="Times New Roman" w:eastAsia="楷体_GB2312" w:hAnsi="Times New Roman" w:cs="Times New Roman"/>
          <w:b/>
          <w:sz w:val="32"/>
          <w:szCs w:val="32"/>
        </w:rPr>
        <w:t>课题</w:t>
      </w:r>
    </w:p>
    <w:p w14:paraId="35C107C5" w14:textId="27B18E38" w:rsidR="00AA21AF" w:rsidRPr="0091094E" w:rsidRDefault="00702C54"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shd w:val="clear" w:color="auto" w:fill="FFFFFF"/>
        </w:rPr>
        <w:t>研究内容：</w:t>
      </w:r>
      <w:r w:rsidR="00AA21AF" w:rsidRPr="0091094E">
        <w:rPr>
          <w:rFonts w:ascii="Times New Roman" w:eastAsia="仿宋_GB2312" w:hAnsi="Times New Roman" w:cs="Times New Roman"/>
          <w:sz w:val="32"/>
          <w:szCs w:val="32"/>
          <w:shd w:val="clear" w:color="auto" w:fill="FFFFFF"/>
        </w:rPr>
        <w:t>研制货物实时信息感知装置、物流运送车联网系统，建立</w:t>
      </w:r>
      <w:r w:rsidR="00AA21AF" w:rsidRPr="0091094E">
        <w:rPr>
          <w:rFonts w:ascii="Times New Roman" w:eastAsia="仿宋_GB2312" w:hAnsi="Times New Roman" w:cs="Times New Roman"/>
          <w:sz w:val="32"/>
          <w:szCs w:val="32"/>
          <w:shd w:val="clear" w:color="auto" w:fill="FFFFFF"/>
        </w:rPr>
        <w:t>NB-</w:t>
      </w:r>
      <w:proofErr w:type="spellStart"/>
      <w:r w:rsidR="00AA21AF" w:rsidRPr="0091094E">
        <w:rPr>
          <w:rFonts w:ascii="Times New Roman" w:eastAsia="仿宋_GB2312" w:hAnsi="Times New Roman" w:cs="Times New Roman"/>
          <w:sz w:val="32"/>
          <w:szCs w:val="32"/>
          <w:shd w:val="clear" w:color="auto" w:fill="FFFFFF"/>
        </w:rPr>
        <w:t>IoT</w:t>
      </w:r>
      <w:proofErr w:type="spellEnd"/>
      <w:r w:rsidR="00AA21AF" w:rsidRPr="0091094E">
        <w:rPr>
          <w:rFonts w:ascii="Times New Roman" w:eastAsia="仿宋_GB2312" w:hAnsi="Times New Roman" w:cs="Times New Roman"/>
          <w:sz w:val="32"/>
          <w:szCs w:val="32"/>
          <w:shd w:val="clear" w:color="auto" w:fill="FFFFFF"/>
        </w:rPr>
        <w:t>、</w:t>
      </w:r>
      <w:proofErr w:type="spellStart"/>
      <w:r w:rsidR="00AA21AF" w:rsidRPr="0091094E">
        <w:rPr>
          <w:rFonts w:ascii="Times New Roman" w:eastAsia="仿宋_GB2312" w:hAnsi="Times New Roman" w:cs="Times New Roman"/>
          <w:sz w:val="32"/>
          <w:szCs w:val="32"/>
          <w:shd w:val="clear" w:color="auto" w:fill="FFFFFF"/>
        </w:rPr>
        <w:t>RoLa</w:t>
      </w:r>
      <w:proofErr w:type="spellEnd"/>
      <w:r w:rsidR="00AA21AF" w:rsidRPr="0091094E">
        <w:rPr>
          <w:rFonts w:ascii="Times New Roman" w:eastAsia="仿宋_GB2312" w:hAnsi="Times New Roman" w:cs="Times New Roman"/>
          <w:sz w:val="32"/>
          <w:szCs w:val="32"/>
          <w:shd w:val="clear" w:color="auto" w:fill="FFFFFF"/>
        </w:rPr>
        <w:t>、</w:t>
      </w:r>
      <w:r w:rsidR="00AA21AF" w:rsidRPr="0091094E">
        <w:rPr>
          <w:rFonts w:ascii="Times New Roman" w:eastAsia="仿宋_GB2312" w:hAnsi="Times New Roman" w:cs="Times New Roman"/>
          <w:sz w:val="32"/>
          <w:szCs w:val="32"/>
          <w:shd w:val="clear" w:color="auto" w:fill="FFFFFF"/>
        </w:rPr>
        <w:t>GPS/GPRS</w:t>
      </w:r>
      <w:r w:rsidR="00AA21AF" w:rsidRPr="0091094E">
        <w:rPr>
          <w:rFonts w:ascii="Times New Roman" w:eastAsia="仿宋_GB2312" w:hAnsi="Times New Roman" w:cs="Times New Roman"/>
          <w:sz w:val="32"/>
          <w:szCs w:val="32"/>
          <w:shd w:val="clear" w:color="auto" w:fill="FFFFFF"/>
        </w:rPr>
        <w:t>系统的综合数据接口模块，保证终端数据实时传输到云平台。实现一个高度信息化的物流运输管理系统；基于物联网的运输车辆实时监测管理系统，结合物联网技术和车辆实时环境感知模型，尤其实现危化品车辆实时运行状态的预警与管理。</w:t>
      </w:r>
    </w:p>
    <w:p w14:paraId="4953E47C" w14:textId="77777777" w:rsidR="00AA21AF" w:rsidRPr="0091094E" w:rsidRDefault="00AA21AF"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91094E">
        <w:rPr>
          <w:rFonts w:ascii="Times New Roman" w:eastAsia="楷体_GB2312" w:hAnsi="Times New Roman" w:cs="Times New Roman"/>
          <w:b/>
          <w:sz w:val="32"/>
          <w:szCs w:val="32"/>
          <w:shd w:val="clear" w:color="auto" w:fill="FFFFFF"/>
        </w:rPr>
        <w:t>考核指标：</w:t>
      </w:r>
      <w:r w:rsidRPr="0091094E">
        <w:rPr>
          <w:rFonts w:ascii="Times New Roman" w:eastAsia="仿宋_GB2312" w:hAnsi="Times New Roman" w:cs="Times New Roman"/>
          <w:sz w:val="32"/>
          <w:szCs w:val="32"/>
          <w:shd w:val="clear" w:color="auto" w:fill="FFFFFF"/>
        </w:rPr>
        <w:t>建立国内首个</w:t>
      </w:r>
      <w:r w:rsidRPr="0091094E">
        <w:rPr>
          <w:rFonts w:ascii="Times New Roman" w:eastAsia="仿宋_GB2312" w:hAnsi="Times New Roman" w:cs="Times New Roman"/>
          <w:sz w:val="32"/>
          <w:szCs w:val="32"/>
          <w:shd w:val="clear" w:color="auto" w:fill="FFFFFF"/>
        </w:rPr>
        <w:t>NB-</w:t>
      </w:r>
      <w:proofErr w:type="spellStart"/>
      <w:r w:rsidRPr="0091094E">
        <w:rPr>
          <w:rFonts w:ascii="Times New Roman" w:eastAsia="仿宋_GB2312" w:hAnsi="Times New Roman" w:cs="Times New Roman"/>
          <w:sz w:val="32"/>
          <w:szCs w:val="32"/>
          <w:shd w:val="clear" w:color="auto" w:fill="FFFFFF"/>
        </w:rPr>
        <w:t>IoT</w:t>
      </w:r>
      <w:proofErr w:type="spellEnd"/>
      <w:r w:rsidRPr="0091094E">
        <w:rPr>
          <w:rFonts w:ascii="Times New Roman" w:eastAsia="仿宋_GB2312" w:hAnsi="Times New Roman" w:cs="Times New Roman"/>
          <w:sz w:val="32"/>
          <w:szCs w:val="32"/>
          <w:shd w:val="clear" w:color="auto" w:fill="FFFFFF"/>
        </w:rPr>
        <w:t>物联网车联网的智能物流信息平台，货物</w:t>
      </w:r>
      <w:r w:rsidRPr="0091094E">
        <w:rPr>
          <w:rFonts w:ascii="Times New Roman" w:eastAsia="仿宋_GB2312" w:hAnsi="Times New Roman" w:cs="Times New Roman"/>
          <w:sz w:val="32"/>
          <w:szCs w:val="32"/>
          <w:shd w:val="clear" w:color="auto" w:fill="FFFFFF"/>
        </w:rPr>
        <w:t>3D</w:t>
      </w:r>
      <w:r w:rsidRPr="0091094E">
        <w:rPr>
          <w:rFonts w:ascii="Times New Roman" w:eastAsia="仿宋_GB2312" w:hAnsi="Times New Roman" w:cs="Times New Roman"/>
          <w:sz w:val="32"/>
          <w:szCs w:val="32"/>
          <w:shd w:val="clear" w:color="auto" w:fill="FFFFFF"/>
        </w:rPr>
        <w:t>感知精度不低于</w:t>
      </w:r>
      <w:r w:rsidRPr="0091094E">
        <w:rPr>
          <w:rFonts w:ascii="Times New Roman" w:eastAsia="仿宋_GB2312" w:hAnsi="Times New Roman" w:cs="Times New Roman"/>
          <w:sz w:val="32"/>
          <w:szCs w:val="32"/>
          <w:shd w:val="clear" w:color="auto" w:fill="FFFFFF"/>
        </w:rPr>
        <w:t>10mm</w:t>
      </w:r>
      <w:r w:rsidRPr="0091094E">
        <w:rPr>
          <w:rFonts w:ascii="Times New Roman" w:eastAsia="仿宋_GB2312" w:hAnsi="Times New Roman" w:cs="Times New Roman"/>
          <w:sz w:val="32"/>
          <w:szCs w:val="32"/>
          <w:shd w:val="clear" w:color="auto" w:fill="FFFFFF"/>
        </w:rPr>
        <w:t>；货物称重精度不低于</w:t>
      </w:r>
      <w:r w:rsidRPr="0091094E">
        <w:rPr>
          <w:rFonts w:ascii="Times New Roman" w:eastAsia="仿宋_GB2312" w:hAnsi="Times New Roman" w:cs="Times New Roman"/>
          <w:sz w:val="32"/>
          <w:szCs w:val="32"/>
          <w:shd w:val="clear" w:color="auto" w:fill="FFFFFF"/>
        </w:rPr>
        <w:t>1kg</w:t>
      </w:r>
      <w:r w:rsidRPr="0091094E">
        <w:rPr>
          <w:rFonts w:ascii="Times New Roman" w:eastAsia="仿宋_GB2312" w:hAnsi="Times New Roman" w:cs="Times New Roman"/>
          <w:sz w:val="32"/>
          <w:szCs w:val="32"/>
          <w:shd w:val="clear" w:color="auto" w:fill="FFFFFF"/>
        </w:rPr>
        <w:t>（小件货物不低于</w:t>
      </w:r>
      <w:r w:rsidRPr="0091094E">
        <w:rPr>
          <w:rFonts w:ascii="Times New Roman" w:eastAsia="仿宋_GB2312" w:hAnsi="Times New Roman" w:cs="Times New Roman"/>
          <w:sz w:val="32"/>
          <w:szCs w:val="32"/>
          <w:shd w:val="clear" w:color="auto" w:fill="FFFFFF"/>
        </w:rPr>
        <w:t>0.1kg</w:t>
      </w:r>
      <w:r w:rsidRPr="0091094E">
        <w:rPr>
          <w:rFonts w:ascii="Times New Roman" w:eastAsia="仿宋_GB2312" w:hAnsi="Times New Roman" w:cs="Times New Roman"/>
          <w:sz w:val="32"/>
          <w:szCs w:val="32"/>
          <w:shd w:val="clear" w:color="auto" w:fill="FFFFFF"/>
        </w:rPr>
        <w:t>）；发表</w:t>
      </w:r>
      <w:r w:rsidRPr="0091094E">
        <w:rPr>
          <w:rFonts w:ascii="Times New Roman" w:eastAsia="仿宋_GB2312" w:hAnsi="Times New Roman" w:cs="Times New Roman"/>
          <w:sz w:val="32"/>
          <w:szCs w:val="32"/>
          <w:shd w:val="clear" w:color="auto" w:fill="FFFFFF"/>
        </w:rPr>
        <w:t>SCI</w:t>
      </w:r>
      <w:r w:rsidRPr="0091094E">
        <w:rPr>
          <w:rFonts w:ascii="Times New Roman" w:eastAsia="仿宋_GB2312" w:hAnsi="Times New Roman" w:cs="Times New Roman"/>
          <w:sz w:val="32"/>
          <w:szCs w:val="32"/>
          <w:shd w:val="clear" w:color="auto" w:fill="FFFFFF"/>
        </w:rPr>
        <w:t>论文</w:t>
      </w:r>
      <w:r w:rsidRPr="0091094E">
        <w:rPr>
          <w:rFonts w:ascii="Times New Roman" w:eastAsia="仿宋_GB2312" w:hAnsi="Times New Roman" w:cs="Times New Roman"/>
          <w:sz w:val="32"/>
          <w:szCs w:val="32"/>
          <w:shd w:val="clear" w:color="auto" w:fill="FFFFFF"/>
        </w:rPr>
        <w:t>3</w:t>
      </w:r>
      <w:r w:rsidRPr="0091094E">
        <w:rPr>
          <w:rFonts w:ascii="Times New Roman" w:eastAsia="仿宋_GB2312" w:hAnsi="Times New Roman" w:cs="Times New Roman"/>
          <w:sz w:val="32"/>
          <w:szCs w:val="32"/>
          <w:shd w:val="clear" w:color="auto" w:fill="FFFFFF"/>
        </w:rPr>
        <w:t>篇，申请发明专利不少于</w:t>
      </w:r>
      <w:r w:rsidRPr="0091094E">
        <w:rPr>
          <w:rFonts w:ascii="Times New Roman" w:eastAsia="仿宋_GB2312" w:hAnsi="Times New Roman" w:cs="Times New Roman"/>
          <w:sz w:val="32"/>
          <w:szCs w:val="32"/>
          <w:shd w:val="clear" w:color="auto" w:fill="FFFFFF"/>
        </w:rPr>
        <w:t>4</w:t>
      </w:r>
      <w:r w:rsidRPr="0091094E">
        <w:rPr>
          <w:rFonts w:ascii="Times New Roman" w:eastAsia="仿宋_GB2312" w:hAnsi="Times New Roman" w:cs="Times New Roman"/>
          <w:sz w:val="32"/>
          <w:szCs w:val="32"/>
          <w:shd w:val="clear" w:color="auto" w:fill="FFFFFF"/>
        </w:rPr>
        <w:t>件；项目执行期内实现信息平台的推广示范。</w:t>
      </w:r>
    </w:p>
    <w:p w14:paraId="327153AC" w14:textId="77777777" w:rsidR="00AA21AF" w:rsidRPr="0091094E" w:rsidRDefault="005C72A9" w:rsidP="00702C54">
      <w:pPr>
        <w:adjustRightInd w:val="0"/>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楷体_GB2312" w:eastAsia="楷体_GB2312" w:hAnsi="Times New Roman" w:cs="Times New Roman"/>
          <w:b/>
          <w:sz w:val="32"/>
          <w:szCs w:val="32"/>
          <w:shd w:val="clear" w:color="auto" w:fill="FFFFFF"/>
        </w:rPr>
        <w:t>有关说明：</w:t>
      </w:r>
      <w:r w:rsidR="00AA21AF">
        <w:rPr>
          <w:rFonts w:ascii="Times New Roman" w:eastAsia="仿宋_GB2312" w:hAnsi="Times New Roman" w:cs="Times New Roman"/>
          <w:sz w:val="32"/>
          <w:szCs w:val="32"/>
          <w:shd w:val="clear" w:color="auto" w:fill="FFFFFF"/>
        </w:rPr>
        <w:t>要求企业牵头，鼓励企业与高校、科研院所联合申报。</w:t>
      </w:r>
      <w:r w:rsidR="00AA21AF" w:rsidRPr="0091094E">
        <w:rPr>
          <w:rFonts w:ascii="Times New Roman" w:eastAsia="仿宋_GB2312" w:hAnsi="Times New Roman" w:cs="Times New Roman"/>
          <w:sz w:val="32"/>
          <w:szCs w:val="32"/>
          <w:shd w:val="clear" w:color="auto" w:fill="FFFFFF"/>
        </w:rPr>
        <w:t>财政补助原则上不超过</w:t>
      </w:r>
      <w:r w:rsidR="00AA21AF" w:rsidRPr="0091094E">
        <w:rPr>
          <w:rFonts w:ascii="Times New Roman" w:eastAsia="仿宋_GB2312" w:hAnsi="Times New Roman" w:cs="Times New Roman" w:hint="eastAsia"/>
          <w:sz w:val="32"/>
          <w:szCs w:val="32"/>
          <w:shd w:val="clear" w:color="auto" w:fill="FFFFFF"/>
        </w:rPr>
        <w:t>800</w:t>
      </w:r>
      <w:r w:rsidR="00AA21AF" w:rsidRPr="0091094E">
        <w:rPr>
          <w:rFonts w:ascii="Times New Roman" w:eastAsia="仿宋_GB2312" w:hAnsi="Times New Roman" w:cs="Times New Roman"/>
          <w:sz w:val="32"/>
          <w:szCs w:val="32"/>
          <w:shd w:val="clear" w:color="auto" w:fill="FFFFFF"/>
        </w:rPr>
        <w:t>万元，且不超过项目科技投入的</w:t>
      </w:r>
      <w:r w:rsidR="00AA21AF" w:rsidRPr="0091094E">
        <w:rPr>
          <w:rFonts w:ascii="Times New Roman" w:eastAsia="仿宋_GB2312" w:hAnsi="Times New Roman" w:cs="Times New Roman"/>
          <w:sz w:val="32"/>
          <w:szCs w:val="32"/>
          <w:shd w:val="clear" w:color="auto" w:fill="FFFFFF"/>
        </w:rPr>
        <w:t>2</w:t>
      </w:r>
      <w:r w:rsidR="00AA21AF" w:rsidRPr="0091094E">
        <w:rPr>
          <w:rFonts w:ascii="Times New Roman" w:eastAsia="仿宋_GB2312" w:hAnsi="Times New Roman" w:cs="Times New Roman" w:hint="eastAsia"/>
          <w:sz w:val="32"/>
          <w:szCs w:val="32"/>
          <w:shd w:val="clear" w:color="auto" w:fill="FFFFFF"/>
        </w:rPr>
        <w:t>0</w:t>
      </w:r>
      <w:r w:rsidR="00AA21AF" w:rsidRPr="0091094E">
        <w:rPr>
          <w:rFonts w:ascii="Times New Roman" w:eastAsia="仿宋_GB2312" w:hAnsi="Times New Roman" w:cs="Times New Roman"/>
          <w:sz w:val="32"/>
          <w:szCs w:val="32"/>
          <w:shd w:val="clear" w:color="auto" w:fill="FFFFFF"/>
        </w:rPr>
        <w:t>%</w:t>
      </w:r>
      <w:r w:rsidR="00AA21AF" w:rsidRPr="0091094E">
        <w:rPr>
          <w:rFonts w:ascii="Times New Roman" w:eastAsia="仿宋_GB2312" w:hAnsi="Times New Roman" w:cs="Times New Roman"/>
          <w:sz w:val="32"/>
          <w:szCs w:val="32"/>
          <w:shd w:val="clear" w:color="auto" w:fill="FFFFFF"/>
        </w:rPr>
        <w:t>。</w:t>
      </w:r>
      <w:r w:rsidR="00AA21AF" w:rsidRPr="0091094E">
        <w:rPr>
          <w:rFonts w:ascii="Times New Roman" w:eastAsia="仿宋_GB2312" w:hAnsi="Times New Roman" w:cs="Times New Roman" w:hint="eastAsia"/>
          <w:sz w:val="32"/>
          <w:szCs w:val="32"/>
          <w:shd w:val="clear" w:color="auto" w:fill="FFFFFF"/>
        </w:rPr>
        <w:t>（指南编写</w:t>
      </w:r>
      <w:r w:rsidR="00AA21AF" w:rsidRPr="0091094E">
        <w:rPr>
          <w:rFonts w:ascii="Times New Roman" w:eastAsia="仿宋_GB2312" w:hAnsi="Times New Roman" w:cs="Times New Roman"/>
          <w:sz w:val="32"/>
          <w:szCs w:val="32"/>
          <w:shd w:val="clear" w:color="auto" w:fill="FFFFFF"/>
        </w:rPr>
        <w:t>专家：</w:t>
      </w:r>
      <w:r w:rsidR="00AA21AF" w:rsidRPr="0091094E">
        <w:rPr>
          <w:rFonts w:ascii="Times New Roman" w:eastAsia="仿宋_GB2312" w:hAnsi="Times New Roman" w:cs="Times New Roman" w:hint="eastAsia"/>
          <w:sz w:val="32"/>
          <w:szCs w:val="32"/>
          <w:shd w:val="clear" w:color="auto" w:fill="FFFFFF"/>
        </w:rPr>
        <w:t>尚杰、宋云峰、王骥）</w:t>
      </w:r>
    </w:p>
    <w:p w14:paraId="631D4F9C" w14:textId="15AAC879" w:rsidR="00AA21AF" w:rsidRPr="00285934" w:rsidRDefault="00702C54" w:rsidP="00AA21AF">
      <w:pPr>
        <w:adjustRightInd w:val="0"/>
        <w:snapToGrid w:val="0"/>
        <w:spacing w:line="580" w:lineRule="exact"/>
        <w:ind w:firstLine="640"/>
        <w:contextualSpacing/>
        <w:rPr>
          <w:rFonts w:ascii="Times New Roman" w:eastAsia="楷体_GB2312" w:hAnsi="Times New Roman" w:cs="Times New Roman"/>
          <w:b/>
          <w:sz w:val="32"/>
          <w:szCs w:val="32"/>
        </w:rPr>
      </w:pPr>
      <w:r>
        <w:rPr>
          <w:rFonts w:ascii="Times New Roman" w:eastAsia="楷体_GB2312" w:hAnsi="Times New Roman" w:cs="Times New Roman"/>
          <w:b/>
          <w:sz w:val="32"/>
          <w:szCs w:val="32"/>
        </w:rPr>
        <w:t>课题</w:t>
      </w:r>
      <w:r w:rsidR="00DB1B86">
        <w:rPr>
          <w:rFonts w:ascii="Times New Roman" w:eastAsia="楷体_GB2312" w:hAnsi="Times New Roman" w:cs="Times New Roman" w:hint="eastAsia"/>
          <w:b/>
          <w:sz w:val="32"/>
          <w:szCs w:val="32"/>
        </w:rPr>
        <w:t>3</w:t>
      </w:r>
      <w:r w:rsidR="00AA21AF" w:rsidRPr="00285934">
        <w:rPr>
          <w:rFonts w:ascii="Times New Roman" w:eastAsia="楷体_GB2312" w:hAnsi="Times New Roman" w:cs="Times New Roman" w:hint="eastAsia"/>
          <w:b/>
          <w:sz w:val="32"/>
          <w:szCs w:val="32"/>
        </w:rPr>
        <w:t>：新一代智能数字港口系统开发及关键技术攻关</w:t>
      </w:r>
    </w:p>
    <w:p w14:paraId="76840F73" w14:textId="49639616" w:rsidR="00AA21AF" w:rsidRPr="00285934" w:rsidRDefault="00702C54" w:rsidP="00702C54">
      <w:pPr>
        <w:snapToGrid w:val="0"/>
        <w:spacing w:line="580" w:lineRule="exact"/>
        <w:ind w:firstLineChars="200" w:firstLine="643"/>
        <w:contextualSpacing/>
        <w:rPr>
          <w:rFonts w:ascii="Times New Roman" w:eastAsia="楷体_GB2312" w:hAnsi="Times New Roman" w:cs="Times New Roman"/>
          <w:b/>
          <w:sz w:val="32"/>
          <w:szCs w:val="32"/>
        </w:rPr>
      </w:pPr>
      <w:r>
        <w:rPr>
          <w:rFonts w:ascii="Times New Roman" w:eastAsia="楷体_GB2312" w:hAnsi="Times New Roman" w:cs="Times New Roman"/>
          <w:b/>
          <w:sz w:val="32"/>
          <w:szCs w:val="32"/>
        </w:rPr>
        <w:t>研究内容：</w:t>
      </w:r>
      <w:r w:rsidR="00AA21AF" w:rsidRPr="00285934">
        <w:rPr>
          <w:rFonts w:ascii="Times New Roman" w:eastAsia="仿宋_GB2312" w:hAnsi="Times New Roman" w:cs="Times New Roman" w:hint="eastAsia"/>
          <w:sz w:val="32"/>
          <w:szCs w:val="32"/>
        </w:rPr>
        <w:t>基于</w:t>
      </w:r>
      <w:r w:rsidR="00AA21AF" w:rsidRPr="00285934">
        <w:rPr>
          <w:rFonts w:ascii="Times New Roman" w:eastAsia="仿宋_GB2312" w:hAnsi="Times New Roman" w:cs="Times New Roman" w:hint="eastAsia"/>
          <w:sz w:val="32"/>
          <w:szCs w:val="32"/>
        </w:rPr>
        <w:t>n-</w:t>
      </w:r>
      <w:proofErr w:type="spellStart"/>
      <w:r w:rsidR="00AA21AF" w:rsidRPr="00285934">
        <w:rPr>
          <w:rFonts w:ascii="Times New Roman" w:eastAsia="仿宋_GB2312" w:hAnsi="Times New Roman" w:cs="Times New Roman" w:hint="eastAsia"/>
          <w:sz w:val="32"/>
          <w:szCs w:val="32"/>
        </w:rPr>
        <w:t>ToS</w:t>
      </w:r>
      <w:proofErr w:type="spellEnd"/>
      <w:r w:rsidR="00AA21AF" w:rsidRPr="00285934">
        <w:rPr>
          <w:rFonts w:ascii="Times New Roman" w:eastAsia="仿宋_GB2312" w:hAnsi="Times New Roman" w:cs="Times New Roman" w:hint="eastAsia"/>
          <w:sz w:val="32"/>
          <w:szCs w:val="32"/>
        </w:rPr>
        <w:t>的新一代智能港口操作系统</w:t>
      </w:r>
      <w:r w:rsidR="00AA21AF" w:rsidRPr="00285934">
        <w:rPr>
          <w:rFonts w:ascii="Times New Roman" w:eastAsia="仿宋_GB2312" w:hAnsi="Times New Roman" w:cs="Times New Roman" w:hint="eastAsia"/>
          <w:sz w:val="32"/>
          <w:szCs w:val="32"/>
        </w:rPr>
        <w:t>(Terminal Operating System)</w:t>
      </w:r>
      <w:r w:rsidR="00AA21AF" w:rsidRPr="00285934">
        <w:rPr>
          <w:rFonts w:ascii="Times New Roman" w:eastAsia="仿宋_GB2312" w:hAnsi="Times New Roman" w:cs="Times New Roman" w:hint="eastAsia"/>
          <w:sz w:val="32"/>
          <w:szCs w:val="32"/>
        </w:rPr>
        <w:t>技术攻关，包括复杂作业环境下高可靠、自适应型码头集装箱装卸作业多路共享建模及自动优化关键技术，基于大数据与模型双重驱动的新一代码头堆场拥堵预警及智能堆场优化系统，以及新一代集装箱智能称重云平台研发。</w:t>
      </w:r>
    </w:p>
    <w:p w14:paraId="4351B1AD" w14:textId="77777777" w:rsidR="00AA21AF" w:rsidRPr="002D3677" w:rsidRDefault="00AA21AF" w:rsidP="00AA21AF">
      <w:pPr>
        <w:spacing w:line="580" w:lineRule="exact"/>
        <w:ind w:firstLine="600"/>
        <w:contextualSpacing/>
        <w:rPr>
          <w:rFonts w:ascii="Times New Roman" w:eastAsia="仿宋_GB2312" w:hAnsi="Times New Roman" w:cs="Times New Roman"/>
          <w:sz w:val="32"/>
          <w:szCs w:val="32"/>
        </w:rPr>
      </w:pPr>
      <w:r w:rsidRPr="00285934">
        <w:rPr>
          <w:rFonts w:ascii="Times New Roman" w:eastAsia="楷体_GB2312" w:hAnsi="Times New Roman" w:cs="Times New Roman"/>
          <w:b/>
          <w:sz w:val="32"/>
          <w:szCs w:val="32"/>
        </w:rPr>
        <w:lastRenderedPageBreak/>
        <w:t>考核指标：</w:t>
      </w:r>
      <w:r w:rsidRPr="002D3677">
        <w:rPr>
          <w:rFonts w:ascii="Times New Roman" w:eastAsia="仿宋_GB2312" w:hAnsi="Times New Roman" w:cs="Times New Roman"/>
          <w:sz w:val="32"/>
          <w:szCs w:val="32"/>
        </w:rPr>
        <w:t>开发国际一流的具有全部知识产权的新一代国产港口操作系统（</w:t>
      </w:r>
      <w:r w:rsidRPr="002D3677">
        <w:rPr>
          <w:rFonts w:ascii="Times New Roman" w:eastAsia="仿宋_GB2312" w:hAnsi="Times New Roman" w:cs="Times New Roman"/>
          <w:sz w:val="32"/>
          <w:szCs w:val="32"/>
        </w:rPr>
        <w:t>n-TOS</w:t>
      </w:r>
      <w:r w:rsidRPr="002D3677">
        <w:rPr>
          <w:rFonts w:ascii="Times New Roman" w:eastAsia="仿宋_GB2312" w:hAnsi="Times New Roman" w:cs="Times New Roman"/>
          <w:sz w:val="32"/>
          <w:szCs w:val="32"/>
        </w:rPr>
        <w:t>），系统推广后降低集装箱运输空载率</w:t>
      </w:r>
      <w:r w:rsidRPr="002D3677">
        <w:rPr>
          <w:rFonts w:ascii="Times New Roman" w:eastAsia="仿宋_GB2312" w:hAnsi="Times New Roman" w:cs="Times New Roman"/>
          <w:sz w:val="32"/>
          <w:szCs w:val="32"/>
        </w:rPr>
        <w:t>10-15%</w:t>
      </w:r>
      <w:r w:rsidRPr="002D3677">
        <w:rPr>
          <w:rFonts w:ascii="Times New Roman" w:eastAsia="仿宋_GB2312" w:hAnsi="Times New Roman" w:cs="Times New Roman"/>
          <w:sz w:val="32"/>
          <w:szCs w:val="32"/>
        </w:rPr>
        <w:t>，堆场利用率提升</w:t>
      </w:r>
      <w:r w:rsidRPr="002D3677">
        <w:rPr>
          <w:rFonts w:ascii="Times New Roman" w:eastAsia="仿宋_GB2312" w:hAnsi="Times New Roman" w:cs="Times New Roman"/>
          <w:sz w:val="32"/>
          <w:szCs w:val="32"/>
        </w:rPr>
        <w:t>10%</w:t>
      </w:r>
      <w:r w:rsidRPr="002D3677">
        <w:rPr>
          <w:rFonts w:ascii="Times New Roman" w:eastAsia="仿宋_GB2312" w:hAnsi="Times New Roman" w:cs="Times New Roman"/>
          <w:sz w:val="32"/>
          <w:szCs w:val="32"/>
        </w:rPr>
        <w:t>，进提箱平均等待时间降低</w:t>
      </w:r>
      <w:r w:rsidRPr="002D3677">
        <w:rPr>
          <w:rFonts w:ascii="Times New Roman" w:eastAsia="仿宋_GB2312" w:hAnsi="Times New Roman" w:cs="Times New Roman"/>
          <w:sz w:val="32"/>
          <w:szCs w:val="32"/>
        </w:rPr>
        <w:t>15%</w:t>
      </w:r>
      <w:r w:rsidRPr="002D3677">
        <w:rPr>
          <w:rFonts w:ascii="Times New Roman" w:eastAsia="仿宋_GB2312" w:hAnsi="Times New Roman" w:cs="Times New Roman"/>
          <w:sz w:val="32"/>
          <w:szCs w:val="32"/>
        </w:rPr>
        <w:t>，集装箱称重误差</w:t>
      </w:r>
      <w:r w:rsidRPr="002D3677">
        <w:rPr>
          <w:rFonts w:ascii="Times New Roman" w:eastAsia="仿宋_GB2312" w:hAnsi="Times New Roman" w:cs="Times New Roman"/>
          <w:sz w:val="32"/>
          <w:szCs w:val="32"/>
        </w:rPr>
        <w:t>&lt;0.5%</w:t>
      </w:r>
      <w:r w:rsidRPr="002D3677">
        <w:rPr>
          <w:rFonts w:ascii="Times New Roman" w:eastAsia="仿宋_GB2312" w:hAnsi="Times New Roman" w:cs="Times New Roman"/>
          <w:sz w:val="32"/>
          <w:szCs w:val="32"/>
        </w:rPr>
        <w:t>，项目执行期内实现推广示范；系统全面使用后直接经济效益不少于</w:t>
      </w:r>
      <w:r w:rsidRPr="002D3677">
        <w:rPr>
          <w:rFonts w:ascii="Times New Roman" w:eastAsia="仿宋_GB2312" w:hAnsi="Times New Roman" w:cs="Times New Roman"/>
          <w:sz w:val="32"/>
          <w:szCs w:val="32"/>
        </w:rPr>
        <w:t>5000</w:t>
      </w:r>
      <w:r w:rsidRPr="002D3677">
        <w:rPr>
          <w:rFonts w:ascii="Times New Roman" w:eastAsia="仿宋_GB2312" w:hAnsi="Times New Roman" w:cs="Times New Roman"/>
          <w:sz w:val="32"/>
          <w:szCs w:val="32"/>
        </w:rPr>
        <w:t>万元／年，</w:t>
      </w:r>
      <w:r w:rsidRPr="0091094E">
        <w:rPr>
          <w:rFonts w:ascii="Times New Roman" w:eastAsia="仿宋_GB2312" w:hAnsi="Times New Roman" w:cs="Times New Roman"/>
          <w:sz w:val="32"/>
          <w:szCs w:val="32"/>
          <w:shd w:val="clear" w:color="auto" w:fill="FFFFFF"/>
        </w:rPr>
        <w:t>申请发明专利不少于</w:t>
      </w:r>
      <w:r>
        <w:rPr>
          <w:rFonts w:ascii="Times New Roman" w:eastAsia="仿宋_GB2312" w:hAnsi="Times New Roman" w:cs="Times New Roman" w:hint="eastAsia"/>
          <w:sz w:val="32"/>
          <w:szCs w:val="32"/>
          <w:shd w:val="clear" w:color="auto" w:fill="FFFFFF"/>
        </w:rPr>
        <w:t>10</w:t>
      </w:r>
      <w:r w:rsidRPr="0091094E">
        <w:rPr>
          <w:rFonts w:ascii="Times New Roman" w:eastAsia="仿宋_GB2312" w:hAnsi="Times New Roman" w:cs="Times New Roman"/>
          <w:sz w:val="32"/>
          <w:szCs w:val="32"/>
          <w:shd w:val="clear" w:color="auto" w:fill="FFFFFF"/>
        </w:rPr>
        <w:t>件</w:t>
      </w:r>
      <w:r w:rsidRPr="002D3677">
        <w:rPr>
          <w:rFonts w:ascii="Times New Roman" w:eastAsia="仿宋_GB2312" w:hAnsi="Times New Roman" w:cs="Times New Roman"/>
          <w:sz w:val="32"/>
          <w:szCs w:val="32"/>
        </w:rPr>
        <w:t>。</w:t>
      </w:r>
    </w:p>
    <w:p w14:paraId="301A2047" w14:textId="77777777" w:rsidR="00AA21AF" w:rsidRPr="00285934" w:rsidRDefault="005C72A9" w:rsidP="00702C54">
      <w:pPr>
        <w:adjustRightInd w:val="0"/>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楷体_GB2312" w:eastAsia="楷体_GB2312" w:hAnsi="Times New Roman" w:cs="Times New Roman"/>
          <w:b/>
          <w:sz w:val="32"/>
          <w:szCs w:val="32"/>
          <w:shd w:val="clear" w:color="auto" w:fill="FFFFFF"/>
        </w:rPr>
        <w:t>有关说明：</w:t>
      </w:r>
      <w:r w:rsidR="00AA21AF">
        <w:rPr>
          <w:rFonts w:ascii="Times New Roman" w:eastAsia="仿宋_GB2312" w:hAnsi="Times New Roman" w:cs="Times New Roman"/>
          <w:sz w:val="32"/>
          <w:szCs w:val="32"/>
          <w:shd w:val="clear" w:color="auto" w:fill="FFFFFF"/>
        </w:rPr>
        <w:t>要求企业牵头，鼓励企业与高校、科研院所联合申报。</w:t>
      </w:r>
      <w:r w:rsidR="00AA21AF" w:rsidRPr="00285934">
        <w:rPr>
          <w:rFonts w:ascii="Times New Roman" w:eastAsia="仿宋_GB2312" w:hAnsi="Times New Roman" w:cs="Times New Roman"/>
          <w:sz w:val="32"/>
          <w:szCs w:val="32"/>
          <w:shd w:val="clear" w:color="auto" w:fill="FFFFFF"/>
        </w:rPr>
        <w:t>财政补助原则上不超过</w:t>
      </w:r>
      <w:r w:rsidR="00AA21AF" w:rsidRPr="00285934">
        <w:rPr>
          <w:rFonts w:ascii="Times New Roman" w:eastAsia="仿宋_GB2312" w:hAnsi="Times New Roman" w:cs="Times New Roman" w:hint="eastAsia"/>
          <w:sz w:val="32"/>
          <w:szCs w:val="32"/>
          <w:shd w:val="clear" w:color="auto" w:fill="FFFFFF"/>
        </w:rPr>
        <w:t>800</w:t>
      </w:r>
      <w:r w:rsidR="00AA21AF" w:rsidRPr="00285934">
        <w:rPr>
          <w:rFonts w:ascii="Times New Roman" w:eastAsia="仿宋_GB2312" w:hAnsi="Times New Roman" w:cs="Times New Roman"/>
          <w:sz w:val="32"/>
          <w:szCs w:val="32"/>
          <w:shd w:val="clear" w:color="auto" w:fill="FFFFFF"/>
        </w:rPr>
        <w:t>万元，且不超过项目科技投入的</w:t>
      </w:r>
      <w:r w:rsidR="00AA21AF" w:rsidRPr="00285934">
        <w:rPr>
          <w:rFonts w:ascii="Times New Roman" w:eastAsia="仿宋_GB2312" w:hAnsi="Times New Roman" w:cs="Times New Roman"/>
          <w:sz w:val="32"/>
          <w:szCs w:val="32"/>
          <w:shd w:val="clear" w:color="auto" w:fill="FFFFFF"/>
        </w:rPr>
        <w:t>2</w:t>
      </w:r>
      <w:r w:rsidR="00AA21AF" w:rsidRPr="00285934">
        <w:rPr>
          <w:rFonts w:ascii="Times New Roman" w:eastAsia="仿宋_GB2312" w:hAnsi="Times New Roman" w:cs="Times New Roman" w:hint="eastAsia"/>
          <w:sz w:val="32"/>
          <w:szCs w:val="32"/>
          <w:shd w:val="clear" w:color="auto" w:fill="FFFFFF"/>
        </w:rPr>
        <w:t>0</w:t>
      </w:r>
      <w:r w:rsidR="00AA21AF" w:rsidRPr="00285934">
        <w:rPr>
          <w:rFonts w:ascii="Times New Roman" w:eastAsia="仿宋_GB2312" w:hAnsi="Times New Roman" w:cs="Times New Roman"/>
          <w:sz w:val="32"/>
          <w:szCs w:val="32"/>
          <w:shd w:val="clear" w:color="auto" w:fill="FFFFFF"/>
        </w:rPr>
        <w:t>%</w:t>
      </w:r>
      <w:r w:rsidR="00AA21AF" w:rsidRPr="00285934">
        <w:rPr>
          <w:rFonts w:ascii="Times New Roman" w:eastAsia="仿宋_GB2312" w:hAnsi="Times New Roman" w:cs="Times New Roman"/>
          <w:sz w:val="32"/>
          <w:szCs w:val="32"/>
          <w:shd w:val="clear" w:color="auto" w:fill="FFFFFF"/>
        </w:rPr>
        <w:t>。</w:t>
      </w:r>
      <w:r w:rsidR="00AA21AF" w:rsidRPr="00285934">
        <w:rPr>
          <w:rFonts w:ascii="Times New Roman" w:eastAsia="仿宋_GB2312" w:hAnsi="Times New Roman" w:cs="Times New Roman" w:hint="eastAsia"/>
          <w:sz w:val="32"/>
          <w:szCs w:val="32"/>
          <w:shd w:val="clear" w:color="auto" w:fill="FFFFFF"/>
        </w:rPr>
        <w:t>（指南编写</w:t>
      </w:r>
      <w:r w:rsidR="00AA21AF" w:rsidRPr="00285934">
        <w:rPr>
          <w:rFonts w:ascii="Times New Roman" w:eastAsia="仿宋_GB2312" w:hAnsi="Times New Roman" w:cs="Times New Roman"/>
          <w:sz w:val="32"/>
          <w:szCs w:val="32"/>
          <w:shd w:val="clear" w:color="auto" w:fill="FFFFFF"/>
        </w:rPr>
        <w:t>专家：</w:t>
      </w:r>
      <w:r w:rsidR="00AA21AF" w:rsidRPr="00285934">
        <w:rPr>
          <w:rFonts w:ascii="Times New Roman" w:eastAsia="仿宋_GB2312" w:hAnsi="Times New Roman" w:cs="Times New Roman" w:hint="eastAsia"/>
          <w:sz w:val="32"/>
          <w:szCs w:val="32"/>
          <w:shd w:val="clear" w:color="auto" w:fill="FFFFFF"/>
        </w:rPr>
        <w:t>汪志明、张辉、王骥）</w:t>
      </w:r>
    </w:p>
    <w:p w14:paraId="595C6FB1" w14:textId="5DA1AF79" w:rsidR="00AA21AF" w:rsidRPr="000E128F" w:rsidRDefault="00702C54" w:rsidP="00AA21AF">
      <w:pPr>
        <w:adjustRightInd w:val="0"/>
        <w:snapToGrid w:val="0"/>
        <w:spacing w:line="580" w:lineRule="exact"/>
        <w:ind w:firstLine="640"/>
        <w:contextualSpacing/>
        <w:rPr>
          <w:rFonts w:ascii="Times New Roman" w:eastAsia="楷体_GB2312" w:hAnsi="Times New Roman" w:cs="Times New Roman"/>
          <w:b/>
          <w:sz w:val="32"/>
          <w:szCs w:val="32"/>
        </w:rPr>
      </w:pPr>
      <w:r>
        <w:rPr>
          <w:rFonts w:ascii="Times New Roman" w:eastAsia="楷体_GB2312" w:hAnsi="Times New Roman" w:cs="Times New Roman"/>
          <w:b/>
          <w:sz w:val="32"/>
          <w:szCs w:val="32"/>
        </w:rPr>
        <w:t>课题</w:t>
      </w:r>
      <w:r w:rsidR="00DB1B86">
        <w:rPr>
          <w:rFonts w:ascii="Times New Roman" w:eastAsia="楷体_GB2312" w:hAnsi="Times New Roman" w:cs="Times New Roman" w:hint="eastAsia"/>
          <w:b/>
          <w:sz w:val="32"/>
          <w:szCs w:val="32"/>
        </w:rPr>
        <w:t>4</w:t>
      </w:r>
      <w:r w:rsidR="00AA21AF" w:rsidRPr="000E128F">
        <w:rPr>
          <w:rFonts w:ascii="Times New Roman" w:eastAsia="楷体_GB2312" w:hAnsi="Times New Roman" w:cs="Times New Roman" w:hint="eastAsia"/>
          <w:b/>
          <w:sz w:val="32"/>
          <w:szCs w:val="32"/>
        </w:rPr>
        <w:t>：基于智能信息系统的大数据分析与数据挖掘关键技术攻关</w:t>
      </w:r>
    </w:p>
    <w:p w14:paraId="4A35C02D" w14:textId="62D0670F" w:rsidR="00AA21AF" w:rsidRPr="00A27A1C" w:rsidRDefault="00702C54" w:rsidP="00AA21AF">
      <w:pPr>
        <w:spacing w:line="580" w:lineRule="exact"/>
        <w:ind w:firstLine="600"/>
        <w:contextualSpacing/>
        <w:rPr>
          <w:rFonts w:ascii="Times New Roman" w:eastAsia="仿宋_GB2312" w:hAnsi="Times New Roman" w:cs="Times New Roman"/>
          <w:sz w:val="32"/>
          <w:szCs w:val="32"/>
        </w:rPr>
      </w:pPr>
      <w:r>
        <w:rPr>
          <w:rFonts w:ascii="楷体_GB2312" w:eastAsia="楷体_GB2312" w:hAnsi="Times New Roman" w:cs="Times New Roman" w:hint="eastAsia"/>
          <w:b/>
          <w:bCs/>
          <w:sz w:val="32"/>
          <w:szCs w:val="32"/>
        </w:rPr>
        <w:t>研究内容：</w:t>
      </w:r>
      <w:r w:rsidR="00AA21AF" w:rsidRPr="00A27A1C">
        <w:rPr>
          <w:rFonts w:ascii="Times New Roman" w:eastAsia="仿宋_GB2312" w:hAnsi="Times New Roman" w:cs="Times New Roman"/>
          <w:sz w:val="32"/>
          <w:szCs w:val="32"/>
        </w:rPr>
        <w:t>研究</w:t>
      </w:r>
      <w:r w:rsidR="00AA21AF" w:rsidRPr="00A27A1C">
        <w:rPr>
          <w:rFonts w:ascii="Times New Roman" w:eastAsia="仿宋_GB2312" w:hAnsi="Times New Roman" w:cs="Times New Roman"/>
          <w:sz w:val="32"/>
          <w:szCs w:val="32"/>
        </w:rPr>
        <w:t>EI</w:t>
      </w:r>
      <w:r w:rsidR="00AA21AF" w:rsidRPr="00A27A1C">
        <w:rPr>
          <w:rFonts w:ascii="Times New Roman" w:eastAsia="仿宋_GB2312" w:hAnsi="Times New Roman" w:cs="Times New Roman"/>
          <w:sz w:val="32"/>
          <w:szCs w:val="32"/>
        </w:rPr>
        <w:t>大数据资源中心包括海量数据的分布式存储、交换、加工、共享、分析、管控、可视化以及元数据平台等关键核心技术；研究智能数据顶层架构设计、数据建模、批量和实时融合数据处理技术；研究数据地图、异构海量数据源快速集成、大数据开发平台技术；研究融合</w:t>
      </w:r>
      <w:r w:rsidR="00AA21AF" w:rsidRPr="00A27A1C">
        <w:rPr>
          <w:rFonts w:ascii="Times New Roman" w:eastAsia="仿宋_GB2312" w:hAnsi="Times New Roman" w:cs="Times New Roman"/>
          <w:sz w:val="32"/>
          <w:szCs w:val="32"/>
        </w:rPr>
        <w:t>AI</w:t>
      </w:r>
      <w:r w:rsidR="00AA21AF" w:rsidRPr="00A27A1C">
        <w:rPr>
          <w:rFonts w:ascii="Times New Roman" w:eastAsia="仿宋_GB2312" w:hAnsi="Times New Roman" w:cs="Times New Roman"/>
          <w:sz w:val="32"/>
          <w:szCs w:val="32"/>
        </w:rPr>
        <w:t>能力支持非结构化数据处理技术，支持处理图像、语音数据，提供在线机器学习能力。</w:t>
      </w:r>
    </w:p>
    <w:p w14:paraId="0B1A6740" w14:textId="77777777" w:rsidR="00AA21AF" w:rsidRPr="00A27A1C" w:rsidRDefault="00AA21AF" w:rsidP="00AA21AF">
      <w:pPr>
        <w:spacing w:line="580" w:lineRule="exact"/>
        <w:ind w:firstLine="600"/>
        <w:contextualSpacing/>
        <w:rPr>
          <w:rFonts w:ascii="Times New Roman" w:eastAsia="仿宋_GB2312" w:hAnsi="Times New Roman" w:cs="Times New Roman"/>
          <w:sz w:val="32"/>
          <w:szCs w:val="32"/>
        </w:rPr>
      </w:pPr>
      <w:r w:rsidRPr="00A27A1C">
        <w:rPr>
          <w:rFonts w:ascii="楷体_GB2312" w:eastAsia="楷体_GB2312" w:hAnsi="Times New Roman" w:cs="Times New Roman"/>
          <w:b/>
          <w:bCs/>
          <w:sz w:val="32"/>
          <w:szCs w:val="32"/>
        </w:rPr>
        <w:t>考核指标：</w:t>
      </w:r>
      <w:r w:rsidRPr="00A27A1C">
        <w:rPr>
          <w:rFonts w:ascii="Times New Roman" w:eastAsia="仿宋_GB2312" w:hAnsi="Times New Roman" w:cs="Times New Roman"/>
          <w:sz w:val="32"/>
          <w:szCs w:val="32"/>
        </w:rPr>
        <w:t>开发出大数据资源中心关键核心技术，建成</w:t>
      </w:r>
      <w:r w:rsidRPr="00A27A1C">
        <w:rPr>
          <w:rFonts w:ascii="Times New Roman" w:eastAsia="仿宋_GB2312" w:hAnsi="Times New Roman" w:cs="Times New Roman"/>
          <w:sz w:val="32"/>
          <w:szCs w:val="32"/>
        </w:rPr>
        <w:t>EI</w:t>
      </w:r>
      <w:r w:rsidRPr="00A27A1C">
        <w:rPr>
          <w:rFonts w:ascii="Times New Roman" w:eastAsia="仿宋_GB2312" w:hAnsi="Times New Roman" w:cs="Times New Roman"/>
          <w:sz w:val="32"/>
          <w:szCs w:val="32"/>
        </w:rPr>
        <w:t>智能大数据平台，要求数据导入与导出速度均不低于</w:t>
      </w:r>
      <w:r w:rsidRPr="00A27A1C">
        <w:rPr>
          <w:rFonts w:ascii="Times New Roman" w:eastAsia="仿宋_GB2312" w:hAnsi="Times New Roman" w:cs="Times New Roman"/>
          <w:sz w:val="32"/>
          <w:szCs w:val="32"/>
        </w:rPr>
        <w:t>5000</w:t>
      </w:r>
      <w:r w:rsidRPr="00A27A1C">
        <w:rPr>
          <w:rFonts w:ascii="Times New Roman" w:eastAsia="仿宋_GB2312" w:hAnsi="Times New Roman" w:cs="Times New Roman"/>
          <w:sz w:val="32"/>
          <w:szCs w:val="32"/>
        </w:rPr>
        <w:t>万条</w:t>
      </w:r>
      <w:r w:rsidRPr="00A27A1C">
        <w:rPr>
          <w:rFonts w:ascii="Times New Roman" w:eastAsia="仿宋_GB2312" w:hAnsi="Times New Roman" w:cs="Times New Roman"/>
          <w:sz w:val="32"/>
          <w:szCs w:val="32"/>
        </w:rPr>
        <w:t>/</w:t>
      </w:r>
      <w:r w:rsidRPr="00A27A1C">
        <w:rPr>
          <w:rFonts w:ascii="Times New Roman" w:eastAsia="仿宋_GB2312" w:hAnsi="Times New Roman" w:cs="Times New Roman"/>
          <w:sz w:val="32"/>
          <w:szCs w:val="32"/>
        </w:rPr>
        <w:t>秒，数据处理速度不低于</w:t>
      </w:r>
      <w:r w:rsidRPr="00A27A1C">
        <w:rPr>
          <w:rFonts w:ascii="Times New Roman" w:eastAsia="仿宋_GB2312" w:hAnsi="Times New Roman" w:cs="Times New Roman"/>
          <w:sz w:val="32"/>
          <w:szCs w:val="32"/>
        </w:rPr>
        <w:t>10GB/S</w:t>
      </w:r>
      <w:r w:rsidRPr="00A27A1C">
        <w:rPr>
          <w:rFonts w:ascii="Times New Roman" w:eastAsia="仿宋_GB2312" w:hAnsi="Times New Roman" w:cs="Times New Roman"/>
          <w:sz w:val="32"/>
          <w:szCs w:val="32"/>
        </w:rPr>
        <w:t>，大数据分析与数据挖掘典型应用不少于</w:t>
      </w:r>
      <w:r w:rsidRPr="00A27A1C">
        <w:rPr>
          <w:rFonts w:ascii="Times New Roman" w:eastAsia="仿宋_GB2312" w:hAnsi="Times New Roman" w:cs="Times New Roman"/>
          <w:sz w:val="32"/>
          <w:szCs w:val="32"/>
        </w:rPr>
        <w:t>50</w:t>
      </w:r>
      <w:r w:rsidRPr="00A27A1C">
        <w:rPr>
          <w:rFonts w:ascii="Times New Roman" w:eastAsia="仿宋_GB2312" w:hAnsi="Times New Roman" w:cs="Times New Roman"/>
          <w:sz w:val="32"/>
          <w:szCs w:val="32"/>
        </w:rPr>
        <w:t>个，申请软件著作权不少于</w:t>
      </w:r>
      <w:r w:rsidRPr="00A27A1C">
        <w:rPr>
          <w:rFonts w:ascii="Times New Roman" w:eastAsia="仿宋_GB2312" w:hAnsi="Times New Roman" w:cs="Times New Roman"/>
          <w:sz w:val="32"/>
          <w:szCs w:val="32"/>
        </w:rPr>
        <w:t>5</w:t>
      </w:r>
      <w:r w:rsidRPr="00A27A1C">
        <w:rPr>
          <w:rFonts w:ascii="Times New Roman" w:eastAsia="仿宋_GB2312" w:hAnsi="Times New Roman" w:cs="Times New Roman"/>
          <w:sz w:val="32"/>
          <w:szCs w:val="32"/>
        </w:rPr>
        <w:t>项，引进</w:t>
      </w:r>
      <w:r w:rsidRPr="00A27A1C">
        <w:rPr>
          <w:rFonts w:ascii="Times New Roman" w:eastAsia="仿宋_GB2312" w:hAnsi="Times New Roman" w:cs="Times New Roman"/>
          <w:sz w:val="32"/>
          <w:szCs w:val="32"/>
        </w:rPr>
        <w:t>/</w:t>
      </w:r>
      <w:r w:rsidRPr="00A27A1C">
        <w:rPr>
          <w:rFonts w:ascii="Times New Roman" w:eastAsia="仿宋_GB2312" w:hAnsi="Times New Roman" w:cs="Times New Roman"/>
          <w:sz w:val="32"/>
          <w:szCs w:val="32"/>
        </w:rPr>
        <w:t>培养大数据相关省部级人才</w:t>
      </w:r>
      <w:r w:rsidRPr="00A27A1C">
        <w:rPr>
          <w:rFonts w:ascii="Times New Roman" w:eastAsia="仿宋_GB2312" w:hAnsi="Times New Roman" w:cs="Times New Roman"/>
          <w:sz w:val="32"/>
          <w:szCs w:val="32"/>
        </w:rPr>
        <w:t>1</w:t>
      </w:r>
      <w:r w:rsidRPr="00A27A1C">
        <w:rPr>
          <w:rFonts w:ascii="Times New Roman" w:eastAsia="仿宋_GB2312" w:hAnsi="Times New Roman" w:cs="Times New Roman"/>
          <w:sz w:val="32"/>
          <w:szCs w:val="32"/>
        </w:rPr>
        <w:t>至</w:t>
      </w:r>
      <w:r w:rsidRPr="00A27A1C">
        <w:rPr>
          <w:rFonts w:ascii="Times New Roman" w:eastAsia="仿宋_GB2312" w:hAnsi="Times New Roman" w:cs="Times New Roman"/>
          <w:sz w:val="32"/>
          <w:szCs w:val="32"/>
        </w:rPr>
        <w:t>2</w:t>
      </w:r>
      <w:r w:rsidRPr="00A27A1C">
        <w:rPr>
          <w:rFonts w:ascii="Times New Roman" w:eastAsia="仿宋_GB2312" w:hAnsi="Times New Roman" w:cs="Times New Roman"/>
          <w:sz w:val="32"/>
          <w:szCs w:val="32"/>
        </w:rPr>
        <w:t>人。项目执行期内实现</w:t>
      </w:r>
      <w:r w:rsidRPr="00A27A1C">
        <w:rPr>
          <w:rFonts w:ascii="Times New Roman" w:eastAsia="仿宋_GB2312" w:hAnsi="Times New Roman" w:cs="Times New Roman"/>
          <w:sz w:val="32"/>
          <w:szCs w:val="32"/>
        </w:rPr>
        <w:t>1000</w:t>
      </w:r>
      <w:r w:rsidRPr="00A27A1C">
        <w:rPr>
          <w:rFonts w:ascii="Times New Roman" w:eastAsia="仿宋_GB2312" w:hAnsi="Times New Roman" w:cs="Times New Roman"/>
          <w:sz w:val="32"/>
          <w:szCs w:val="32"/>
        </w:rPr>
        <w:t>万元的大</w:t>
      </w:r>
      <w:r w:rsidRPr="00A27A1C">
        <w:rPr>
          <w:rFonts w:ascii="Times New Roman" w:eastAsia="仿宋_GB2312" w:hAnsi="Times New Roman" w:cs="Times New Roman"/>
          <w:sz w:val="32"/>
          <w:szCs w:val="32"/>
        </w:rPr>
        <w:lastRenderedPageBreak/>
        <w:t>数据分析服务收入。</w:t>
      </w:r>
    </w:p>
    <w:p w14:paraId="0EF7C11E" w14:textId="77777777" w:rsidR="00AA21AF" w:rsidRPr="000E128F" w:rsidRDefault="005C72A9" w:rsidP="00AA21AF">
      <w:pPr>
        <w:spacing w:line="580" w:lineRule="exact"/>
        <w:ind w:firstLine="600"/>
        <w:contextualSpacing/>
        <w:rPr>
          <w:rFonts w:ascii="Times New Roman" w:eastAsia="仿宋_GB2312" w:hAnsi="Times New Roman" w:cs="Times New Roman"/>
          <w:sz w:val="32"/>
          <w:szCs w:val="32"/>
          <w:shd w:val="clear" w:color="auto" w:fill="FFFFFF"/>
        </w:rPr>
      </w:pPr>
      <w:r>
        <w:rPr>
          <w:rFonts w:ascii="楷体_GB2312" w:eastAsia="楷体_GB2312" w:hAnsi="Times New Roman" w:cs="Times New Roman"/>
          <w:b/>
          <w:bCs/>
          <w:sz w:val="32"/>
          <w:szCs w:val="32"/>
        </w:rPr>
        <w:t>有关说明：</w:t>
      </w:r>
      <w:r w:rsidR="00AA21AF" w:rsidRPr="00A27A1C">
        <w:rPr>
          <w:rFonts w:ascii="Times New Roman" w:eastAsia="仿宋_GB2312" w:hAnsi="Times New Roman" w:cs="Times New Roman"/>
          <w:sz w:val="32"/>
          <w:szCs w:val="32"/>
          <w:shd w:val="clear" w:color="auto" w:fill="FFFFFF"/>
        </w:rPr>
        <w:t>要求企业牵头，鼓励企业与高校、科研院所联合申报。财政补助原则上不超过</w:t>
      </w:r>
      <w:r w:rsidR="00AA21AF" w:rsidRPr="00A27A1C">
        <w:rPr>
          <w:rFonts w:ascii="Times New Roman" w:eastAsia="仿宋_GB2312" w:hAnsi="Times New Roman" w:cs="Times New Roman"/>
          <w:sz w:val="32"/>
          <w:szCs w:val="32"/>
          <w:shd w:val="clear" w:color="auto" w:fill="FFFFFF"/>
        </w:rPr>
        <w:t>600</w:t>
      </w:r>
      <w:r w:rsidR="00AA21AF" w:rsidRPr="00A27A1C">
        <w:rPr>
          <w:rFonts w:ascii="Times New Roman" w:eastAsia="仿宋_GB2312" w:hAnsi="Times New Roman" w:cs="Times New Roman"/>
          <w:sz w:val="32"/>
          <w:szCs w:val="32"/>
          <w:shd w:val="clear" w:color="auto" w:fill="FFFFFF"/>
        </w:rPr>
        <w:t>万元，且不超过项目科技投入的</w:t>
      </w:r>
      <w:r w:rsidR="00AA21AF" w:rsidRPr="00A27A1C">
        <w:rPr>
          <w:rFonts w:ascii="Times New Roman" w:eastAsia="仿宋_GB2312" w:hAnsi="Times New Roman" w:cs="Times New Roman"/>
          <w:sz w:val="32"/>
          <w:szCs w:val="32"/>
          <w:shd w:val="clear" w:color="auto" w:fill="FFFFFF"/>
        </w:rPr>
        <w:t>20%</w:t>
      </w:r>
      <w:r w:rsidR="00AA21AF" w:rsidRPr="00A27A1C">
        <w:rPr>
          <w:rFonts w:ascii="Times New Roman" w:eastAsia="仿宋_GB2312" w:hAnsi="Times New Roman" w:cs="Times New Roman"/>
          <w:sz w:val="32"/>
          <w:szCs w:val="32"/>
          <w:shd w:val="clear" w:color="auto" w:fill="FFFFFF"/>
        </w:rPr>
        <w:t>。</w:t>
      </w:r>
      <w:r w:rsidR="00AA21AF" w:rsidRPr="000E128F">
        <w:rPr>
          <w:rFonts w:ascii="Times New Roman" w:eastAsia="仿宋_GB2312" w:hAnsi="Times New Roman" w:cs="Times New Roman" w:hint="eastAsia"/>
          <w:sz w:val="32"/>
          <w:szCs w:val="32"/>
          <w:shd w:val="clear" w:color="auto" w:fill="FFFFFF"/>
        </w:rPr>
        <w:t>（指南编写</w:t>
      </w:r>
      <w:r w:rsidR="00AA21AF" w:rsidRPr="000E128F">
        <w:rPr>
          <w:rFonts w:ascii="Times New Roman" w:eastAsia="仿宋_GB2312" w:hAnsi="Times New Roman" w:cs="Times New Roman"/>
          <w:sz w:val="32"/>
          <w:szCs w:val="32"/>
          <w:shd w:val="clear" w:color="auto" w:fill="FFFFFF"/>
        </w:rPr>
        <w:t>专家：</w:t>
      </w:r>
      <w:r w:rsidR="00AA21AF" w:rsidRPr="000E128F">
        <w:rPr>
          <w:rFonts w:ascii="Times New Roman" w:eastAsia="仿宋_GB2312" w:hAnsi="Times New Roman" w:cs="Times New Roman" w:hint="eastAsia"/>
          <w:sz w:val="32"/>
          <w:szCs w:val="32"/>
          <w:shd w:val="clear" w:color="auto" w:fill="FFFFFF"/>
        </w:rPr>
        <w:t>姚玉明、宋云峰、钟志诚）</w:t>
      </w:r>
    </w:p>
    <w:p w14:paraId="29116D4C" w14:textId="77777777" w:rsidR="00AA21AF" w:rsidRPr="0053295E" w:rsidRDefault="00AA21AF" w:rsidP="00AA21AF">
      <w:pPr>
        <w:adjustRightInd w:val="0"/>
        <w:snapToGrid w:val="0"/>
        <w:spacing w:line="580" w:lineRule="exact"/>
        <w:ind w:firstLine="640"/>
        <w:contextualSpacing/>
        <w:rPr>
          <w:rFonts w:ascii="Times New Roman" w:eastAsia="楷体_GB2312" w:hAnsi="Times New Roman" w:cs="Times New Roman"/>
          <w:b/>
          <w:sz w:val="32"/>
          <w:szCs w:val="32"/>
        </w:rPr>
      </w:pPr>
      <w:r w:rsidRPr="0053295E">
        <w:rPr>
          <w:rFonts w:ascii="Times New Roman" w:eastAsia="楷体_GB2312" w:hAnsi="Times New Roman" w:cs="Times New Roman" w:hint="eastAsia"/>
          <w:b/>
          <w:sz w:val="32"/>
          <w:szCs w:val="32"/>
        </w:rPr>
        <w:t>2</w:t>
      </w:r>
      <w:r w:rsidRPr="0053295E">
        <w:rPr>
          <w:rFonts w:ascii="Times New Roman" w:eastAsia="楷体_GB2312" w:hAnsi="Times New Roman" w:cs="Times New Roman"/>
          <w:b/>
          <w:sz w:val="32"/>
          <w:szCs w:val="32"/>
        </w:rPr>
        <w:t>、智能激光测量传感器开发与应用</w:t>
      </w:r>
    </w:p>
    <w:p w14:paraId="1C9AB70E" w14:textId="3283047C" w:rsidR="00AA21AF" w:rsidRPr="0053295E" w:rsidRDefault="00702C54" w:rsidP="00AA21AF">
      <w:pPr>
        <w:adjustRightInd w:val="0"/>
        <w:snapToGrid w:val="0"/>
        <w:spacing w:line="580" w:lineRule="exact"/>
        <w:ind w:firstLine="640"/>
        <w:contextualSpacing/>
        <w:rPr>
          <w:rFonts w:ascii="Times New Roman" w:eastAsia="楷体_GB2312" w:hAnsi="Times New Roman" w:cs="Times New Roman"/>
          <w:b/>
          <w:sz w:val="32"/>
          <w:szCs w:val="32"/>
        </w:rPr>
      </w:pPr>
      <w:r>
        <w:rPr>
          <w:rFonts w:ascii="Times New Roman" w:eastAsia="楷体_GB2312" w:hAnsi="Times New Roman" w:cs="Times New Roman"/>
          <w:b/>
          <w:sz w:val="32"/>
          <w:szCs w:val="32"/>
        </w:rPr>
        <w:t>课题</w:t>
      </w:r>
      <w:r>
        <w:rPr>
          <w:rFonts w:ascii="Times New Roman" w:eastAsia="楷体_GB2312" w:hAnsi="Times New Roman" w:cs="Times New Roman"/>
          <w:b/>
          <w:sz w:val="32"/>
          <w:szCs w:val="32"/>
        </w:rPr>
        <w:t>1</w:t>
      </w:r>
      <w:r w:rsidR="00AA21AF">
        <w:rPr>
          <w:rFonts w:ascii="Times New Roman" w:eastAsia="楷体_GB2312" w:hAnsi="Times New Roman" w:cs="Times New Roman"/>
          <w:b/>
          <w:sz w:val="32"/>
          <w:szCs w:val="32"/>
        </w:rPr>
        <w:t>：</w:t>
      </w:r>
      <w:r w:rsidR="00AA21AF" w:rsidRPr="0053295E">
        <w:rPr>
          <w:rFonts w:ascii="Times New Roman" w:eastAsia="楷体_GB2312" w:hAnsi="Times New Roman" w:cs="Times New Roman"/>
          <w:b/>
          <w:sz w:val="32"/>
          <w:szCs w:val="32"/>
        </w:rPr>
        <w:t>基于激光技术的高频微器件振动测量技术产业化</w:t>
      </w:r>
    </w:p>
    <w:p w14:paraId="766D61A2" w14:textId="7C70C8F3" w:rsidR="00AA21AF" w:rsidRPr="0053295E" w:rsidRDefault="00702C54"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rPr>
        <w:t>研究内容：</w:t>
      </w:r>
      <w:r w:rsidR="00AA21AF" w:rsidRPr="0053295E">
        <w:rPr>
          <w:rFonts w:ascii="Times New Roman" w:eastAsia="仿宋_GB2312" w:hAnsi="Times New Roman" w:cs="Times New Roman"/>
          <w:sz w:val="32"/>
          <w:szCs w:val="32"/>
          <w:shd w:val="clear" w:color="auto" w:fill="FFFFFF"/>
        </w:rPr>
        <w:t>针对于</w:t>
      </w:r>
      <w:proofErr w:type="gramStart"/>
      <w:r w:rsidR="00AA21AF" w:rsidRPr="0053295E">
        <w:rPr>
          <w:rFonts w:ascii="Times New Roman" w:eastAsia="仿宋_GB2312" w:hAnsi="Times New Roman" w:cs="Times New Roman"/>
          <w:sz w:val="32"/>
          <w:szCs w:val="32"/>
          <w:shd w:val="clear" w:color="auto" w:fill="FFFFFF"/>
        </w:rPr>
        <w:t>微机电</w:t>
      </w:r>
      <w:proofErr w:type="gramEnd"/>
      <w:r w:rsidR="00AA21AF" w:rsidRPr="0053295E">
        <w:rPr>
          <w:rFonts w:ascii="Times New Roman" w:eastAsia="仿宋_GB2312" w:hAnsi="Times New Roman" w:cs="Times New Roman"/>
          <w:sz w:val="32"/>
          <w:szCs w:val="32"/>
          <w:shd w:val="clear" w:color="auto" w:fill="FFFFFF"/>
        </w:rPr>
        <w:t>系统（</w:t>
      </w:r>
      <w:r w:rsidR="00AA21AF" w:rsidRPr="0053295E">
        <w:rPr>
          <w:rFonts w:ascii="Times New Roman" w:eastAsia="仿宋_GB2312" w:hAnsi="Times New Roman" w:cs="Times New Roman"/>
          <w:sz w:val="32"/>
          <w:szCs w:val="32"/>
          <w:shd w:val="clear" w:color="auto" w:fill="FFFFFF"/>
        </w:rPr>
        <w:t>MEMS</w:t>
      </w:r>
      <w:r w:rsidR="00AA21AF" w:rsidRPr="0053295E">
        <w:rPr>
          <w:rFonts w:ascii="Times New Roman" w:eastAsia="仿宋_GB2312" w:hAnsi="Times New Roman" w:cs="Times New Roman"/>
          <w:sz w:val="32"/>
          <w:szCs w:val="32"/>
          <w:shd w:val="clear" w:color="auto" w:fill="FFFFFF"/>
        </w:rPr>
        <w:t>）动态测试、新材料的谐振频率研究、生物、医学、计算机外设的动态测试、压电陶瓷振动测量等领域微振动测量的要求，通过激光外差干涉技术、高精度信号解调技术、核心振动分析算法、振动模态分析等保证产品出色的频率和相位响应，可准确对各种微小物体振动、位移、速度及加速度等物理量进行实时测量，满足高精度、高速测量同时还可进行振动模态分析且弥补接触式测量的缺陷。</w:t>
      </w:r>
    </w:p>
    <w:p w14:paraId="5D4783FA" w14:textId="42B8F483" w:rsidR="00AA21AF" w:rsidRPr="0053295E" w:rsidRDefault="00AA21AF"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53295E">
        <w:rPr>
          <w:rFonts w:ascii="Times New Roman" w:eastAsia="楷体_GB2312" w:hAnsi="Times New Roman" w:cs="Times New Roman"/>
          <w:b/>
          <w:sz w:val="32"/>
          <w:szCs w:val="32"/>
        </w:rPr>
        <w:t>考核指标：</w:t>
      </w:r>
      <w:r w:rsidRPr="0053295E">
        <w:rPr>
          <w:rFonts w:ascii="Times New Roman" w:eastAsia="仿宋_GB2312" w:hAnsi="Times New Roman" w:cs="Times New Roman"/>
          <w:sz w:val="32"/>
          <w:szCs w:val="32"/>
          <w:shd w:val="clear" w:color="auto" w:fill="FFFFFF"/>
        </w:rPr>
        <w:t>激光高频微器件振动测量设备，频率范围</w:t>
      </w:r>
      <w:r w:rsidRPr="0053295E">
        <w:rPr>
          <w:rFonts w:ascii="Times New Roman" w:eastAsia="仿宋_GB2312" w:hAnsi="Times New Roman" w:cs="Times New Roman"/>
          <w:sz w:val="32"/>
          <w:szCs w:val="32"/>
          <w:shd w:val="clear" w:color="auto" w:fill="FFFFFF"/>
        </w:rPr>
        <w:t>10Hz—5MHz</w:t>
      </w:r>
      <w:r w:rsidRPr="0053295E">
        <w:rPr>
          <w:rFonts w:ascii="Times New Roman" w:eastAsia="仿宋_GB2312" w:hAnsi="Times New Roman" w:cs="Times New Roman"/>
          <w:sz w:val="32"/>
          <w:szCs w:val="32"/>
          <w:shd w:val="clear" w:color="auto" w:fill="FFFFFF"/>
        </w:rPr>
        <w:t>，最大测量速度</w:t>
      </w:r>
      <w:r w:rsidRPr="0053295E">
        <w:rPr>
          <w:rFonts w:ascii="Times New Roman" w:eastAsia="仿宋_GB2312" w:hAnsi="Times New Roman" w:cs="Times New Roman"/>
          <w:sz w:val="32"/>
          <w:szCs w:val="32"/>
          <w:shd w:val="clear" w:color="auto" w:fill="FFFFFF"/>
        </w:rPr>
        <w:t>10m/s</w:t>
      </w:r>
      <w:r w:rsidRPr="0053295E">
        <w:rPr>
          <w:rFonts w:ascii="Times New Roman" w:eastAsia="仿宋_GB2312" w:hAnsi="Times New Roman" w:cs="Times New Roman"/>
          <w:sz w:val="32"/>
          <w:szCs w:val="32"/>
          <w:shd w:val="clear" w:color="auto" w:fill="FFFFFF"/>
        </w:rPr>
        <w:t>，速度分辨率优于</w:t>
      </w:r>
      <w:r w:rsidRPr="0053295E">
        <w:rPr>
          <w:rFonts w:ascii="Times New Roman" w:eastAsia="仿宋_GB2312" w:hAnsi="Times New Roman" w:cs="Times New Roman"/>
          <w:sz w:val="32"/>
          <w:szCs w:val="32"/>
          <w:shd w:val="clear" w:color="auto" w:fill="FFFFFF"/>
        </w:rPr>
        <w:t>0.03μm/s</w:t>
      </w:r>
      <w:r w:rsidRPr="0053295E">
        <w:rPr>
          <w:rFonts w:ascii="Times New Roman" w:eastAsia="仿宋_GB2312" w:hAnsi="Times New Roman" w:cs="Times New Roman"/>
          <w:sz w:val="32"/>
          <w:szCs w:val="32"/>
          <w:shd w:val="clear" w:color="auto" w:fill="FFFFFF"/>
        </w:rPr>
        <w:t>，位移分辨率小于</w:t>
      </w:r>
      <w:r w:rsidRPr="0053295E">
        <w:rPr>
          <w:rFonts w:ascii="Times New Roman" w:eastAsia="仿宋_GB2312" w:hAnsi="Times New Roman" w:cs="Times New Roman"/>
          <w:sz w:val="32"/>
          <w:szCs w:val="32"/>
          <w:shd w:val="clear" w:color="auto" w:fill="FFFFFF"/>
        </w:rPr>
        <w:t>0.01nm</w:t>
      </w:r>
      <w:r w:rsidRPr="0053295E">
        <w:rPr>
          <w:rFonts w:ascii="Times New Roman" w:eastAsia="仿宋_GB2312" w:hAnsi="Times New Roman" w:cs="Times New Roman"/>
          <w:sz w:val="32"/>
          <w:szCs w:val="32"/>
          <w:shd w:val="clear" w:color="auto" w:fill="FFFFFF"/>
        </w:rPr>
        <w:t>，共焦物镜实现</w:t>
      </w:r>
      <w:r w:rsidRPr="0053295E">
        <w:rPr>
          <w:rFonts w:ascii="Times New Roman" w:eastAsia="仿宋_GB2312" w:hAnsi="Times New Roman" w:cs="Times New Roman"/>
          <w:sz w:val="32"/>
          <w:szCs w:val="32"/>
          <w:shd w:val="clear" w:color="auto" w:fill="FFFFFF"/>
        </w:rPr>
        <w:t>5X</w:t>
      </w:r>
      <w:r w:rsidRPr="0053295E">
        <w:rPr>
          <w:rFonts w:ascii="Times New Roman" w:eastAsia="仿宋_GB2312" w:hAnsi="Times New Roman" w:cs="Times New Roman"/>
          <w:sz w:val="32"/>
          <w:szCs w:val="32"/>
          <w:shd w:val="clear" w:color="auto" w:fill="FFFFFF"/>
        </w:rPr>
        <w:t>、</w:t>
      </w:r>
      <w:r w:rsidRPr="0053295E">
        <w:rPr>
          <w:rFonts w:ascii="Times New Roman" w:eastAsia="仿宋_GB2312" w:hAnsi="Times New Roman" w:cs="Times New Roman"/>
          <w:sz w:val="32"/>
          <w:szCs w:val="32"/>
          <w:shd w:val="clear" w:color="auto" w:fill="FFFFFF"/>
        </w:rPr>
        <w:t>10X</w:t>
      </w:r>
      <w:r w:rsidRPr="0053295E">
        <w:rPr>
          <w:rFonts w:ascii="Times New Roman" w:eastAsia="仿宋_GB2312" w:hAnsi="Times New Roman" w:cs="Times New Roman"/>
          <w:sz w:val="32"/>
          <w:szCs w:val="32"/>
          <w:shd w:val="clear" w:color="auto" w:fill="FFFFFF"/>
        </w:rPr>
        <w:t>、</w:t>
      </w:r>
      <w:r w:rsidRPr="0053295E">
        <w:rPr>
          <w:rFonts w:ascii="Times New Roman" w:eastAsia="仿宋_GB2312" w:hAnsi="Times New Roman" w:cs="Times New Roman"/>
          <w:sz w:val="32"/>
          <w:szCs w:val="32"/>
          <w:shd w:val="clear" w:color="auto" w:fill="FFFFFF"/>
        </w:rPr>
        <w:t>20X</w:t>
      </w:r>
      <w:r w:rsidRPr="0053295E">
        <w:rPr>
          <w:rFonts w:ascii="Times New Roman" w:eastAsia="仿宋_GB2312" w:hAnsi="Times New Roman" w:cs="Times New Roman"/>
          <w:sz w:val="32"/>
          <w:szCs w:val="32"/>
          <w:shd w:val="clear" w:color="auto" w:fill="FFFFFF"/>
        </w:rPr>
        <w:t>倍率放大，采用目镜</w:t>
      </w:r>
      <w:r w:rsidRPr="0053295E">
        <w:rPr>
          <w:rFonts w:ascii="Times New Roman" w:eastAsia="仿宋_GB2312" w:hAnsi="Times New Roman" w:cs="Times New Roman"/>
          <w:sz w:val="32"/>
          <w:szCs w:val="32"/>
          <w:shd w:val="clear" w:color="auto" w:fill="FFFFFF"/>
        </w:rPr>
        <w:t>PLN10X18</w:t>
      </w:r>
      <w:r w:rsidRPr="0053295E">
        <w:rPr>
          <w:rFonts w:ascii="Times New Roman" w:eastAsia="仿宋_GB2312" w:hAnsi="Times New Roman" w:cs="Times New Roman"/>
          <w:sz w:val="32"/>
          <w:szCs w:val="32"/>
          <w:shd w:val="clear" w:color="auto" w:fill="FFFFFF"/>
        </w:rPr>
        <w:t>实现</w:t>
      </w:r>
      <w:r w:rsidRPr="0053295E">
        <w:rPr>
          <w:rFonts w:ascii="Times New Roman" w:eastAsia="仿宋_GB2312" w:hAnsi="Times New Roman" w:cs="Times New Roman"/>
          <w:sz w:val="32"/>
          <w:szCs w:val="32"/>
          <w:shd w:val="clear" w:color="auto" w:fill="FFFFFF"/>
        </w:rPr>
        <w:t>10</w:t>
      </w:r>
      <w:r w:rsidRPr="0053295E">
        <w:rPr>
          <w:rFonts w:ascii="Times New Roman" w:eastAsia="仿宋_GB2312" w:hAnsi="Times New Roman" w:cs="Times New Roman"/>
          <w:sz w:val="32"/>
          <w:szCs w:val="32"/>
          <w:shd w:val="clear" w:color="auto" w:fill="FFFFFF"/>
        </w:rPr>
        <w:t>倍放大且视度可调。申请发明专利不少于</w:t>
      </w:r>
      <w:r w:rsidRPr="0053295E">
        <w:rPr>
          <w:rFonts w:ascii="Times New Roman" w:eastAsia="仿宋_GB2312" w:hAnsi="Times New Roman" w:cs="Times New Roman"/>
          <w:sz w:val="32"/>
          <w:szCs w:val="32"/>
          <w:shd w:val="clear" w:color="auto" w:fill="FFFFFF"/>
        </w:rPr>
        <w:t>5</w:t>
      </w:r>
      <w:r w:rsidRPr="0053295E">
        <w:rPr>
          <w:rFonts w:ascii="Times New Roman" w:eastAsia="仿宋_GB2312" w:hAnsi="Times New Roman" w:cs="Times New Roman"/>
          <w:sz w:val="32"/>
          <w:szCs w:val="32"/>
          <w:shd w:val="clear" w:color="auto" w:fill="FFFFFF"/>
        </w:rPr>
        <w:t>件；项目执行期内实现</w:t>
      </w:r>
      <w:r w:rsidRPr="0053295E">
        <w:rPr>
          <w:rFonts w:ascii="Times New Roman" w:eastAsia="仿宋_GB2312" w:hAnsi="Times New Roman" w:cs="Times New Roman"/>
          <w:sz w:val="32"/>
          <w:szCs w:val="32"/>
          <w:shd w:val="clear" w:color="auto" w:fill="FFFFFF"/>
        </w:rPr>
        <w:t>300</w:t>
      </w:r>
      <w:r w:rsidRPr="0053295E">
        <w:rPr>
          <w:rFonts w:ascii="Times New Roman" w:eastAsia="仿宋_GB2312" w:hAnsi="Times New Roman" w:cs="Times New Roman"/>
          <w:sz w:val="32"/>
          <w:szCs w:val="32"/>
          <w:shd w:val="clear" w:color="auto" w:fill="FFFFFF"/>
        </w:rPr>
        <w:t>台年产能。</w:t>
      </w:r>
    </w:p>
    <w:p w14:paraId="1B9EFF0A" w14:textId="77777777" w:rsidR="00AA21AF" w:rsidRPr="0053295E" w:rsidRDefault="005C72A9"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楷体_GB2312" w:eastAsia="楷体_GB2312"/>
          <w:b/>
          <w:sz w:val="32"/>
          <w:szCs w:val="32"/>
        </w:rPr>
        <w:t>有关说明：</w:t>
      </w:r>
      <w:r w:rsidR="00AA21AF">
        <w:rPr>
          <w:rFonts w:ascii="Times New Roman" w:eastAsia="仿宋_GB2312" w:hAnsi="Times New Roman" w:cs="Times New Roman"/>
          <w:sz w:val="32"/>
          <w:szCs w:val="32"/>
          <w:shd w:val="clear" w:color="auto" w:fill="FFFFFF"/>
        </w:rPr>
        <w:t>要求企业牵头，鼓励企业与高校、科研院所联合申报。</w:t>
      </w:r>
      <w:r w:rsidR="00AA21AF" w:rsidRPr="0053295E">
        <w:rPr>
          <w:rFonts w:ascii="Times New Roman" w:eastAsia="仿宋_GB2312" w:hAnsi="Times New Roman" w:cs="Times New Roman"/>
          <w:sz w:val="32"/>
          <w:szCs w:val="32"/>
          <w:shd w:val="clear" w:color="auto" w:fill="FFFFFF"/>
        </w:rPr>
        <w:t>财政补助原则上不超过</w:t>
      </w:r>
      <w:r w:rsidR="00AA21AF" w:rsidRPr="0053295E">
        <w:rPr>
          <w:rFonts w:ascii="Times New Roman" w:eastAsia="仿宋_GB2312" w:hAnsi="Times New Roman" w:cs="Times New Roman"/>
          <w:sz w:val="32"/>
          <w:szCs w:val="32"/>
          <w:shd w:val="clear" w:color="auto" w:fill="FFFFFF"/>
        </w:rPr>
        <w:t>800</w:t>
      </w:r>
      <w:r w:rsidR="00AA21AF" w:rsidRPr="0053295E">
        <w:rPr>
          <w:rFonts w:ascii="Times New Roman" w:eastAsia="仿宋_GB2312" w:hAnsi="Times New Roman" w:cs="Times New Roman"/>
          <w:sz w:val="32"/>
          <w:szCs w:val="32"/>
          <w:shd w:val="clear" w:color="auto" w:fill="FFFFFF"/>
        </w:rPr>
        <w:t>万元，且不超过项目科技投入的</w:t>
      </w:r>
      <w:r w:rsidR="00AA21AF" w:rsidRPr="0053295E">
        <w:rPr>
          <w:rFonts w:ascii="Times New Roman" w:eastAsia="仿宋_GB2312" w:hAnsi="Times New Roman" w:cs="Times New Roman"/>
          <w:sz w:val="32"/>
          <w:szCs w:val="32"/>
          <w:shd w:val="clear" w:color="auto" w:fill="FFFFFF"/>
        </w:rPr>
        <w:t>2</w:t>
      </w:r>
      <w:r w:rsidR="00AA21AF" w:rsidRPr="0053295E">
        <w:rPr>
          <w:rFonts w:ascii="Times New Roman" w:eastAsia="仿宋_GB2312" w:hAnsi="Times New Roman" w:cs="Times New Roman" w:hint="eastAsia"/>
          <w:sz w:val="32"/>
          <w:szCs w:val="32"/>
          <w:shd w:val="clear" w:color="auto" w:fill="FFFFFF"/>
        </w:rPr>
        <w:t>0</w:t>
      </w:r>
      <w:r w:rsidR="00AA21AF" w:rsidRPr="0053295E">
        <w:rPr>
          <w:rFonts w:ascii="Times New Roman" w:eastAsia="仿宋_GB2312" w:hAnsi="Times New Roman" w:cs="Times New Roman"/>
          <w:sz w:val="32"/>
          <w:szCs w:val="32"/>
          <w:shd w:val="clear" w:color="auto" w:fill="FFFFFF"/>
        </w:rPr>
        <w:t>%</w:t>
      </w:r>
      <w:r w:rsidR="00AA21AF" w:rsidRPr="0053295E">
        <w:rPr>
          <w:rFonts w:ascii="Times New Roman" w:eastAsia="仿宋_GB2312" w:hAnsi="Times New Roman" w:cs="Times New Roman"/>
          <w:sz w:val="32"/>
          <w:szCs w:val="32"/>
          <w:shd w:val="clear" w:color="auto" w:fill="FFFFFF"/>
        </w:rPr>
        <w:t>。</w:t>
      </w:r>
      <w:r w:rsidR="00AA21AF" w:rsidRPr="0053295E">
        <w:rPr>
          <w:rFonts w:ascii="Times New Roman" w:eastAsia="仿宋_GB2312" w:hAnsi="Times New Roman" w:cs="Times New Roman" w:hint="eastAsia"/>
          <w:sz w:val="32"/>
          <w:szCs w:val="32"/>
          <w:shd w:val="clear" w:color="auto" w:fill="FFFFFF"/>
        </w:rPr>
        <w:t>（指南编写</w:t>
      </w:r>
      <w:r w:rsidR="00AA21AF" w:rsidRPr="0053295E">
        <w:rPr>
          <w:rFonts w:ascii="Times New Roman" w:eastAsia="仿宋_GB2312" w:hAnsi="Times New Roman" w:cs="Times New Roman"/>
          <w:sz w:val="32"/>
          <w:szCs w:val="32"/>
          <w:shd w:val="clear" w:color="auto" w:fill="FFFFFF"/>
        </w:rPr>
        <w:t>专家：</w:t>
      </w:r>
      <w:r w:rsidR="00AA21AF" w:rsidRPr="0053295E">
        <w:rPr>
          <w:rFonts w:ascii="Times New Roman" w:eastAsia="仿宋_GB2312" w:hAnsi="Times New Roman" w:cs="Times New Roman" w:hint="eastAsia"/>
          <w:sz w:val="32"/>
          <w:szCs w:val="32"/>
          <w:shd w:val="clear" w:color="auto" w:fill="FFFFFF"/>
        </w:rPr>
        <w:t>陈斌、姚玉明、尚杰）</w:t>
      </w:r>
    </w:p>
    <w:p w14:paraId="60884373" w14:textId="32E097D6" w:rsidR="00AA21AF" w:rsidRPr="004C64E4" w:rsidRDefault="00702C54" w:rsidP="00AA21AF">
      <w:pPr>
        <w:adjustRightInd w:val="0"/>
        <w:snapToGrid w:val="0"/>
        <w:spacing w:line="580" w:lineRule="exact"/>
        <w:ind w:firstLine="640"/>
        <w:contextualSpacing/>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课题</w:t>
      </w:r>
      <w:r w:rsidR="00AA21AF">
        <w:rPr>
          <w:rFonts w:ascii="楷体_GB2312" w:eastAsia="楷体_GB2312" w:hAnsi="Times New Roman" w:cs="Times New Roman" w:hint="eastAsia"/>
          <w:b/>
          <w:sz w:val="32"/>
          <w:szCs w:val="32"/>
        </w:rPr>
        <w:t>2</w:t>
      </w:r>
      <w:r w:rsidR="00AA21AF" w:rsidRPr="004C64E4">
        <w:rPr>
          <w:rFonts w:ascii="楷体_GB2312" w:eastAsia="楷体_GB2312" w:hAnsi="Times New Roman" w:cs="Times New Roman" w:hint="eastAsia"/>
          <w:b/>
          <w:sz w:val="32"/>
          <w:szCs w:val="32"/>
        </w:rPr>
        <w:t>：新型智能化激光雷达开发与应用</w:t>
      </w:r>
    </w:p>
    <w:p w14:paraId="66908929" w14:textId="02C181E6" w:rsidR="00AA21AF" w:rsidRPr="004C64E4" w:rsidRDefault="00702C54" w:rsidP="00AA21AF">
      <w:pPr>
        <w:spacing w:line="580" w:lineRule="exact"/>
        <w:ind w:firstLine="602"/>
        <w:contextualSpacing/>
        <w:rPr>
          <w:rFonts w:ascii="Times New Roman" w:eastAsia="仿宋_GB2312" w:hAnsi="Times New Roman" w:cs="Times New Roman"/>
          <w:sz w:val="32"/>
          <w:szCs w:val="32"/>
        </w:rPr>
      </w:pPr>
      <w:r>
        <w:rPr>
          <w:rFonts w:ascii="楷体_GB2312" w:eastAsia="楷体_GB2312" w:hAnsi="Times New Roman" w:cs="Times New Roman" w:hint="eastAsia"/>
          <w:b/>
          <w:bCs/>
          <w:sz w:val="32"/>
          <w:szCs w:val="32"/>
        </w:rPr>
        <w:lastRenderedPageBreak/>
        <w:t>研究内容：</w:t>
      </w:r>
      <w:r w:rsidR="00AA21AF" w:rsidRPr="004C64E4">
        <w:rPr>
          <w:rFonts w:ascii="Times New Roman" w:eastAsia="仿宋_GB2312" w:hAnsi="Times New Roman" w:cs="Times New Roman" w:hint="eastAsia"/>
          <w:sz w:val="32"/>
          <w:szCs w:val="32"/>
        </w:rPr>
        <w:t>深入研究</w:t>
      </w:r>
      <w:r w:rsidR="00AA21AF" w:rsidRPr="004C64E4">
        <w:rPr>
          <w:rFonts w:ascii="Times New Roman" w:eastAsia="仿宋_GB2312" w:hAnsi="Times New Roman" w:cs="Times New Roman" w:hint="eastAsia"/>
          <w:sz w:val="32"/>
          <w:szCs w:val="32"/>
        </w:rPr>
        <w:t>LD</w:t>
      </w:r>
      <w:r w:rsidR="00AA21AF" w:rsidRPr="004C64E4">
        <w:rPr>
          <w:rFonts w:ascii="Times New Roman" w:eastAsia="仿宋_GB2312" w:hAnsi="Times New Roman" w:cs="Times New Roman" w:hint="eastAsia"/>
          <w:sz w:val="32"/>
          <w:szCs w:val="32"/>
        </w:rPr>
        <w:t>、</w:t>
      </w:r>
      <w:r w:rsidR="00AA21AF" w:rsidRPr="004C64E4">
        <w:rPr>
          <w:rFonts w:ascii="Times New Roman" w:eastAsia="仿宋_GB2312" w:hAnsi="Times New Roman" w:cs="Times New Roman" w:hint="eastAsia"/>
          <w:sz w:val="32"/>
          <w:szCs w:val="32"/>
        </w:rPr>
        <w:t>PD</w:t>
      </w:r>
      <w:r w:rsidR="00AA21AF" w:rsidRPr="004C64E4">
        <w:rPr>
          <w:rFonts w:ascii="Times New Roman" w:eastAsia="仿宋_GB2312" w:hAnsi="Times New Roman" w:cs="Times New Roman" w:hint="eastAsia"/>
          <w:sz w:val="32"/>
          <w:szCs w:val="32"/>
        </w:rPr>
        <w:t>、</w:t>
      </w:r>
      <w:r w:rsidR="00AA21AF" w:rsidRPr="004C64E4">
        <w:rPr>
          <w:rFonts w:ascii="Times New Roman" w:eastAsia="仿宋_GB2312" w:hAnsi="Times New Roman" w:cs="Times New Roman" w:hint="eastAsia"/>
          <w:sz w:val="32"/>
          <w:szCs w:val="32"/>
        </w:rPr>
        <w:t>SC</w:t>
      </w:r>
      <w:r w:rsidR="00AA21AF" w:rsidRPr="004C64E4">
        <w:rPr>
          <w:rFonts w:ascii="Times New Roman" w:eastAsia="仿宋_GB2312" w:hAnsi="Times New Roman" w:cs="Times New Roman" w:hint="eastAsia"/>
          <w:sz w:val="32"/>
          <w:szCs w:val="32"/>
        </w:rPr>
        <w:t>等核心模组物理特性，开发新型智能化、芯片化高密度集成激光雷达；采用先进</w:t>
      </w:r>
      <w:proofErr w:type="gramStart"/>
      <w:r w:rsidR="00AA21AF" w:rsidRPr="004C64E4">
        <w:rPr>
          <w:rFonts w:ascii="Times New Roman" w:eastAsia="仿宋_GB2312" w:hAnsi="Times New Roman" w:cs="Times New Roman" w:hint="eastAsia"/>
          <w:sz w:val="32"/>
          <w:szCs w:val="32"/>
        </w:rPr>
        <w:t>集成微纳光电子</w:t>
      </w:r>
      <w:proofErr w:type="gramEnd"/>
      <w:r w:rsidR="00AA21AF" w:rsidRPr="004C64E4">
        <w:rPr>
          <w:rFonts w:ascii="Times New Roman" w:eastAsia="仿宋_GB2312" w:hAnsi="Times New Roman" w:cs="Times New Roman" w:hint="eastAsia"/>
          <w:sz w:val="32"/>
          <w:szCs w:val="32"/>
        </w:rPr>
        <w:t>工艺，实现激光雷达小型化、低成本、可批量生产；研究激光雷达的高精度、高速度测距算法，实现激光雷达在运动物体测量领域的应用；研究激光雷达</w:t>
      </w:r>
      <w:r w:rsidR="00AA21AF" w:rsidRPr="004C64E4">
        <w:rPr>
          <w:rFonts w:ascii="Times New Roman" w:eastAsia="仿宋_GB2312" w:hAnsi="Times New Roman" w:cs="Times New Roman" w:hint="eastAsia"/>
          <w:sz w:val="32"/>
          <w:szCs w:val="32"/>
        </w:rPr>
        <w:t>SLAM</w:t>
      </w:r>
      <w:r w:rsidR="00AA21AF" w:rsidRPr="004C64E4">
        <w:rPr>
          <w:rFonts w:ascii="Times New Roman" w:eastAsia="仿宋_GB2312" w:hAnsi="Times New Roman" w:cs="Times New Roman" w:hint="eastAsia"/>
          <w:sz w:val="32"/>
          <w:szCs w:val="32"/>
        </w:rPr>
        <w:t>地图重构、环境感知等算法，实现实时精准定位、道路标识及障碍物识别等功能；开发环境智能感知模块，用户可基于该模块进行二次开发，加速激光雷达的推广应用。</w:t>
      </w:r>
    </w:p>
    <w:p w14:paraId="51EAE9CC" w14:textId="77777777" w:rsidR="00AA21AF" w:rsidRPr="004C64E4" w:rsidRDefault="00AA21AF" w:rsidP="00AA21AF">
      <w:pPr>
        <w:spacing w:line="580" w:lineRule="exact"/>
        <w:ind w:firstLine="602"/>
        <w:contextualSpacing/>
        <w:rPr>
          <w:rFonts w:ascii="Times New Roman" w:eastAsia="仿宋_GB2312" w:hAnsi="Times New Roman" w:cs="Times New Roman"/>
          <w:sz w:val="32"/>
          <w:szCs w:val="32"/>
        </w:rPr>
      </w:pPr>
      <w:r w:rsidRPr="004C64E4">
        <w:rPr>
          <w:rFonts w:ascii="楷体_GB2312" w:eastAsia="楷体_GB2312" w:hAnsi="Times New Roman" w:cs="Times New Roman" w:hint="eastAsia"/>
          <w:b/>
          <w:bCs/>
          <w:sz w:val="32"/>
          <w:szCs w:val="32"/>
        </w:rPr>
        <w:t>考核指标：</w:t>
      </w:r>
      <w:r w:rsidRPr="004C64E4">
        <w:rPr>
          <w:rFonts w:ascii="Times New Roman" w:eastAsia="仿宋_GB2312" w:hAnsi="Times New Roman" w:cs="Times New Roman" w:hint="eastAsia"/>
          <w:sz w:val="32"/>
          <w:szCs w:val="32"/>
        </w:rPr>
        <w:t>新型智能化激光雷达：探测距离</w:t>
      </w:r>
      <w:r w:rsidRPr="004C64E4">
        <w:rPr>
          <w:rFonts w:ascii="Times New Roman" w:eastAsia="仿宋_GB2312" w:hAnsi="Times New Roman" w:cs="Times New Roman" w:hint="eastAsia"/>
          <w:sz w:val="32"/>
          <w:szCs w:val="32"/>
        </w:rPr>
        <w:t>0.</w:t>
      </w:r>
      <w:r w:rsidRPr="004C64E4">
        <w:rPr>
          <w:rFonts w:ascii="Times New Roman" w:eastAsia="仿宋_GB2312" w:hAnsi="Times New Roman" w:cs="Times New Roman"/>
          <w:sz w:val="32"/>
          <w:szCs w:val="32"/>
        </w:rPr>
        <w:t>2m</w:t>
      </w:r>
      <w:r w:rsidRPr="004C64E4">
        <w:rPr>
          <w:rFonts w:ascii="Times New Roman" w:eastAsia="仿宋_GB2312" w:hAnsi="Times New Roman" w:cs="Times New Roman" w:hint="eastAsia"/>
          <w:sz w:val="32"/>
          <w:szCs w:val="32"/>
        </w:rPr>
        <w:t>-100m</w:t>
      </w:r>
      <w:r w:rsidRPr="004C64E4">
        <w:rPr>
          <w:rFonts w:ascii="Times New Roman" w:eastAsia="仿宋_GB2312" w:hAnsi="Times New Roman" w:cs="Times New Roman" w:hint="eastAsia"/>
          <w:sz w:val="32"/>
          <w:szCs w:val="32"/>
        </w:rPr>
        <w:t>，测距精度±</w:t>
      </w:r>
      <w:r w:rsidRPr="004C64E4">
        <w:rPr>
          <w:rFonts w:ascii="Times New Roman" w:eastAsia="仿宋_GB2312" w:hAnsi="Times New Roman" w:cs="Times New Roman" w:hint="eastAsia"/>
          <w:sz w:val="32"/>
          <w:szCs w:val="32"/>
        </w:rPr>
        <w:t>3cm</w:t>
      </w:r>
      <w:r w:rsidRPr="004C64E4">
        <w:rPr>
          <w:rFonts w:ascii="Times New Roman" w:eastAsia="仿宋_GB2312" w:hAnsi="Times New Roman" w:cs="Times New Roman" w:hint="eastAsia"/>
          <w:sz w:val="32"/>
          <w:szCs w:val="32"/>
        </w:rPr>
        <w:t>，刷新率不低于</w:t>
      </w:r>
      <w:r w:rsidRPr="004C64E4">
        <w:rPr>
          <w:rFonts w:ascii="Times New Roman" w:eastAsia="仿宋_GB2312" w:hAnsi="Times New Roman" w:cs="Times New Roman"/>
          <w:sz w:val="32"/>
          <w:szCs w:val="32"/>
        </w:rPr>
        <w:t>2</w:t>
      </w:r>
      <w:r w:rsidRPr="004C64E4">
        <w:rPr>
          <w:rFonts w:ascii="Times New Roman" w:eastAsia="仿宋_GB2312" w:hAnsi="Times New Roman" w:cs="Times New Roman" w:hint="eastAsia"/>
          <w:sz w:val="32"/>
          <w:szCs w:val="32"/>
        </w:rPr>
        <w:t>0fps</w:t>
      </w:r>
      <w:r w:rsidRPr="004C64E4">
        <w:rPr>
          <w:rFonts w:ascii="Times New Roman" w:eastAsia="仿宋_GB2312" w:hAnsi="Times New Roman" w:cs="Times New Roman" w:hint="eastAsia"/>
          <w:sz w:val="32"/>
          <w:szCs w:val="32"/>
        </w:rPr>
        <w:t>；申请发明专利不少于</w:t>
      </w:r>
      <w:r w:rsidRPr="004C64E4">
        <w:rPr>
          <w:rFonts w:ascii="Times New Roman" w:eastAsia="仿宋_GB2312" w:hAnsi="Times New Roman" w:cs="Times New Roman" w:hint="eastAsia"/>
          <w:sz w:val="32"/>
          <w:szCs w:val="32"/>
        </w:rPr>
        <w:t>6</w:t>
      </w:r>
      <w:r w:rsidRPr="004C64E4">
        <w:rPr>
          <w:rFonts w:ascii="Times New Roman" w:eastAsia="仿宋_GB2312" w:hAnsi="Times New Roman" w:cs="Times New Roman" w:hint="eastAsia"/>
          <w:sz w:val="32"/>
          <w:szCs w:val="32"/>
        </w:rPr>
        <w:t>件；项目执行期内实现</w:t>
      </w:r>
      <w:r w:rsidRPr="004C64E4">
        <w:rPr>
          <w:rFonts w:ascii="Times New Roman" w:eastAsia="仿宋_GB2312" w:hAnsi="Times New Roman" w:cs="Times New Roman" w:hint="eastAsia"/>
          <w:sz w:val="32"/>
          <w:szCs w:val="32"/>
        </w:rPr>
        <w:t>500</w:t>
      </w:r>
      <w:r w:rsidRPr="004C64E4">
        <w:rPr>
          <w:rFonts w:ascii="Times New Roman" w:eastAsia="仿宋_GB2312" w:hAnsi="Times New Roman" w:cs="Times New Roman" w:hint="eastAsia"/>
          <w:sz w:val="32"/>
          <w:szCs w:val="32"/>
        </w:rPr>
        <w:t>台年产能。</w:t>
      </w:r>
    </w:p>
    <w:p w14:paraId="3C181346" w14:textId="77777777" w:rsidR="00AA21AF" w:rsidRPr="004C64E4" w:rsidRDefault="005C72A9" w:rsidP="00AA21AF">
      <w:pPr>
        <w:spacing w:line="580" w:lineRule="exact"/>
        <w:ind w:firstLine="602"/>
        <w:contextualSpacing/>
        <w:rPr>
          <w:rFonts w:ascii="Times New Roman" w:eastAsia="仿宋_GB2312" w:hAnsi="Times New Roman" w:cs="Times New Roman"/>
          <w:sz w:val="32"/>
          <w:szCs w:val="32"/>
          <w:shd w:val="clear" w:color="auto" w:fill="FFFFFF"/>
        </w:rPr>
      </w:pPr>
      <w:r>
        <w:rPr>
          <w:rFonts w:ascii="楷体_GB2312" w:eastAsia="楷体_GB2312" w:hAnsi="Times New Roman" w:cs="Times New Roman" w:hint="eastAsia"/>
          <w:b/>
          <w:bCs/>
          <w:sz w:val="32"/>
          <w:szCs w:val="32"/>
        </w:rPr>
        <w:t>有关说明：</w:t>
      </w:r>
      <w:r w:rsidR="00AA21AF">
        <w:rPr>
          <w:rFonts w:ascii="Times New Roman" w:eastAsia="仿宋_GB2312" w:hAnsi="Times New Roman" w:cs="Times New Roman" w:hint="eastAsia"/>
          <w:sz w:val="32"/>
          <w:szCs w:val="32"/>
        </w:rPr>
        <w:t>要求企业牵头，鼓励企业与高校、科研院所联合申报。</w:t>
      </w:r>
      <w:r w:rsidR="00AA21AF" w:rsidRPr="004C64E4">
        <w:rPr>
          <w:rFonts w:ascii="Times New Roman" w:eastAsia="仿宋_GB2312" w:hAnsi="Times New Roman" w:cs="Times New Roman" w:hint="eastAsia"/>
          <w:sz w:val="32"/>
          <w:szCs w:val="32"/>
        </w:rPr>
        <w:t>财政补助不超过</w:t>
      </w:r>
      <w:r w:rsidR="00AA21AF" w:rsidRPr="004C64E4">
        <w:rPr>
          <w:rFonts w:ascii="Times New Roman" w:eastAsia="仿宋_GB2312" w:hAnsi="Times New Roman" w:cs="Times New Roman" w:hint="eastAsia"/>
          <w:sz w:val="32"/>
          <w:szCs w:val="32"/>
        </w:rPr>
        <w:t>1000</w:t>
      </w:r>
      <w:r w:rsidR="00AA21AF" w:rsidRPr="004C64E4">
        <w:rPr>
          <w:rFonts w:ascii="Times New Roman" w:eastAsia="仿宋_GB2312" w:hAnsi="Times New Roman" w:cs="Times New Roman" w:hint="eastAsia"/>
          <w:sz w:val="32"/>
          <w:szCs w:val="32"/>
        </w:rPr>
        <w:t>万元，且</w:t>
      </w:r>
      <w:r w:rsidR="00DD00C9">
        <w:rPr>
          <w:rFonts w:ascii="Times New Roman" w:eastAsia="仿宋_GB2312" w:hAnsi="Times New Roman" w:cs="Times New Roman" w:hint="eastAsia"/>
          <w:sz w:val="32"/>
          <w:szCs w:val="32"/>
        </w:rPr>
        <w:t>不超过项目科技投入</w:t>
      </w:r>
      <w:r w:rsidR="00AA21AF" w:rsidRPr="004C64E4">
        <w:rPr>
          <w:rFonts w:ascii="Times New Roman" w:eastAsia="仿宋_GB2312" w:hAnsi="Times New Roman" w:cs="Times New Roman" w:hint="eastAsia"/>
          <w:sz w:val="32"/>
          <w:szCs w:val="32"/>
        </w:rPr>
        <w:t>的</w:t>
      </w:r>
      <w:r w:rsidR="00AA21AF" w:rsidRPr="004C64E4">
        <w:rPr>
          <w:rFonts w:ascii="Times New Roman" w:eastAsia="仿宋_GB2312" w:hAnsi="Times New Roman" w:cs="Times New Roman" w:hint="eastAsia"/>
          <w:sz w:val="32"/>
          <w:szCs w:val="32"/>
        </w:rPr>
        <w:t>25%</w:t>
      </w:r>
      <w:r w:rsidR="00AA21AF" w:rsidRPr="004C64E4">
        <w:rPr>
          <w:rFonts w:ascii="Times New Roman" w:eastAsia="仿宋_GB2312" w:hAnsi="Times New Roman" w:cs="Times New Roman" w:hint="eastAsia"/>
          <w:sz w:val="32"/>
          <w:szCs w:val="32"/>
        </w:rPr>
        <w:t>。</w:t>
      </w:r>
      <w:r w:rsidR="00AA21AF" w:rsidRPr="004C64E4">
        <w:rPr>
          <w:rFonts w:ascii="Times New Roman" w:eastAsia="仿宋_GB2312" w:hAnsi="Times New Roman" w:cs="Times New Roman" w:hint="eastAsia"/>
          <w:sz w:val="32"/>
          <w:szCs w:val="32"/>
          <w:shd w:val="clear" w:color="auto" w:fill="FFFFFF"/>
        </w:rPr>
        <w:t>（指南编写</w:t>
      </w:r>
      <w:r w:rsidR="00AA21AF" w:rsidRPr="004C64E4">
        <w:rPr>
          <w:rFonts w:ascii="Times New Roman" w:eastAsia="仿宋_GB2312" w:hAnsi="Times New Roman" w:cs="Times New Roman"/>
          <w:sz w:val="32"/>
          <w:szCs w:val="32"/>
          <w:shd w:val="clear" w:color="auto" w:fill="FFFFFF"/>
        </w:rPr>
        <w:t>专家：</w:t>
      </w:r>
      <w:r w:rsidR="00AA21AF" w:rsidRPr="004C64E4">
        <w:rPr>
          <w:rFonts w:ascii="Times New Roman" w:eastAsia="仿宋_GB2312" w:hAnsi="Times New Roman" w:cs="Times New Roman" w:hint="eastAsia"/>
          <w:sz w:val="32"/>
          <w:szCs w:val="32"/>
          <w:shd w:val="clear" w:color="auto" w:fill="FFFFFF"/>
        </w:rPr>
        <w:t>宋云峰、姚玉明、陈斌）</w:t>
      </w:r>
    </w:p>
    <w:p w14:paraId="08111548" w14:textId="77777777" w:rsidR="00AA21AF" w:rsidRDefault="00AA21AF" w:rsidP="00702C54">
      <w:pPr>
        <w:snapToGrid w:val="0"/>
        <w:spacing w:line="580" w:lineRule="exact"/>
        <w:ind w:firstLineChars="200" w:firstLine="643"/>
        <w:contextualSpacing/>
        <w:rPr>
          <w:rFonts w:ascii="楷体_GB2312" w:eastAsia="楷体_GB2312" w:hAnsi="Times New Roman" w:cs="Times New Roman"/>
          <w:b/>
          <w:bCs/>
          <w:sz w:val="32"/>
          <w:szCs w:val="32"/>
          <w:shd w:val="clear" w:color="auto" w:fill="FFFFFF"/>
        </w:rPr>
      </w:pPr>
      <w:r>
        <w:rPr>
          <w:rFonts w:ascii="楷体_GB2312" w:eastAsia="楷体_GB2312" w:hAnsi="Times New Roman" w:cs="Times New Roman" w:hint="eastAsia"/>
          <w:b/>
          <w:bCs/>
          <w:sz w:val="32"/>
          <w:szCs w:val="32"/>
          <w:shd w:val="clear" w:color="auto" w:fill="FFFFFF"/>
        </w:rPr>
        <w:t>（三）先进半导体</w:t>
      </w:r>
    </w:p>
    <w:p w14:paraId="126A1EA3" w14:textId="77777777" w:rsidR="00AA21AF" w:rsidRDefault="00AA21AF" w:rsidP="00AA21AF">
      <w:pPr>
        <w:adjustRightInd w:val="0"/>
        <w:snapToGrid w:val="0"/>
        <w:spacing w:line="580" w:lineRule="exact"/>
        <w:ind w:firstLine="640"/>
        <w:contextualSpacing/>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1、新一代固态紫外光源关键技术及杀菌应用</w:t>
      </w:r>
    </w:p>
    <w:p w14:paraId="0C261585" w14:textId="7F72281D" w:rsidR="00AA21AF" w:rsidRDefault="00702C54" w:rsidP="00AA21AF">
      <w:pPr>
        <w:adjustRightInd w:val="0"/>
        <w:snapToGrid w:val="0"/>
        <w:spacing w:line="580" w:lineRule="exact"/>
        <w:ind w:firstLine="640"/>
        <w:contextualSpacing/>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课题1</w:t>
      </w:r>
      <w:r w:rsidR="00AA21AF">
        <w:rPr>
          <w:rFonts w:ascii="楷体_GB2312" w:eastAsia="楷体_GB2312" w:hAnsi="Times New Roman" w:cs="Times New Roman" w:hint="eastAsia"/>
          <w:b/>
          <w:sz w:val="32"/>
          <w:szCs w:val="32"/>
        </w:rPr>
        <w:t>：紫外LED芯片制备关键技术</w:t>
      </w:r>
    </w:p>
    <w:p w14:paraId="2C145065" w14:textId="4133C747" w:rsidR="00AA21AF" w:rsidRDefault="00702C54" w:rsidP="00702C54">
      <w:pPr>
        <w:snapToGrid w:val="0"/>
        <w:spacing w:line="580" w:lineRule="exact"/>
        <w:ind w:firstLineChars="200" w:firstLine="643"/>
        <w:contextualSpacing/>
        <w:rPr>
          <w:rFonts w:ascii="Times New Roman" w:eastAsia="楷体_GB2312" w:hAnsi="Times New Roman" w:cs="Times New Roman"/>
          <w:b/>
          <w:sz w:val="32"/>
          <w:szCs w:val="32"/>
        </w:rPr>
      </w:pPr>
      <w:r>
        <w:rPr>
          <w:rFonts w:ascii="楷体_GB2312" w:eastAsia="楷体_GB2312" w:hAnsi="Times New Roman" w:cs="Times New Roman" w:hint="eastAsia"/>
          <w:b/>
          <w:sz w:val="32"/>
          <w:szCs w:val="32"/>
        </w:rPr>
        <w:t>研究内容：</w:t>
      </w:r>
      <w:r w:rsidR="00AA21AF">
        <w:rPr>
          <w:rFonts w:ascii="Times New Roman" w:eastAsia="仿宋_GB2312" w:hAnsi="Times New Roman" w:cs="Times New Roman" w:hint="eastAsia"/>
          <w:sz w:val="32"/>
          <w:szCs w:val="32"/>
        </w:rPr>
        <w:t>基于极性掺杂、激光退火等方法研究电流扩展层掺杂效率的提升方法；探究金属</w:t>
      </w:r>
      <w:r w:rsidR="00AA21AF">
        <w:rPr>
          <w:rFonts w:ascii="Times New Roman" w:eastAsia="仿宋_GB2312" w:hAnsi="Times New Roman" w:cs="Times New Roman" w:hint="eastAsia"/>
          <w:sz w:val="32"/>
          <w:szCs w:val="32"/>
        </w:rPr>
        <w:t>-n</w:t>
      </w:r>
      <w:r w:rsidR="00AA21AF">
        <w:rPr>
          <w:rFonts w:ascii="Times New Roman" w:eastAsia="仿宋_GB2312" w:hAnsi="Times New Roman" w:cs="Times New Roman" w:hint="eastAsia"/>
          <w:sz w:val="32"/>
          <w:szCs w:val="32"/>
        </w:rPr>
        <w:t>型及</w:t>
      </w:r>
      <w:r w:rsidR="00AA21AF">
        <w:rPr>
          <w:rFonts w:ascii="Times New Roman" w:eastAsia="仿宋_GB2312" w:hAnsi="Times New Roman" w:cs="Times New Roman" w:hint="eastAsia"/>
          <w:sz w:val="32"/>
          <w:szCs w:val="32"/>
        </w:rPr>
        <w:t>p</w:t>
      </w:r>
      <w:r w:rsidR="00AA21AF">
        <w:rPr>
          <w:rFonts w:ascii="Times New Roman" w:eastAsia="仿宋_GB2312" w:hAnsi="Times New Roman" w:cs="Times New Roman" w:hint="eastAsia"/>
          <w:sz w:val="32"/>
          <w:szCs w:val="32"/>
        </w:rPr>
        <w:t>型</w:t>
      </w:r>
      <w:proofErr w:type="spellStart"/>
      <w:r w:rsidR="00AA21AF">
        <w:rPr>
          <w:rFonts w:ascii="Times New Roman" w:eastAsia="仿宋_GB2312" w:hAnsi="Times New Roman" w:cs="Times New Roman" w:hint="eastAsia"/>
          <w:sz w:val="32"/>
          <w:szCs w:val="32"/>
        </w:rPr>
        <w:t>AlGaN</w:t>
      </w:r>
      <w:proofErr w:type="spellEnd"/>
      <w:r w:rsidR="00AA21AF">
        <w:rPr>
          <w:rFonts w:ascii="Times New Roman" w:eastAsia="仿宋_GB2312" w:hAnsi="Times New Roman" w:cs="Times New Roman" w:hint="eastAsia"/>
          <w:sz w:val="32"/>
          <w:szCs w:val="32"/>
        </w:rPr>
        <w:t>界面载流子输运机制及欧姆接触优化技术；研究纳米衬底、表面修饰、光学</w:t>
      </w:r>
      <w:proofErr w:type="gramStart"/>
      <w:r w:rsidR="00AA21AF">
        <w:rPr>
          <w:rFonts w:ascii="Times New Roman" w:eastAsia="仿宋_GB2312" w:hAnsi="Times New Roman" w:cs="Times New Roman" w:hint="eastAsia"/>
          <w:sz w:val="32"/>
          <w:szCs w:val="32"/>
        </w:rPr>
        <w:t>减反膜</w:t>
      </w:r>
      <w:proofErr w:type="gramEnd"/>
      <w:r w:rsidR="00AA21AF">
        <w:rPr>
          <w:rFonts w:ascii="Times New Roman" w:eastAsia="仿宋_GB2312" w:hAnsi="Times New Roman" w:cs="Times New Roman" w:hint="eastAsia"/>
          <w:sz w:val="32"/>
          <w:szCs w:val="32"/>
        </w:rPr>
        <w:t>等结构设计与光子提取技术。</w:t>
      </w:r>
    </w:p>
    <w:p w14:paraId="225CEFF3" w14:textId="77777777" w:rsidR="00AA21AF" w:rsidRDefault="00AA21AF"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rPr>
        <w:t>考核指标：</w:t>
      </w:r>
      <w:r>
        <w:rPr>
          <w:rFonts w:ascii="Times New Roman" w:eastAsia="仿宋_GB2312" w:hAnsi="Times New Roman" w:cs="Times New Roman" w:hint="eastAsia"/>
          <w:sz w:val="32"/>
          <w:szCs w:val="32"/>
        </w:rPr>
        <w:t>紫外</w:t>
      </w:r>
      <w:r>
        <w:rPr>
          <w:rFonts w:ascii="Times New Roman" w:eastAsia="仿宋_GB2312" w:hAnsi="Times New Roman" w:cs="Times New Roman" w:hint="eastAsia"/>
          <w:sz w:val="32"/>
          <w:szCs w:val="32"/>
        </w:rPr>
        <w:t>LED</w:t>
      </w:r>
      <w:r>
        <w:rPr>
          <w:rFonts w:ascii="Times New Roman" w:eastAsia="仿宋_GB2312" w:hAnsi="Times New Roman" w:cs="Times New Roman" w:hint="eastAsia"/>
          <w:sz w:val="32"/>
          <w:szCs w:val="32"/>
        </w:rPr>
        <w:t>芯片内量子效率大于</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，光泵浦或</w:t>
      </w:r>
      <w:r>
        <w:rPr>
          <w:rFonts w:ascii="Times New Roman" w:eastAsia="仿宋_GB2312" w:hAnsi="Times New Roman" w:cs="Times New Roman" w:hint="eastAsia"/>
          <w:sz w:val="32"/>
          <w:szCs w:val="32"/>
        </w:rPr>
        <w:lastRenderedPageBreak/>
        <w:t>电泵浦</w:t>
      </w:r>
      <w:r>
        <w:rPr>
          <w:rFonts w:ascii="Times New Roman" w:eastAsia="仿宋_GB2312" w:hAnsi="Times New Roman" w:cs="Times New Roman" w:hint="eastAsia"/>
          <w:sz w:val="32"/>
          <w:szCs w:val="32"/>
        </w:rPr>
        <w:t>UVC-LED</w:t>
      </w:r>
      <w:r>
        <w:rPr>
          <w:rFonts w:ascii="Times New Roman" w:eastAsia="仿宋_GB2312" w:hAnsi="Times New Roman" w:cs="Times New Roman" w:hint="eastAsia"/>
          <w:sz w:val="32"/>
          <w:szCs w:val="32"/>
        </w:rPr>
        <w:t>可实现紫外激射，电泵浦</w:t>
      </w:r>
      <w:r>
        <w:rPr>
          <w:rFonts w:ascii="Times New Roman" w:eastAsia="仿宋_GB2312" w:hAnsi="Times New Roman" w:cs="Times New Roman" w:hint="eastAsia"/>
          <w:sz w:val="32"/>
          <w:szCs w:val="32"/>
        </w:rPr>
        <w:t>UVA-LED</w:t>
      </w:r>
      <w:r>
        <w:rPr>
          <w:rFonts w:ascii="Times New Roman" w:eastAsia="仿宋_GB2312" w:hAnsi="Times New Roman" w:cs="Times New Roman" w:hint="eastAsia"/>
          <w:sz w:val="32"/>
          <w:szCs w:val="32"/>
        </w:rPr>
        <w:t>室温自发辐射谱的半宽小于</w:t>
      </w:r>
      <w:r>
        <w:rPr>
          <w:rFonts w:ascii="Times New Roman" w:eastAsia="仿宋_GB2312" w:hAnsi="Times New Roman" w:cs="Times New Roman" w:hint="eastAsia"/>
          <w:sz w:val="32"/>
          <w:szCs w:val="32"/>
        </w:rPr>
        <w:t>100</w:t>
      </w:r>
      <w:r>
        <w:rPr>
          <w:rFonts w:ascii="Times New Roman" w:eastAsia="仿宋_GB2312" w:hAnsi="Times New Roman" w:cs="Times New Roman"/>
          <w:sz w:val="32"/>
          <w:szCs w:val="32"/>
        </w:rPr>
        <w:t xml:space="preserve"> </w:t>
      </w:r>
      <w:proofErr w:type="spellStart"/>
      <w:r>
        <w:rPr>
          <w:rFonts w:ascii="Times New Roman" w:eastAsia="仿宋_GB2312" w:hAnsi="Times New Roman" w:cs="Times New Roman" w:hint="eastAsia"/>
          <w:sz w:val="32"/>
          <w:szCs w:val="32"/>
        </w:rPr>
        <w:t>meV</w:t>
      </w:r>
      <w:proofErr w:type="spellEnd"/>
      <w:r>
        <w:rPr>
          <w:rFonts w:ascii="Times New Roman" w:eastAsia="仿宋_GB2312" w:hAnsi="Times New Roman" w:cs="Times New Roman" w:hint="eastAsia"/>
          <w:sz w:val="32"/>
          <w:szCs w:val="32"/>
        </w:rPr>
        <w:t>，研发成功</w:t>
      </w:r>
      <w:r>
        <w:rPr>
          <w:rFonts w:ascii="Times New Roman" w:eastAsia="仿宋_GB2312" w:hAnsi="Times New Roman" w:cs="Times New Roman"/>
          <w:sz w:val="32"/>
          <w:szCs w:val="32"/>
        </w:rPr>
        <w:t>UVA</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UVC</w:t>
      </w:r>
      <w:r>
        <w:rPr>
          <w:rFonts w:ascii="Times New Roman" w:eastAsia="仿宋_GB2312" w:hAnsi="Times New Roman" w:cs="Times New Roman"/>
          <w:sz w:val="32"/>
          <w:szCs w:val="32"/>
        </w:rPr>
        <w:t>波段</w:t>
      </w:r>
      <w:r>
        <w:rPr>
          <w:rFonts w:ascii="Times New Roman" w:eastAsia="仿宋_GB2312" w:hAnsi="Times New Roman" w:cs="Times New Roman" w:hint="eastAsia"/>
          <w:sz w:val="32"/>
          <w:szCs w:val="32"/>
        </w:rPr>
        <w:t>两种</w:t>
      </w:r>
      <w:r>
        <w:rPr>
          <w:rFonts w:ascii="Times New Roman" w:eastAsia="仿宋_GB2312" w:hAnsi="Times New Roman" w:cs="Times New Roman"/>
          <w:sz w:val="32"/>
          <w:szCs w:val="32"/>
        </w:rPr>
        <w:t>典型紫外</w:t>
      </w:r>
      <w:r>
        <w:rPr>
          <w:rFonts w:ascii="Times New Roman" w:eastAsia="仿宋_GB2312" w:hAnsi="Times New Roman" w:cs="Times New Roman" w:hint="eastAsia"/>
          <w:sz w:val="32"/>
          <w:szCs w:val="32"/>
        </w:rPr>
        <w:t>发光</w:t>
      </w:r>
      <w:r>
        <w:rPr>
          <w:rFonts w:ascii="Times New Roman" w:eastAsia="仿宋_GB2312" w:hAnsi="Times New Roman" w:cs="Times New Roman"/>
          <w:sz w:val="32"/>
          <w:szCs w:val="32"/>
        </w:rPr>
        <w:t>芯片</w:t>
      </w:r>
      <w:r>
        <w:rPr>
          <w:rFonts w:ascii="Times New Roman" w:eastAsia="仿宋_GB2312" w:hAnsi="Times New Roman" w:cs="Times New Roman" w:hint="eastAsia"/>
          <w:sz w:val="32"/>
          <w:szCs w:val="32"/>
        </w:rPr>
        <w:t>；申请</w:t>
      </w:r>
      <w:r>
        <w:rPr>
          <w:rFonts w:ascii="Times New Roman" w:eastAsia="仿宋_GB2312" w:hAnsi="Times New Roman" w:cs="Times New Roman"/>
          <w:sz w:val="32"/>
          <w:szCs w:val="32"/>
        </w:rPr>
        <w:t>发明</w:t>
      </w:r>
      <w:r>
        <w:rPr>
          <w:rFonts w:ascii="Times New Roman" w:eastAsia="仿宋_GB2312" w:hAnsi="Times New Roman" w:cs="Times New Roman" w:hint="eastAsia"/>
          <w:sz w:val="32"/>
          <w:szCs w:val="32"/>
        </w:rPr>
        <w:t>专利不少于</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件</w:t>
      </w:r>
      <w:r>
        <w:rPr>
          <w:rFonts w:ascii="Times New Roman" w:eastAsia="仿宋_GB2312" w:hAnsi="Times New Roman" w:cs="Times New Roman"/>
          <w:sz w:val="32"/>
          <w:szCs w:val="32"/>
        </w:rPr>
        <w:t>。</w:t>
      </w:r>
    </w:p>
    <w:p w14:paraId="626DF06A" w14:textId="77777777" w:rsidR="00AA21AF" w:rsidRDefault="005C72A9" w:rsidP="00AA21AF">
      <w:pPr>
        <w:adjustRightInd w:val="0"/>
        <w:snapToGrid w:val="0"/>
        <w:spacing w:line="580" w:lineRule="exact"/>
        <w:ind w:firstLine="640"/>
        <w:contextualSpacing/>
        <w:rPr>
          <w:rFonts w:ascii="Times New Roman" w:eastAsia="仿宋_GB2312" w:hAnsi="Times New Roman" w:cs="Times New Roman"/>
          <w:sz w:val="32"/>
          <w:szCs w:val="32"/>
          <w:shd w:val="clear" w:color="auto" w:fill="FFFFFF"/>
        </w:rPr>
      </w:pPr>
      <w:r>
        <w:rPr>
          <w:rFonts w:ascii="楷体_GB2312" w:eastAsia="楷体_GB2312" w:hAnsi="Times New Roman" w:cs="Times New Roman"/>
          <w:b/>
          <w:sz w:val="32"/>
          <w:szCs w:val="32"/>
          <w:shd w:val="clear" w:color="auto" w:fill="FFFFFF"/>
        </w:rPr>
        <w:t>有关说明：</w:t>
      </w:r>
      <w:r w:rsidR="00AA21AF">
        <w:rPr>
          <w:rFonts w:ascii="Times New Roman" w:eastAsia="仿宋_GB2312" w:hAnsi="Times New Roman" w:cs="Times New Roman" w:hint="eastAsia"/>
          <w:sz w:val="32"/>
          <w:szCs w:val="32"/>
        </w:rPr>
        <w:t>要求企业牵头，鼓励企业与高校、科研院所联合申报。财政补助不超过</w:t>
      </w:r>
      <w:r w:rsidR="00AA21AF">
        <w:rPr>
          <w:rFonts w:ascii="Times New Roman" w:eastAsia="仿宋_GB2312" w:hAnsi="Times New Roman" w:cs="Times New Roman"/>
          <w:sz w:val="32"/>
          <w:szCs w:val="32"/>
        </w:rPr>
        <w:t>8</w:t>
      </w:r>
      <w:r w:rsidR="00AA21AF">
        <w:rPr>
          <w:rFonts w:ascii="Times New Roman" w:eastAsia="仿宋_GB2312" w:hAnsi="Times New Roman" w:cs="Times New Roman" w:hint="eastAsia"/>
          <w:sz w:val="32"/>
          <w:szCs w:val="32"/>
        </w:rPr>
        <w:t>00</w:t>
      </w:r>
      <w:r w:rsidR="00AA21AF">
        <w:rPr>
          <w:rFonts w:ascii="Times New Roman" w:eastAsia="仿宋_GB2312" w:hAnsi="Times New Roman" w:cs="Times New Roman" w:hint="eastAsia"/>
          <w:sz w:val="32"/>
          <w:szCs w:val="32"/>
        </w:rPr>
        <w:t>万元，且</w:t>
      </w:r>
      <w:r w:rsidR="00DD00C9">
        <w:rPr>
          <w:rFonts w:ascii="Times New Roman" w:eastAsia="仿宋_GB2312" w:hAnsi="Times New Roman" w:cs="Times New Roman" w:hint="eastAsia"/>
          <w:sz w:val="32"/>
          <w:szCs w:val="32"/>
        </w:rPr>
        <w:t>不超过项目科技投入</w:t>
      </w:r>
      <w:r w:rsidR="00AA21AF">
        <w:rPr>
          <w:rFonts w:ascii="Times New Roman" w:eastAsia="仿宋_GB2312" w:hAnsi="Times New Roman" w:cs="Times New Roman" w:hint="eastAsia"/>
          <w:sz w:val="32"/>
          <w:szCs w:val="32"/>
        </w:rPr>
        <w:t>的</w:t>
      </w:r>
      <w:r w:rsidR="00AA21AF">
        <w:rPr>
          <w:rFonts w:ascii="Times New Roman" w:eastAsia="仿宋_GB2312" w:hAnsi="Times New Roman" w:cs="Times New Roman" w:hint="eastAsia"/>
          <w:sz w:val="32"/>
          <w:szCs w:val="32"/>
        </w:rPr>
        <w:t>20%</w:t>
      </w:r>
      <w:r w:rsidR="00AA21AF">
        <w:rPr>
          <w:rFonts w:ascii="Times New Roman" w:eastAsia="仿宋_GB2312" w:hAnsi="Times New Roman" w:cs="Times New Roman" w:hint="eastAsia"/>
          <w:sz w:val="32"/>
          <w:szCs w:val="32"/>
        </w:rPr>
        <w:t>。</w:t>
      </w:r>
      <w:r w:rsidR="00AA21AF">
        <w:rPr>
          <w:rFonts w:ascii="Times New Roman" w:eastAsia="仿宋_GB2312" w:hAnsi="Times New Roman" w:cs="Times New Roman" w:hint="eastAsia"/>
          <w:sz w:val="32"/>
          <w:szCs w:val="32"/>
          <w:shd w:val="clear" w:color="auto" w:fill="FFFFFF"/>
        </w:rPr>
        <w:t>（指南编写</w:t>
      </w:r>
      <w:r w:rsidR="00AA21AF">
        <w:rPr>
          <w:rFonts w:ascii="Times New Roman" w:eastAsia="仿宋_GB2312" w:hAnsi="Times New Roman" w:cs="Times New Roman"/>
          <w:sz w:val="32"/>
          <w:szCs w:val="32"/>
          <w:shd w:val="clear" w:color="auto" w:fill="FFFFFF"/>
        </w:rPr>
        <w:t>专家：</w:t>
      </w:r>
      <w:r w:rsidR="00AA21AF">
        <w:rPr>
          <w:rFonts w:ascii="Times New Roman" w:eastAsia="仿宋_GB2312" w:hAnsi="Times New Roman" w:cs="Times New Roman" w:hint="eastAsia"/>
          <w:sz w:val="32"/>
          <w:szCs w:val="32"/>
          <w:shd w:val="clear" w:color="auto" w:fill="FFFFFF"/>
        </w:rPr>
        <w:t>吴守杰</w:t>
      </w:r>
      <w:r w:rsidR="00AA21AF">
        <w:rPr>
          <w:rFonts w:ascii="Times New Roman" w:eastAsia="仿宋_GB2312" w:hAnsi="Times New Roman" w:cs="Times New Roman"/>
          <w:sz w:val="32"/>
          <w:szCs w:val="32"/>
          <w:shd w:val="clear" w:color="auto" w:fill="FFFFFF"/>
        </w:rPr>
        <w:t>、盛况、陈智勇</w:t>
      </w:r>
      <w:r w:rsidR="00AA21AF">
        <w:rPr>
          <w:rFonts w:ascii="Times New Roman" w:eastAsia="仿宋_GB2312" w:hAnsi="Times New Roman" w:cs="Times New Roman" w:hint="eastAsia"/>
          <w:sz w:val="32"/>
          <w:szCs w:val="32"/>
          <w:shd w:val="clear" w:color="auto" w:fill="FFFFFF"/>
        </w:rPr>
        <w:t>）</w:t>
      </w:r>
    </w:p>
    <w:p w14:paraId="3DA734DD" w14:textId="4D958F54" w:rsidR="00AA21AF" w:rsidRDefault="00702C54" w:rsidP="00AA21AF">
      <w:pPr>
        <w:adjustRightInd w:val="0"/>
        <w:snapToGrid w:val="0"/>
        <w:spacing w:line="580" w:lineRule="exact"/>
        <w:ind w:firstLine="640"/>
        <w:contextualSpacing/>
        <w:rPr>
          <w:rFonts w:ascii="Times New Roman" w:eastAsia="楷体_GB2312" w:hAnsi="Times New Roman" w:cs="Times New Roman"/>
          <w:b/>
          <w:sz w:val="32"/>
          <w:szCs w:val="32"/>
        </w:rPr>
      </w:pPr>
      <w:r>
        <w:rPr>
          <w:rFonts w:ascii="Times New Roman" w:eastAsia="楷体_GB2312" w:hAnsi="Times New Roman" w:cs="Times New Roman"/>
          <w:b/>
          <w:sz w:val="32"/>
          <w:szCs w:val="32"/>
        </w:rPr>
        <w:t>课题</w:t>
      </w:r>
      <w:r w:rsidR="00AA21AF">
        <w:rPr>
          <w:rFonts w:ascii="Times New Roman" w:eastAsia="楷体_GB2312" w:hAnsi="Times New Roman" w:cs="Times New Roman" w:hint="eastAsia"/>
          <w:b/>
          <w:sz w:val="32"/>
          <w:szCs w:val="32"/>
        </w:rPr>
        <w:t>2</w:t>
      </w:r>
      <w:r w:rsidR="00AA21AF">
        <w:rPr>
          <w:rFonts w:ascii="Times New Roman" w:eastAsia="楷体_GB2312" w:hAnsi="Times New Roman" w:cs="Times New Roman" w:hint="eastAsia"/>
          <w:b/>
          <w:sz w:val="32"/>
          <w:szCs w:val="32"/>
        </w:rPr>
        <w:t>：面向固化及杀菌应用的产业化示范</w:t>
      </w:r>
    </w:p>
    <w:p w14:paraId="52A3DE85" w14:textId="54DBF45E" w:rsidR="00AA21AF" w:rsidRDefault="00702C54" w:rsidP="00AA21AF">
      <w:pPr>
        <w:spacing w:line="580" w:lineRule="exact"/>
        <w:ind w:firstLine="600"/>
        <w:contextualSpacing/>
        <w:rPr>
          <w:rFonts w:ascii="Times New Roman" w:eastAsia="仿宋_GB2312" w:hAnsi="Times New Roman" w:cs="Times New Roman"/>
          <w:sz w:val="32"/>
          <w:szCs w:val="32"/>
        </w:rPr>
      </w:pPr>
      <w:r>
        <w:rPr>
          <w:rFonts w:ascii="Times New Roman" w:eastAsia="楷体_GB2312" w:hAnsi="Times New Roman" w:cs="Times New Roman"/>
          <w:b/>
          <w:sz w:val="32"/>
          <w:szCs w:val="32"/>
        </w:rPr>
        <w:t>研究内容：</w:t>
      </w:r>
      <w:r w:rsidR="00AA21AF">
        <w:rPr>
          <w:rFonts w:ascii="Times New Roman" w:eastAsia="仿宋_GB2312" w:hAnsi="Times New Roman" w:cs="Times New Roman" w:hint="eastAsia"/>
          <w:sz w:val="32"/>
          <w:szCs w:val="32"/>
        </w:rPr>
        <w:t>面向终端产品需求，系统整合相关单项技术，开发低成本集成技术光源模组及相关驱动、光学、</w:t>
      </w:r>
      <w:proofErr w:type="gramStart"/>
      <w:r w:rsidR="00AA21AF">
        <w:rPr>
          <w:rFonts w:ascii="Times New Roman" w:eastAsia="仿宋_GB2312" w:hAnsi="Times New Roman" w:cs="Times New Roman" w:hint="eastAsia"/>
          <w:sz w:val="32"/>
          <w:szCs w:val="32"/>
        </w:rPr>
        <w:t>热管理</w:t>
      </w:r>
      <w:proofErr w:type="gramEnd"/>
      <w:r w:rsidR="00AA21AF">
        <w:rPr>
          <w:rFonts w:ascii="Times New Roman" w:eastAsia="仿宋_GB2312" w:hAnsi="Times New Roman" w:cs="Times New Roman" w:hint="eastAsia"/>
          <w:sz w:val="32"/>
          <w:szCs w:val="32"/>
        </w:rPr>
        <w:t>等配套技术。研究光源模组与产品的系统集成技术，开发面向家庭用水净化、医院</w:t>
      </w:r>
      <w:r w:rsidR="00AA21AF">
        <w:rPr>
          <w:rFonts w:ascii="Times New Roman" w:eastAsia="仿宋_GB2312" w:hAnsi="Times New Roman" w:cs="Times New Roman" w:hint="eastAsia"/>
          <w:sz w:val="32"/>
          <w:szCs w:val="32"/>
        </w:rPr>
        <w:t>/</w:t>
      </w:r>
      <w:r w:rsidR="00AA21AF">
        <w:rPr>
          <w:rFonts w:ascii="Times New Roman" w:eastAsia="仿宋_GB2312" w:hAnsi="Times New Roman" w:cs="Times New Roman" w:hint="eastAsia"/>
          <w:sz w:val="32"/>
          <w:szCs w:val="32"/>
        </w:rPr>
        <w:t>学校</w:t>
      </w:r>
      <w:r w:rsidR="00AA21AF">
        <w:rPr>
          <w:rFonts w:ascii="Times New Roman" w:eastAsia="仿宋_GB2312" w:hAnsi="Times New Roman" w:cs="Times New Roman" w:hint="eastAsia"/>
          <w:sz w:val="32"/>
          <w:szCs w:val="32"/>
        </w:rPr>
        <w:t>/</w:t>
      </w:r>
      <w:r w:rsidR="00AA21AF">
        <w:rPr>
          <w:rFonts w:ascii="Times New Roman" w:eastAsia="仿宋_GB2312" w:hAnsi="Times New Roman" w:cs="Times New Roman" w:hint="eastAsia"/>
          <w:sz w:val="32"/>
          <w:szCs w:val="32"/>
        </w:rPr>
        <w:t>家庭等应用的紫外消毒设备。</w:t>
      </w:r>
    </w:p>
    <w:p w14:paraId="739C8528" w14:textId="77777777" w:rsidR="00AA21AF" w:rsidRDefault="00AA21AF"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rPr>
        <w:t>考核指标：</w:t>
      </w:r>
      <w:r>
        <w:rPr>
          <w:rFonts w:ascii="Times New Roman" w:eastAsia="仿宋_GB2312" w:hAnsi="Times New Roman" w:cs="Times New Roman"/>
          <w:sz w:val="32"/>
          <w:szCs w:val="32"/>
        </w:rPr>
        <w:t>实现高性能紫外</w:t>
      </w:r>
      <w:r>
        <w:rPr>
          <w:rFonts w:ascii="Times New Roman" w:eastAsia="仿宋_GB2312" w:hAnsi="Times New Roman" w:cs="Times New Roman"/>
          <w:sz w:val="32"/>
          <w:szCs w:val="32"/>
        </w:rPr>
        <w:t>LED</w:t>
      </w:r>
      <w:r>
        <w:rPr>
          <w:rFonts w:ascii="Times New Roman" w:eastAsia="仿宋_GB2312" w:hAnsi="Times New Roman" w:cs="Times New Roman"/>
          <w:sz w:val="32"/>
          <w:szCs w:val="32"/>
        </w:rPr>
        <w:t>在家庭用水净化、医院</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w:t>
      </w:r>
      <w:r>
        <w:rPr>
          <w:rFonts w:ascii="Times New Roman" w:eastAsia="仿宋_GB2312" w:hAnsi="Times New Roman" w:cs="Times New Roman" w:hint="eastAsia"/>
          <w:sz w:val="32"/>
          <w:szCs w:val="32"/>
        </w:rPr>
        <w:t>紫外</w:t>
      </w:r>
      <w:r>
        <w:rPr>
          <w:rFonts w:ascii="Times New Roman" w:eastAsia="仿宋_GB2312" w:hAnsi="Times New Roman" w:cs="Times New Roman"/>
          <w:sz w:val="32"/>
          <w:szCs w:val="32"/>
        </w:rPr>
        <w:t>消毒设备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空调</w:t>
      </w:r>
      <w:r>
        <w:rPr>
          <w:rFonts w:ascii="Times New Roman" w:eastAsia="仿宋_GB2312" w:hAnsi="Times New Roman" w:cs="Times New Roman"/>
          <w:sz w:val="32"/>
          <w:szCs w:val="32"/>
        </w:rPr>
        <w:t>/</w:t>
      </w:r>
      <w:r>
        <w:rPr>
          <w:rFonts w:ascii="Times New Roman" w:eastAsia="仿宋_GB2312" w:hAnsi="Times New Roman" w:cs="Times New Roman"/>
          <w:sz w:val="32"/>
          <w:szCs w:val="32"/>
        </w:rPr>
        <w:t>汽车系统除菌等领域的示范应用</w:t>
      </w:r>
      <w:r>
        <w:rPr>
          <w:rFonts w:ascii="Times New Roman" w:eastAsia="仿宋_GB2312" w:hAnsi="Times New Roman" w:cs="Times New Roman" w:hint="eastAsia"/>
          <w:sz w:val="32"/>
          <w:szCs w:val="32"/>
        </w:rPr>
        <w:t>，与</w:t>
      </w:r>
      <w:r>
        <w:rPr>
          <w:rFonts w:ascii="Times New Roman" w:eastAsia="仿宋_GB2312" w:hAnsi="Times New Roman" w:cs="Times New Roman"/>
          <w:sz w:val="32"/>
          <w:szCs w:val="32"/>
        </w:rPr>
        <w:t>传统汞蒸汽</w:t>
      </w:r>
      <w:r>
        <w:rPr>
          <w:rFonts w:ascii="Times New Roman" w:eastAsia="仿宋_GB2312" w:hAnsi="Times New Roman" w:cs="Times New Roman" w:hint="eastAsia"/>
          <w:sz w:val="32"/>
          <w:szCs w:val="32"/>
        </w:rPr>
        <w:t>紫外</w:t>
      </w:r>
      <w:r>
        <w:rPr>
          <w:rFonts w:ascii="Times New Roman" w:eastAsia="仿宋_GB2312" w:hAnsi="Times New Roman" w:cs="Times New Roman"/>
          <w:sz w:val="32"/>
          <w:szCs w:val="32"/>
        </w:rPr>
        <w:t>灯</w:t>
      </w:r>
      <w:r>
        <w:rPr>
          <w:rFonts w:ascii="Times New Roman" w:eastAsia="仿宋_GB2312" w:hAnsi="Times New Roman" w:cs="Times New Roman" w:hint="eastAsia"/>
          <w:sz w:val="32"/>
          <w:szCs w:val="32"/>
        </w:rPr>
        <w:t>相比，</w:t>
      </w:r>
      <w:r>
        <w:rPr>
          <w:rFonts w:ascii="Times New Roman" w:eastAsia="仿宋_GB2312" w:hAnsi="Times New Roman" w:cs="Times New Roman"/>
          <w:sz w:val="32"/>
          <w:szCs w:val="32"/>
        </w:rPr>
        <w:t>节能超过</w:t>
      </w:r>
      <w:r>
        <w:rPr>
          <w:rFonts w:ascii="Times New Roman" w:eastAsia="仿宋_GB2312" w:hAnsi="Times New Roman" w:cs="Times New Roman" w:hint="eastAsia"/>
          <w:sz w:val="32"/>
          <w:szCs w:val="32"/>
        </w:rPr>
        <w:t>60</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寿命</w:t>
      </w:r>
      <w:r>
        <w:rPr>
          <w:rFonts w:ascii="Times New Roman" w:eastAsia="仿宋_GB2312" w:hAnsi="Times New Roman" w:cs="Times New Roman"/>
          <w:sz w:val="32"/>
          <w:szCs w:val="32"/>
        </w:rPr>
        <w:t>延长</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倍</w:t>
      </w:r>
      <w:r>
        <w:rPr>
          <w:rFonts w:ascii="Times New Roman" w:eastAsia="仿宋_GB2312" w:hAnsi="Times New Roman" w:cs="Times New Roman"/>
          <w:sz w:val="32"/>
          <w:szCs w:val="32"/>
        </w:rPr>
        <w:t>以上</w:t>
      </w:r>
      <w:r>
        <w:rPr>
          <w:rFonts w:ascii="Times New Roman" w:eastAsia="仿宋_GB2312" w:hAnsi="Times New Roman" w:cs="Times New Roman" w:hint="eastAsia"/>
          <w:sz w:val="32"/>
          <w:szCs w:val="32"/>
        </w:rPr>
        <w:t>。国内紫外发光芯片市场份额占到</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以上，目标未来五年实现产值超</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亿元。申请</w:t>
      </w:r>
      <w:r>
        <w:rPr>
          <w:rFonts w:ascii="Times New Roman" w:eastAsia="仿宋_GB2312" w:hAnsi="Times New Roman" w:cs="Times New Roman"/>
          <w:sz w:val="32"/>
          <w:szCs w:val="32"/>
        </w:rPr>
        <w:t>发明</w:t>
      </w:r>
      <w:r>
        <w:rPr>
          <w:rFonts w:ascii="Times New Roman" w:eastAsia="仿宋_GB2312" w:hAnsi="Times New Roman" w:cs="Times New Roman" w:hint="eastAsia"/>
          <w:sz w:val="32"/>
          <w:szCs w:val="32"/>
        </w:rPr>
        <w:t>专利不少于</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项</w:t>
      </w:r>
      <w:r>
        <w:rPr>
          <w:rFonts w:ascii="Times New Roman" w:eastAsia="仿宋_GB2312" w:hAnsi="Times New Roman" w:cs="Times New Roman"/>
          <w:sz w:val="32"/>
          <w:szCs w:val="32"/>
        </w:rPr>
        <w:t>。</w:t>
      </w:r>
    </w:p>
    <w:p w14:paraId="56AD3E80" w14:textId="77777777" w:rsidR="00AA21AF" w:rsidRDefault="005C72A9" w:rsidP="00702C54">
      <w:pPr>
        <w:adjustRightInd w:val="0"/>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楷体_GB2312" w:eastAsia="楷体_GB2312" w:hAnsi="Times New Roman" w:cs="Times New Roman"/>
          <w:b/>
          <w:sz w:val="32"/>
          <w:szCs w:val="32"/>
          <w:shd w:val="clear" w:color="auto" w:fill="FFFFFF"/>
        </w:rPr>
        <w:t>有关说明：</w:t>
      </w:r>
      <w:r w:rsidR="00AA21AF">
        <w:rPr>
          <w:rFonts w:ascii="Times New Roman" w:eastAsia="仿宋_GB2312" w:hAnsi="Times New Roman" w:cs="Times New Roman" w:hint="eastAsia"/>
          <w:sz w:val="32"/>
          <w:szCs w:val="32"/>
        </w:rPr>
        <w:t>要求企业牵头，鼓励企业与高校、科研院所联合申报。财政补助不超过</w:t>
      </w:r>
      <w:r w:rsidR="00AA21AF">
        <w:rPr>
          <w:rFonts w:ascii="Times New Roman" w:eastAsia="仿宋_GB2312" w:hAnsi="Times New Roman" w:cs="Times New Roman" w:hint="eastAsia"/>
          <w:sz w:val="32"/>
          <w:szCs w:val="32"/>
        </w:rPr>
        <w:t>800</w:t>
      </w:r>
      <w:r w:rsidR="00AA21AF">
        <w:rPr>
          <w:rFonts w:ascii="Times New Roman" w:eastAsia="仿宋_GB2312" w:hAnsi="Times New Roman" w:cs="Times New Roman" w:hint="eastAsia"/>
          <w:sz w:val="32"/>
          <w:szCs w:val="32"/>
        </w:rPr>
        <w:t>万元，且</w:t>
      </w:r>
      <w:r w:rsidR="00DD00C9">
        <w:rPr>
          <w:rFonts w:ascii="Times New Roman" w:eastAsia="仿宋_GB2312" w:hAnsi="Times New Roman" w:cs="Times New Roman" w:hint="eastAsia"/>
          <w:sz w:val="32"/>
          <w:szCs w:val="32"/>
        </w:rPr>
        <w:t>不超过项目科技投入</w:t>
      </w:r>
      <w:r w:rsidR="00AA21AF">
        <w:rPr>
          <w:rFonts w:ascii="Times New Roman" w:eastAsia="仿宋_GB2312" w:hAnsi="Times New Roman" w:cs="Times New Roman" w:hint="eastAsia"/>
          <w:sz w:val="32"/>
          <w:szCs w:val="32"/>
        </w:rPr>
        <w:t>的</w:t>
      </w:r>
      <w:r w:rsidR="00AA21AF">
        <w:rPr>
          <w:rFonts w:ascii="Times New Roman" w:eastAsia="仿宋_GB2312" w:hAnsi="Times New Roman" w:cs="Times New Roman" w:hint="eastAsia"/>
          <w:sz w:val="32"/>
          <w:szCs w:val="32"/>
        </w:rPr>
        <w:t>20</w:t>
      </w:r>
      <w:r w:rsidR="00AA21AF">
        <w:rPr>
          <w:rFonts w:ascii="Times New Roman" w:eastAsia="仿宋_GB2312" w:hAnsi="Times New Roman" w:cs="Times New Roman"/>
          <w:sz w:val="32"/>
          <w:szCs w:val="32"/>
        </w:rPr>
        <w:t>%</w:t>
      </w:r>
      <w:r w:rsidR="00AA21AF">
        <w:rPr>
          <w:rFonts w:ascii="Times New Roman" w:eastAsia="仿宋_GB2312" w:hAnsi="Times New Roman" w:cs="Times New Roman" w:hint="eastAsia"/>
          <w:sz w:val="32"/>
          <w:szCs w:val="32"/>
          <w:shd w:val="clear" w:color="auto" w:fill="FFFFFF"/>
        </w:rPr>
        <w:t>。（指南编写</w:t>
      </w:r>
      <w:r w:rsidR="00AA21AF">
        <w:rPr>
          <w:rFonts w:ascii="Times New Roman" w:eastAsia="仿宋_GB2312" w:hAnsi="Times New Roman" w:cs="Times New Roman"/>
          <w:sz w:val="32"/>
          <w:szCs w:val="32"/>
          <w:shd w:val="clear" w:color="auto" w:fill="FFFFFF"/>
        </w:rPr>
        <w:t>专家：</w:t>
      </w:r>
      <w:r w:rsidR="00AA21AF">
        <w:rPr>
          <w:rFonts w:ascii="Times New Roman" w:eastAsia="仿宋_GB2312" w:hAnsi="Times New Roman" w:cs="Times New Roman" w:hint="eastAsia"/>
          <w:sz w:val="32"/>
          <w:szCs w:val="32"/>
          <w:shd w:val="clear" w:color="auto" w:fill="FFFFFF"/>
        </w:rPr>
        <w:t>吴守杰</w:t>
      </w:r>
      <w:r w:rsidR="00AA21AF">
        <w:rPr>
          <w:rFonts w:ascii="Times New Roman" w:eastAsia="仿宋_GB2312" w:hAnsi="Times New Roman" w:cs="Times New Roman"/>
          <w:sz w:val="32"/>
          <w:szCs w:val="32"/>
          <w:shd w:val="clear" w:color="auto" w:fill="FFFFFF"/>
        </w:rPr>
        <w:t>、盛况、陈智勇</w:t>
      </w:r>
      <w:r w:rsidR="00AA21AF">
        <w:rPr>
          <w:rFonts w:ascii="Times New Roman" w:eastAsia="仿宋_GB2312" w:hAnsi="Times New Roman" w:cs="Times New Roman" w:hint="eastAsia"/>
          <w:sz w:val="32"/>
          <w:szCs w:val="32"/>
          <w:shd w:val="clear" w:color="auto" w:fill="FFFFFF"/>
        </w:rPr>
        <w:t>）</w:t>
      </w:r>
    </w:p>
    <w:p w14:paraId="6DC9B080" w14:textId="77777777" w:rsidR="00AA21AF" w:rsidRDefault="00AA21AF" w:rsidP="00AA21AF">
      <w:pPr>
        <w:adjustRightInd w:val="0"/>
        <w:snapToGrid w:val="0"/>
        <w:spacing w:line="580" w:lineRule="exact"/>
        <w:ind w:firstLine="640"/>
        <w:contextualSpacing/>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2</w:t>
      </w:r>
      <w:r>
        <w:rPr>
          <w:rFonts w:ascii="Times New Roman" w:eastAsia="楷体_GB2312" w:hAnsi="Times New Roman" w:cs="Times New Roman"/>
          <w:b/>
          <w:sz w:val="32"/>
          <w:szCs w:val="32"/>
        </w:rPr>
        <w:t>、</w:t>
      </w:r>
      <w:proofErr w:type="spellStart"/>
      <w:r>
        <w:rPr>
          <w:rFonts w:ascii="Times New Roman" w:eastAsia="楷体_GB2312" w:hAnsi="Times New Roman" w:cs="Times New Roman" w:hint="eastAsia"/>
          <w:b/>
          <w:sz w:val="32"/>
          <w:szCs w:val="32"/>
        </w:rPr>
        <w:t>SiC</w:t>
      </w:r>
      <w:proofErr w:type="spellEnd"/>
      <w:r>
        <w:rPr>
          <w:rFonts w:ascii="Times New Roman" w:eastAsia="楷体_GB2312" w:hAnsi="Times New Roman" w:cs="Times New Roman" w:hint="eastAsia"/>
          <w:b/>
          <w:sz w:val="32"/>
          <w:szCs w:val="32"/>
        </w:rPr>
        <w:t>材料、器件及其在汽车功率控制芯片、充电设备中的应用示范</w:t>
      </w:r>
    </w:p>
    <w:p w14:paraId="6D850586" w14:textId="35926EAE" w:rsidR="00AA21AF" w:rsidRDefault="00702C54" w:rsidP="00702C54">
      <w:pPr>
        <w:snapToGrid w:val="0"/>
        <w:spacing w:line="580" w:lineRule="exact"/>
        <w:ind w:firstLineChars="200" w:firstLine="643"/>
        <w:contextualSpacing/>
        <w:rPr>
          <w:rFonts w:ascii="Times New Roman" w:eastAsia="楷体_GB2312" w:hAnsi="Times New Roman" w:cs="Times New Roman"/>
          <w:b/>
          <w:sz w:val="32"/>
          <w:szCs w:val="32"/>
        </w:rPr>
      </w:pPr>
      <w:r>
        <w:rPr>
          <w:rFonts w:ascii="Times New Roman" w:eastAsia="楷体_GB2312" w:hAnsi="Times New Roman" w:cs="Times New Roman"/>
          <w:b/>
          <w:sz w:val="32"/>
          <w:szCs w:val="32"/>
        </w:rPr>
        <w:t>课题</w:t>
      </w:r>
      <w:r>
        <w:rPr>
          <w:rFonts w:ascii="Times New Roman" w:eastAsia="楷体_GB2312" w:hAnsi="Times New Roman" w:cs="Times New Roman"/>
          <w:b/>
          <w:sz w:val="32"/>
          <w:szCs w:val="32"/>
        </w:rPr>
        <w:t>1</w:t>
      </w:r>
      <w:r w:rsidR="00AA21AF">
        <w:rPr>
          <w:rFonts w:ascii="Times New Roman" w:eastAsia="楷体_GB2312" w:hAnsi="Times New Roman" w:cs="Times New Roman"/>
          <w:b/>
          <w:sz w:val="32"/>
          <w:szCs w:val="32"/>
        </w:rPr>
        <w:t>：</w:t>
      </w:r>
      <w:proofErr w:type="spellStart"/>
      <w:r w:rsidR="00AA21AF">
        <w:rPr>
          <w:rFonts w:ascii="Times New Roman" w:eastAsia="楷体_GB2312" w:hAnsi="Times New Roman" w:cs="Times New Roman"/>
          <w:b/>
          <w:sz w:val="32"/>
          <w:szCs w:val="32"/>
        </w:rPr>
        <w:t>SiC</w:t>
      </w:r>
      <w:proofErr w:type="spellEnd"/>
      <w:r w:rsidR="00AA21AF">
        <w:rPr>
          <w:rFonts w:ascii="Times New Roman" w:eastAsia="楷体_GB2312" w:hAnsi="Times New Roman" w:cs="Times New Roman"/>
          <w:b/>
          <w:sz w:val="32"/>
          <w:szCs w:val="32"/>
        </w:rPr>
        <w:t>芯片制备关键科学问题</w:t>
      </w:r>
      <w:r>
        <w:rPr>
          <w:rFonts w:ascii="Times New Roman" w:eastAsia="楷体_GB2312" w:hAnsi="Times New Roman" w:cs="Times New Roman"/>
          <w:b/>
          <w:sz w:val="32"/>
          <w:szCs w:val="32"/>
        </w:rPr>
        <w:t>课题</w:t>
      </w:r>
    </w:p>
    <w:p w14:paraId="2331DC98" w14:textId="02AB29D4" w:rsidR="00AA21AF" w:rsidRDefault="00702C54"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rPr>
        <w:lastRenderedPageBreak/>
        <w:t>研究内容：</w:t>
      </w:r>
      <w:proofErr w:type="spellStart"/>
      <w:r w:rsidR="00AA21AF">
        <w:rPr>
          <w:rFonts w:ascii="Times New Roman" w:eastAsia="仿宋_GB2312" w:hAnsi="Times New Roman" w:cs="Times New Roman"/>
          <w:sz w:val="32"/>
          <w:szCs w:val="32"/>
          <w:shd w:val="clear" w:color="auto" w:fill="FFFFFF"/>
        </w:rPr>
        <w:t>SiC</w:t>
      </w:r>
      <w:proofErr w:type="spellEnd"/>
      <w:r w:rsidR="00AA21AF">
        <w:rPr>
          <w:rFonts w:ascii="Times New Roman" w:eastAsia="仿宋_GB2312" w:hAnsi="Times New Roman" w:cs="Times New Roman"/>
          <w:sz w:val="32"/>
          <w:szCs w:val="32"/>
          <w:shd w:val="clear" w:color="auto" w:fill="FFFFFF"/>
        </w:rPr>
        <w:t>外延生长工艺及机理研究，尤其是应力、位错密度、空位缺陷与工艺参数的关系；研究</w:t>
      </w:r>
      <w:proofErr w:type="spellStart"/>
      <w:r w:rsidR="00AA21AF">
        <w:rPr>
          <w:rFonts w:ascii="Times New Roman" w:eastAsia="仿宋_GB2312" w:hAnsi="Times New Roman" w:cs="Times New Roman"/>
          <w:sz w:val="32"/>
          <w:szCs w:val="32"/>
          <w:shd w:val="clear" w:color="auto" w:fill="FFFFFF"/>
        </w:rPr>
        <w:t>SiC</w:t>
      </w:r>
      <w:proofErr w:type="spellEnd"/>
      <w:r w:rsidR="00AA21AF">
        <w:rPr>
          <w:rFonts w:ascii="Times New Roman" w:eastAsia="仿宋_GB2312" w:hAnsi="Times New Roman" w:cs="Times New Roman"/>
          <w:sz w:val="32"/>
          <w:szCs w:val="32"/>
          <w:shd w:val="clear" w:color="auto" w:fill="FFFFFF"/>
        </w:rPr>
        <w:t xml:space="preserve"> MOSFET</w:t>
      </w:r>
      <w:r w:rsidR="00AA21AF">
        <w:rPr>
          <w:rFonts w:ascii="Times New Roman" w:eastAsia="仿宋_GB2312" w:hAnsi="Times New Roman" w:cs="Times New Roman"/>
          <w:sz w:val="32"/>
          <w:szCs w:val="32"/>
          <w:shd w:val="clear" w:color="auto" w:fill="FFFFFF"/>
        </w:rPr>
        <w:t>、</w:t>
      </w:r>
      <w:r w:rsidR="00AA21AF">
        <w:rPr>
          <w:rFonts w:ascii="Times New Roman" w:eastAsia="仿宋_GB2312" w:hAnsi="Times New Roman" w:cs="Times New Roman"/>
          <w:sz w:val="32"/>
          <w:szCs w:val="32"/>
          <w:shd w:val="clear" w:color="auto" w:fill="FFFFFF"/>
        </w:rPr>
        <w:t>SBD</w:t>
      </w:r>
      <w:r w:rsidR="00AA21AF">
        <w:rPr>
          <w:rFonts w:ascii="Times New Roman" w:eastAsia="仿宋_GB2312" w:hAnsi="Times New Roman" w:cs="Times New Roman"/>
          <w:sz w:val="32"/>
          <w:szCs w:val="32"/>
          <w:shd w:val="clear" w:color="auto" w:fill="FFFFFF"/>
        </w:rPr>
        <w:t>等器件设计仿真和制备技术；研究高温</w:t>
      </w:r>
      <w:proofErr w:type="spellStart"/>
      <w:r w:rsidR="00AA21AF">
        <w:rPr>
          <w:rFonts w:ascii="Times New Roman" w:eastAsia="仿宋_GB2312" w:hAnsi="Times New Roman" w:cs="Times New Roman"/>
          <w:sz w:val="32"/>
          <w:szCs w:val="32"/>
          <w:shd w:val="clear" w:color="auto" w:fill="FFFFFF"/>
        </w:rPr>
        <w:t>SiC</w:t>
      </w:r>
      <w:proofErr w:type="spellEnd"/>
      <w:r w:rsidR="00AA21AF">
        <w:rPr>
          <w:rFonts w:ascii="Times New Roman" w:eastAsia="仿宋_GB2312" w:hAnsi="Times New Roman" w:cs="Times New Roman"/>
          <w:sz w:val="32"/>
          <w:szCs w:val="32"/>
          <w:shd w:val="clear" w:color="auto" w:fill="FFFFFF"/>
        </w:rPr>
        <w:t xml:space="preserve"> MOSFET</w:t>
      </w:r>
      <w:r w:rsidR="00AA21AF">
        <w:rPr>
          <w:rFonts w:ascii="Times New Roman" w:eastAsia="仿宋_GB2312" w:hAnsi="Times New Roman" w:cs="Times New Roman"/>
          <w:sz w:val="32"/>
          <w:szCs w:val="32"/>
          <w:shd w:val="clear" w:color="auto" w:fill="FFFFFF"/>
        </w:rPr>
        <w:t>芯片的载流子分布动态变化规律，电流密度增强及高可靠性栅介质形成技术。</w:t>
      </w:r>
    </w:p>
    <w:p w14:paraId="4AE870E2" w14:textId="77777777" w:rsidR="00AA21AF" w:rsidRDefault="00AA21AF"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rPr>
        <w:t>考核指标：</w:t>
      </w:r>
      <w:proofErr w:type="spellStart"/>
      <w:r>
        <w:rPr>
          <w:rFonts w:ascii="Times New Roman" w:eastAsia="仿宋_GB2312" w:hAnsi="Times New Roman" w:cs="Times New Roman"/>
          <w:sz w:val="32"/>
          <w:szCs w:val="32"/>
          <w:shd w:val="clear" w:color="auto" w:fill="FFFFFF"/>
        </w:rPr>
        <w:t>SiC</w:t>
      </w:r>
      <w:proofErr w:type="spellEnd"/>
      <w:r>
        <w:rPr>
          <w:rFonts w:ascii="Times New Roman" w:eastAsia="仿宋_GB2312" w:hAnsi="Times New Roman" w:cs="Times New Roman"/>
          <w:sz w:val="32"/>
          <w:szCs w:val="32"/>
          <w:shd w:val="clear" w:color="auto" w:fill="FFFFFF"/>
        </w:rPr>
        <w:t>单晶生长实现零微管，开发成功</w:t>
      </w:r>
      <w:proofErr w:type="spellStart"/>
      <w:r>
        <w:rPr>
          <w:rFonts w:ascii="Times New Roman" w:eastAsia="仿宋_GB2312" w:hAnsi="Times New Roman" w:cs="Times New Roman"/>
          <w:sz w:val="32"/>
          <w:szCs w:val="32"/>
          <w:shd w:val="clear" w:color="auto" w:fill="FFFFFF"/>
        </w:rPr>
        <w:t>SiC</w:t>
      </w:r>
      <w:proofErr w:type="spellEnd"/>
      <w:r>
        <w:rPr>
          <w:rFonts w:ascii="Times New Roman" w:eastAsia="仿宋_GB2312" w:hAnsi="Times New Roman" w:cs="Times New Roman"/>
          <w:sz w:val="32"/>
          <w:szCs w:val="32"/>
          <w:shd w:val="clear" w:color="auto" w:fill="FFFFFF"/>
        </w:rPr>
        <w:t>全桥功率模块；电力电子模块电流</w:t>
      </w:r>
      <w:r>
        <w:rPr>
          <w:rFonts w:ascii="Times New Roman" w:eastAsia="仿宋_GB2312" w:hAnsi="Times New Roman" w:cs="Times New Roman"/>
          <w:sz w:val="32"/>
          <w:szCs w:val="32"/>
          <w:shd w:val="clear" w:color="auto" w:fill="FFFFFF"/>
        </w:rPr>
        <w:t>≥400A</w:t>
      </w:r>
      <w:r>
        <w:rPr>
          <w:rFonts w:ascii="Times New Roman" w:eastAsia="仿宋_GB2312" w:hAnsi="Times New Roman" w:cs="Times New Roman"/>
          <w:sz w:val="32"/>
          <w:szCs w:val="32"/>
          <w:shd w:val="clear" w:color="auto" w:fill="FFFFFF"/>
        </w:rPr>
        <w:t>，电压</w:t>
      </w:r>
      <w:r>
        <w:rPr>
          <w:rFonts w:ascii="Times New Roman" w:eastAsia="仿宋_GB2312" w:hAnsi="Times New Roman" w:cs="Times New Roman"/>
          <w:sz w:val="32"/>
          <w:szCs w:val="32"/>
          <w:shd w:val="clear" w:color="auto" w:fill="FFFFFF"/>
        </w:rPr>
        <w:t>≥1200V</w:t>
      </w:r>
      <w:r>
        <w:rPr>
          <w:rFonts w:ascii="Times New Roman" w:eastAsia="仿宋_GB2312" w:hAnsi="Times New Roman" w:cs="Times New Roman"/>
          <w:sz w:val="32"/>
          <w:szCs w:val="32"/>
          <w:shd w:val="clear" w:color="auto" w:fill="FFFFFF"/>
        </w:rPr>
        <w:t>，申请发明专利不少于</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件。</w:t>
      </w:r>
    </w:p>
    <w:p w14:paraId="523F7ABF" w14:textId="77777777" w:rsidR="00AA21AF" w:rsidRDefault="005C72A9"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rPr>
        <w:t>有关说明：</w:t>
      </w:r>
      <w:r w:rsidR="00AA21AF">
        <w:rPr>
          <w:rFonts w:ascii="Times New Roman" w:eastAsia="仿宋_GB2312" w:hAnsi="Times New Roman" w:cs="Times New Roman"/>
          <w:sz w:val="32"/>
          <w:szCs w:val="32"/>
          <w:shd w:val="clear" w:color="auto" w:fill="FFFFFF"/>
        </w:rPr>
        <w:t>要求企业牵头，鼓励企业与高校、科研院所联合申报。财政补助原则上不超过</w:t>
      </w:r>
      <w:r w:rsidR="00AA21AF">
        <w:rPr>
          <w:rFonts w:ascii="Times New Roman" w:eastAsia="仿宋_GB2312" w:hAnsi="Times New Roman" w:cs="Times New Roman"/>
          <w:sz w:val="32"/>
          <w:szCs w:val="32"/>
          <w:shd w:val="clear" w:color="auto" w:fill="FFFFFF"/>
        </w:rPr>
        <w:t>800</w:t>
      </w:r>
      <w:r w:rsidR="00AA21AF">
        <w:rPr>
          <w:rFonts w:ascii="Times New Roman" w:eastAsia="仿宋_GB2312" w:hAnsi="Times New Roman" w:cs="Times New Roman"/>
          <w:sz w:val="32"/>
          <w:szCs w:val="32"/>
          <w:shd w:val="clear" w:color="auto" w:fill="FFFFFF"/>
        </w:rPr>
        <w:t>万元，且不超过项目科技投入的</w:t>
      </w:r>
      <w:r w:rsidR="00AA21AF">
        <w:rPr>
          <w:rFonts w:ascii="Times New Roman" w:eastAsia="仿宋_GB2312" w:hAnsi="Times New Roman" w:cs="Times New Roman"/>
          <w:sz w:val="32"/>
          <w:szCs w:val="32"/>
          <w:shd w:val="clear" w:color="auto" w:fill="FFFFFF"/>
        </w:rPr>
        <w:t>2</w:t>
      </w:r>
      <w:r w:rsidR="00AA21AF">
        <w:rPr>
          <w:rFonts w:ascii="Times New Roman" w:eastAsia="仿宋_GB2312" w:hAnsi="Times New Roman" w:cs="Times New Roman" w:hint="eastAsia"/>
          <w:sz w:val="32"/>
          <w:szCs w:val="32"/>
          <w:shd w:val="clear" w:color="auto" w:fill="FFFFFF"/>
        </w:rPr>
        <w:t>0</w:t>
      </w:r>
      <w:r w:rsidR="00AA21AF">
        <w:rPr>
          <w:rFonts w:ascii="Times New Roman" w:eastAsia="仿宋_GB2312" w:hAnsi="Times New Roman" w:cs="Times New Roman"/>
          <w:sz w:val="32"/>
          <w:szCs w:val="32"/>
          <w:shd w:val="clear" w:color="auto" w:fill="FFFFFF"/>
        </w:rPr>
        <w:t>%</w:t>
      </w:r>
      <w:r w:rsidR="00AA21AF">
        <w:rPr>
          <w:rFonts w:ascii="Times New Roman" w:eastAsia="仿宋_GB2312" w:hAnsi="Times New Roman" w:cs="Times New Roman"/>
          <w:sz w:val="32"/>
          <w:szCs w:val="32"/>
          <w:shd w:val="clear" w:color="auto" w:fill="FFFFFF"/>
        </w:rPr>
        <w:t>。</w:t>
      </w:r>
      <w:r w:rsidR="00AA21AF">
        <w:rPr>
          <w:rFonts w:ascii="Times New Roman" w:eastAsia="仿宋_GB2312" w:hAnsi="Times New Roman" w:cs="Times New Roman" w:hint="eastAsia"/>
          <w:sz w:val="32"/>
          <w:szCs w:val="32"/>
          <w:shd w:val="clear" w:color="auto" w:fill="FFFFFF"/>
        </w:rPr>
        <w:t>（指南编写</w:t>
      </w:r>
      <w:r w:rsidR="00AA21AF">
        <w:rPr>
          <w:rFonts w:ascii="Times New Roman" w:eastAsia="仿宋_GB2312" w:hAnsi="Times New Roman" w:cs="Times New Roman"/>
          <w:sz w:val="32"/>
          <w:szCs w:val="32"/>
          <w:shd w:val="clear" w:color="auto" w:fill="FFFFFF"/>
        </w:rPr>
        <w:t>专家：</w:t>
      </w:r>
      <w:r w:rsidR="00AA21AF">
        <w:rPr>
          <w:rFonts w:ascii="Times New Roman" w:eastAsia="仿宋_GB2312" w:hAnsi="Times New Roman" w:cs="Times New Roman" w:hint="eastAsia"/>
          <w:sz w:val="32"/>
          <w:szCs w:val="32"/>
          <w:shd w:val="clear" w:color="auto" w:fill="FFFFFF"/>
        </w:rPr>
        <w:t>叶继春、吴守杰、张韵）</w:t>
      </w:r>
    </w:p>
    <w:p w14:paraId="1A32E8A8" w14:textId="38524971" w:rsidR="00AA21AF" w:rsidRDefault="00702C54" w:rsidP="00AA21AF">
      <w:pPr>
        <w:adjustRightInd w:val="0"/>
        <w:snapToGrid w:val="0"/>
        <w:spacing w:line="580" w:lineRule="exact"/>
        <w:ind w:firstLine="640"/>
        <w:contextualSpacing/>
        <w:rPr>
          <w:rFonts w:ascii="Times New Roman" w:eastAsia="楷体_GB2312" w:hAnsi="Times New Roman" w:cs="Times New Roman"/>
          <w:b/>
          <w:sz w:val="32"/>
          <w:szCs w:val="32"/>
        </w:rPr>
      </w:pPr>
      <w:r>
        <w:rPr>
          <w:rFonts w:ascii="Times New Roman" w:eastAsia="楷体_GB2312" w:hAnsi="Times New Roman" w:cs="Times New Roman"/>
          <w:b/>
          <w:sz w:val="32"/>
          <w:szCs w:val="32"/>
        </w:rPr>
        <w:t>课题</w:t>
      </w:r>
      <w:r w:rsidR="00AA21AF">
        <w:rPr>
          <w:rFonts w:ascii="Times New Roman" w:eastAsia="楷体_GB2312" w:hAnsi="Times New Roman" w:cs="Times New Roman" w:hint="eastAsia"/>
          <w:b/>
          <w:sz w:val="32"/>
          <w:szCs w:val="32"/>
        </w:rPr>
        <w:t>2</w:t>
      </w:r>
      <w:r w:rsidR="00AA21AF">
        <w:rPr>
          <w:rFonts w:ascii="Times New Roman" w:eastAsia="楷体_GB2312" w:hAnsi="Times New Roman" w:cs="Times New Roman" w:hint="eastAsia"/>
          <w:b/>
          <w:sz w:val="32"/>
          <w:szCs w:val="32"/>
        </w:rPr>
        <w:t>：</w:t>
      </w:r>
      <w:proofErr w:type="spellStart"/>
      <w:r w:rsidR="00AA21AF">
        <w:rPr>
          <w:rFonts w:ascii="Times New Roman" w:eastAsia="楷体_GB2312" w:hAnsi="Times New Roman" w:cs="Times New Roman" w:hint="eastAsia"/>
          <w:b/>
          <w:sz w:val="32"/>
          <w:szCs w:val="32"/>
        </w:rPr>
        <w:t>SiC</w:t>
      </w:r>
      <w:proofErr w:type="spellEnd"/>
      <w:proofErr w:type="gramStart"/>
      <w:r w:rsidR="00AA21AF">
        <w:rPr>
          <w:rFonts w:ascii="Times New Roman" w:eastAsia="楷体_GB2312" w:hAnsi="Times New Roman" w:cs="Times New Roman" w:hint="eastAsia"/>
          <w:b/>
          <w:sz w:val="32"/>
          <w:szCs w:val="32"/>
        </w:rPr>
        <w:t>芯片封测技术</w:t>
      </w:r>
      <w:proofErr w:type="gramEnd"/>
      <w:r w:rsidR="00AA21AF">
        <w:rPr>
          <w:rFonts w:ascii="Times New Roman" w:eastAsia="楷体_GB2312" w:hAnsi="Times New Roman" w:cs="Times New Roman" w:hint="eastAsia"/>
          <w:b/>
          <w:sz w:val="32"/>
          <w:szCs w:val="32"/>
        </w:rPr>
        <w:t>及在汽车电子上的应用</w:t>
      </w:r>
    </w:p>
    <w:p w14:paraId="2E142E34" w14:textId="20C53C31" w:rsidR="00AA21AF" w:rsidRDefault="00702C54" w:rsidP="00702C54">
      <w:pPr>
        <w:snapToGrid w:val="0"/>
        <w:spacing w:line="580" w:lineRule="exact"/>
        <w:ind w:firstLineChars="200" w:firstLine="643"/>
        <w:contextualSpacing/>
        <w:rPr>
          <w:rFonts w:ascii="Times New Roman" w:eastAsia="楷体_GB2312" w:hAnsi="Times New Roman" w:cs="Times New Roman"/>
          <w:b/>
          <w:sz w:val="32"/>
          <w:szCs w:val="32"/>
        </w:rPr>
      </w:pPr>
      <w:r>
        <w:rPr>
          <w:rFonts w:ascii="Times New Roman" w:eastAsia="楷体_GB2312" w:hAnsi="Times New Roman" w:cs="Times New Roman"/>
          <w:b/>
          <w:sz w:val="32"/>
          <w:szCs w:val="32"/>
        </w:rPr>
        <w:t>研究内容：</w:t>
      </w:r>
      <w:r w:rsidR="00AA21AF">
        <w:rPr>
          <w:rFonts w:ascii="Times New Roman" w:eastAsia="仿宋_GB2312" w:hAnsi="Times New Roman" w:cs="Times New Roman" w:hint="eastAsia"/>
          <w:sz w:val="32"/>
          <w:szCs w:val="32"/>
        </w:rPr>
        <w:t>研究和开发高温模块所需要的封装材料和封装技术。开发低寄生参数封装工艺，开发低电感的封装工艺、结构和布局实现多芯片均流和高密度封装技术；研究在高温高频率条件下高压大电流的动态特性测试技术。以汽车电子及充电桩为主要应用方向，研究</w:t>
      </w:r>
      <w:proofErr w:type="spellStart"/>
      <w:r w:rsidR="00AA21AF">
        <w:rPr>
          <w:rFonts w:ascii="Times New Roman" w:eastAsia="仿宋_GB2312" w:hAnsi="Times New Roman" w:cs="Times New Roman" w:hint="eastAsia"/>
          <w:sz w:val="32"/>
          <w:szCs w:val="32"/>
        </w:rPr>
        <w:t>SiC</w:t>
      </w:r>
      <w:proofErr w:type="spellEnd"/>
      <w:r w:rsidR="00AA21AF">
        <w:rPr>
          <w:rFonts w:ascii="Times New Roman" w:eastAsia="仿宋_GB2312" w:hAnsi="Times New Roman" w:cs="Times New Roman" w:hint="eastAsia"/>
          <w:sz w:val="32"/>
          <w:szCs w:val="32"/>
        </w:rPr>
        <w:t xml:space="preserve"> SBD</w:t>
      </w:r>
      <w:r w:rsidR="00AA21AF">
        <w:rPr>
          <w:rFonts w:ascii="Times New Roman" w:eastAsia="仿宋_GB2312" w:hAnsi="Times New Roman" w:cs="Times New Roman" w:hint="eastAsia"/>
          <w:sz w:val="32"/>
          <w:szCs w:val="32"/>
        </w:rPr>
        <w:t>，</w:t>
      </w:r>
      <w:r w:rsidR="00AA21AF">
        <w:rPr>
          <w:rFonts w:ascii="Times New Roman" w:eastAsia="仿宋_GB2312" w:hAnsi="Times New Roman" w:cs="Times New Roman" w:hint="eastAsia"/>
          <w:sz w:val="32"/>
          <w:szCs w:val="32"/>
        </w:rPr>
        <w:t>MOSFET</w:t>
      </w:r>
      <w:r w:rsidR="00AA21AF">
        <w:rPr>
          <w:rFonts w:ascii="Times New Roman" w:eastAsia="仿宋_GB2312" w:hAnsi="Times New Roman" w:cs="Times New Roman" w:hint="eastAsia"/>
          <w:sz w:val="32"/>
          <w:szCs w:val="32"/>
        </w:rPr>
        <w:t>等功率器件小型化、节能化构建方式。</w:t>
      </w:r>
    </w:p>
    <w:p w14:paraId="573D4B12" w14:textId="77777777" w:rsidR="00AA21AF" w:rsidRPr="008D7EB0" w:rsidRDefault="00AA21AF"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rPr>
        <w:t>考</w:t>
      </w:r>
      <w:r w:rsidRPr="008D7EB0">
        <w:rPr>
          <w:rFonts w:ascii="Times New Roman" w:eastAsia="楷体_GB2312" w:hAnsi="Times New Roman" w:cs="Times New Roman"/>
          <w:b/>
          <w:sz w:val="32"/>
          <w:szCs w:val="32"/>
        </w:rPr>
        <w:t>核指标：</w:t>
      </w:r>
      <w:r w:rsidRPr="008D7EB0">
        <w:rPr>
          <w:rFonts w:ascii="Times New Roman" w:eastAsia="仿宋_GB2312" w:hAnsi="Times New Roman" w:cs="Times New Roman"/>
          <w:sz w:val="32"/>
          <w:szCs w:val="32"/>
        </w:rPr>
        <w:t>改善</w:t>
      </w:r>
      <w:r w:rsidRPr="008D7EB0">
        <w:rPr>
          <w:rFonts w:ascii="Times New Roman" w:eastAsia="仿宋_GB2312" w:hAnsi="Times New Roman" w:cs="Times New Roman"/>
          <w:sz w:val="32"/>
          <w:szCs w:val="32"/>
        </w:rPr>
        <w:t>SBD</w:t>
      </w:r>
      <w:r w:rsidRPr="008D7EB0">
        <w:rPr>
          <w:rFonts w:ascii="Times New Roman" w:eastAsia="仿宋_GB2312" w:hAnsi="Times New Roman" w:cs="Times New Roman"/>
          <w:sz w:val="32"/>
          <w:szCs w:val="32"/>
        </w:rPr>
        <w:t>，</w:t>
      </w:r>
      <w:r w:rsidRPr="008D7EB0">
        <w:rPr>
          <w:rFonts w:ascii="Times New Roman" w:eastAsia="仿宋_GB2312" w:hAnsi="Times New Roman" w:cs="Times New Roman"/>
          <w:sz w:val="32"/>
          <w:szCs w:val="32"/>
        </w:rPr>
        <w:t>MOSFET</w:t>
      </w:r>
      <w:r w:rsidRPr="008D7EB0">
        <w:rPr>
          <w:rFonts w:ascii="Times New Roman" w:eastAsia="仿宋_GB2312" w:hAnsi="Times New Roman" w:cs="Times New Roman"/>
          <w:sz w:val="32"/>
          <w:szCs w:val="32"/>
        </w:rPr>
        <w:t>模块散热效率，降低寄生参数，提高</w:t>
      </w:r>
      <w:proofErr w:type="spellStart"/>
      <w:r w:rsidRPr="008D7EB0">
        <w:rPr>
          <w:rFonts w:ascii="Times New Roman" w:eastAsia="仿宋_GB2312" w:hAnsi="Times New Roman" w:cs="Times New Roman"/>
          <w:sz w:val="32"/>
          <w:szCs w:val="32"/>
        </w:rPr>
        <w:t>SiC</w:t>
      </w:r>
      <w:proofErr w:type="spellEnd"/>
      <w:r w:rsidRPr="008D7EB0">
        <w:rPr>
          <w:rFonts w:ascii="Times New Roman" w:eastAsia="仿宋_GB2312" w:hAnsi="Times New Roman" w:cs="Times New Roman"/>
          <w:sz w:val="32"/>
          <w:szCs w:val="32"/>
        </w:rPr>
        <w:t>功率模块的可靠性</w:t>
      </w:r>
      <w:r w:rsidRPr="008D7EB0">
        <w:rPr>
          <w:rFonts w:ascii="Times New Roman" w:eastAsia="仿宋_GB2312" w:hAnsi="Times New Roman" w:cs="Times New Roman" w:hint="eastAsia"/>
          <w:sz w:val="32"/>
          <w:szCs w:val="32"/>
        </w:rPr>
        <w:t>10%</w:t>
      </w:r>
      <w:r w:rsidRPr="008D7EB0">
        <w:rPr>
          <w:rFonts w:ascii="Times New Roman" w:eastAsia="仿宋_GB2312" w:hAnsi="Times New Roman" w:cs="Times New Roman" w:hint="eastAsia"/>
          <w:sz w:val="32"/>
          <w:szCs w:val="32"/>
        </w:rPr>
        <w:t>以上。开发</w:t>
      </w:r>
      <w:r w:rsidRPr="008D7EB0">
        <w:rPr>
          <w:rFonts w:ascii="Times New Roman" w:eastAsia="仿宋_GB2312" w:hAnsi="Times New Roman" w:cs="Times New Roman" w:hint="eastAsia"/>
          <w:sz w:val="32"/>
          <w:szCs w:val="32"/>
        </w:rPr>
        <w:t>5</w:t>
      </w:r>
      <w:r w:rsidRPr="008D7EB0">
        <w:rPr>
          <w:rFonts w:ascii="Times New Roman" w:eastAsia="仿宋_GB2312" w:hAnsi="Times New Roman" w:cs="Times New Roman"/>
          <w:sz w:val="32"/>
          <w:szCs w:val="32"/>
        </w:rPr>
        <w:t>-10</w:t>
      </w:r>
      <w:r w:rsidRPr="008D7EB0">
        <w:rPr>
          <w:rFonts w:ascii="Times New Roman" w:eastAsia="仿宋_GB2312" w:hAnsi="Times New Roman" w:cs="Times New Roman" w:hint="eastAsia"/>
          <w:sz w:val="32"/>
          <w:szCs w:val="32"/>
        </w:rPr>
        <w:t>个不同</w:t>
      </w:r>
      <w:r w:rsidRPr="008D7EB0">
        <w:rPr>
          <w:rFonts w:ascii="Times New Roman" w:eastAsia="仿宋_GB2312" w:hAnsi="Times New Roman" w:cs="Times New Roman"/>
          <w:sz w:val="32"/>
          <w:szCs w:val="32"/>
        </w:rPr>
        <w:t>电压、不同电流</w:t>
      </w:r>
      <w:r w:rsidRPr="008D7EB0">
        <w:rPr>
          <w:rFonts w:ascii="Times New Roman" w:eastAsia="仿宋_GB2312" w:hAnsi="Times New Roman" w:cs="Times New Roman" w:hint="eastAsia"/>
          <w:sz w:val="32"/>
          <w:szCs w:val="32"/>
        </w:rPr>
        <w:t>规格</w:t>
      </w:r>
      <w:r w:rsidRPr="008D7EB0">
        <w:rPr>
          <w:rFonts w:ascii="Times New Roman" w:eastAsia="仿宋_GB2312" w:hAnsi="Times New Roman" w:cs="Times New Roman"/>
          <w:sz w:val="32"/>
          <w:szCs w:val="32"/>
        </w:rPr>
        <w:t>的</w:t>
      </w:r>
      <w:proofErr w:type="spellStart"/>
      <w:r w:rsidRPr="008D7EB0">
        <w:rPr>
          <w:rFonts w:ascii="Times New Roman" w:eastAsia="仿宋_GB2312" w:hAnsi="Times New Roman" w:cs="Times New Roman"/>
          <w:sz w:val="32"/>
          <w:szCs w:val="32"/>
        </w:rPr>
        <w:t>SiC</w:t>
      </w:r>
      <w:proofErr w:type="spellEnd"/>
      <w:r w:rsidRPr="008D7EB0">
        <w:rPr>
          <w:rFonts w:ascii="Times New Roman" w:eastAsia="仿宋_GB2312" w:hAnsi="Times New Roman" w:cs="Times New Roman" w:hint="eastAsia"/>
          <w:sz w:val="32"/>
          <w:szCs w:val="32"/>
        </w:rPr>
        <w:t>芯片</w:t>
      </w:r>
      <w:r w:rsidRPr="008D7EB0">
        <w:rPr>
          <w:rFonts w:ascii="Times New Roman" w:eastAsia="仿宋_GB2312" w:hAnsi="Times New Roman" w:cs="Times New Roman"/>
          <w:sz w:val="32"/>
          <w:szCs w:val="32"/>
        </w:rPr>
        <w:t>和</w:t>
      </w:r>
      <w:r w:rsidRPr="008D7EB0">
        <w:rPr>
          <w:rFonts w:ascii="Times New Roman" w:eastAsia="仿宋_GB2312" w:hAnsi="Times New Roman" w:cs="Times New Roman" w:hint="eastAsia"/>
          <w:sz w:val="32"/>
          <w:szCs w:val="32"/>
        </w:rPr>
        <w:t>模块产品。完成</w:t>
      </w:r>
      <w:proofErr w:type="spellStart"/>
      <w:r w:rsidRPr="008D7EB0">
        <w:rPr>
          <w:rFonts w:ascii="Times New Roman" w:eastAsia="仿宋_GB2312" w:hAnsi="Times New Roman" w:cs="Times New Roman" w:hint="eastAsia"/>
          <w:sz w:val="32"/>
          <w:szCs w:val="32"/>
        </w:rPr>
        <w:t>SiC</w:t>
      </w:r>
      <w:proofErr w:type="spellEnd"/>
      <w:r w:rsidRPr="008D7EB0">
        <w:rPr>
          <w:rFonts w:ascii="Times New Roman" w:eastAsia="仿宋_GB2312" w:hAnsi="Times New Roman" w:cs="Times New Roman" w:hint="eastAsia"/>
          <w:sz w:val="32"/>
          <w:szCs w:val="32"/>
        </w:rPr>
        <w:t>模块的应用评估；产值</w:t>
      </w:r>
      <w:r w:rsidRPr="008D7EB0">
        <w:rPr>
          <w:rFonts w:ascii="Times New Roman" w:eastAsia="仿宋_GB2312" w:hAnsi="Times New Roman" w:cs="Times New Roman"/>
          <w:sz w:val="32"/>
          <w:szCs w:val="32"/>
        </w:rPr>
        <w:t>超过</w:t>
      </w:r>
      <w:r w:rsidRPr="008D7EB0">
        <w:rPr>
          <w:rFonts w:ascii="Times New Roman" w:eastAsia="仿宋_GB2312" w:hAnsi="Times New Roman" w:cs="Times New Roman" w:hint="eastAsia"/>
          <w:sz w:val="32"/>
          <w:szCs w:val="32"/>
        </w:rPr>
        <w:t>1000</w:t>
      </w:r>
      <w:r w:rsidRPr="008D7EB0">
        <w:rPr>
          <w:rFonts w:ascii="Times New Roman" w:eastAsia="仿宋_GB2312" w:hAnsi="Times New Roman" w:cs="Times New Roman" w:hint="eastAsia"/>
          <w:sz w:val="32"/>
          <w:szCs w:val="32"/>
        </w:rPr>
        <w:t>万</w:t>
      </w:r>
      <w:r w:rsidRPr="008D7EB0">
        <w:rPr>
          <w:rFonts w:ascii="Times New Roman" w:eastAsia="仿宋_GB2312" w:hAnsi="Times New Roman" w:cs="Times New Roman"/>
          <w:sz w:val="32"/>
          <w:szCs w:val="32"/>
        </w:rPr>
        <w:t>元。</w:t>
      </w:r>
      <w:r w:rsidRPr="008D7EB0">
        <w:rPr>
          <w:rFonts w:ascii="Times New Roman" w:eastAsia="仿宋_GB2312" w:hAnsi="Times New Roman" w:cs="Times New Roman" w:hint="eastAsia"/>
          <w:sz w:val="32"/>
          <w:szCs w:val="32"/>
        </w:rPr>
        <w:t>申请</w:t>
      </w:r>
      <w:r w:rsidRPr="008D7EB0">
        <w:rPr>
          <w:rFonts w:ascii="Times New Roman" w:eastAsia="仿宋_GB2312" w:hAnsi="Times New Roman" w:cs="Times New Roman"/>
          <w:sz w:val="32"/>
          <w:szCs w:val="32"/>
        </w:rPr>
        <w:t>发明</w:t>
      </w:r>
      <w:r w:rsidRPr="008D7EB0">
        <w:rPr>
          <w:rFonts w:ascii="Times New Roman" w:eastAsia="仿宋_GB2312" w:hAnsi="Times New Roman" w:cs="Times New Roman" w:hint="eastAsia"/>
          <w:sz w:val="32"/>
          <w:szCs w:val="32"/>
        </w:rPr>
        <w:t>专利不少于</w:t>
      </w:r>
      <w:r w:rsidRPr="008D7EB0">
        <w:rPr>
          <w:rFonts w:ascii="Times New Roman" w:eastAsia="仿宋_GB2312" w:hAnsi="Times New Roman" w:cs="Times New Roman"/>
          <w:sz w:val="32"/>
          <w:szCs w:val="32"/>
        </w:rPr>
        <w:t>3</w:t>
      </w:r>
      <w:r w:rsidRPr="008D7EB0">
        <w:rPr>
          <w:rFonts w:ascii="Times New Roman" w:eastAsia="仿宋_GB2312" w:hAnsi="Times New Roman" w:cs="Times New Roman" w:hint="eastAsia"/>
          <w:sz w:val="32"/>
          <w:szCs w:val="32"/>
        </w:rPr>
        <w:t>件</w:t>
      </w:r>
      <w:r w:rsidRPr="008D7EB0">
        <w:rPr>
          <w:rFonts w:ascii="Times New Roman" w:eastAsia="仿宋_GB2312" w:hAnsi="Times New Roman" w:cs="Times New Roman"/>
          <w:sz w:val="32"/>
          <w:szCs w:val="32"/>
        </w:rPr>
        <w:t>。</w:t>
      </w:r>
    </w:p>
    <w:p w14:paraId="6575C4A2" w14:textId="77777777" w:rsidR="00AA21AF" w:rsidRPr="00280255" w:rsidRDefault="005C72A9" w:rsidP="00702C54">
      <w:pPr>
        <w:adjustRightInd w:val="0"/>
        <w:snapToGrid w:val="0"/>
        <w:spacing w:line="580" w:lineRule="exact"/>
        <w:ind w:firstLineChars="200" w:firstLine="643"/>
        <w:contextualSpacing/>
      </w:pPr>
      <w:r>
        <w:rPr>
          <w:rFonts w:ascii="楷体_GB2312" w:eastAsia="楷体_GB2312" w:hAnsi="Times New Roman" w:cs="Times New Roman"/>
          <w:b/>
          <w:sz w:val="32"/>
          <w:szCs w:val="32"/>
          <w:shd w:val="clear" w:color="auto" w:fill="FFFFFF"/>
        </w:rPr>
        <w:lastRenderedPageBreak/>
        <w:t>有关说明：</w:t>
      </w:r>
      <w:r w:rsidR="00AA21AF">
        <w:rPr>
          <w:rFonts w:ascii="Times New Roman" w:eastAsia="仿宋_GB2312" w:hAnsi="Times New Roman" w:cs="Times New Roman" w:hint="eastAsia"/>
          <w:sz w:val="32"/>
          <w:szCs w:val="32"/>
        </w:rPr>
        <w:t>要求企业牵头，鼓励企业与高校、科研院所联合申报。</w:t>
      </w:r>
      <w:r w:rsidR="00AA21AF" w:rsidRPr="008D7EB0">
        <w:rPr>
          <w:rFonts w:ascii="Times New Roman" w:eastAsia="仿宋_GB2312" w:hAnsi="Times New Roman" w:cs="Times New Roman" w:hint="eastAsia"/>
          <w:sz w:val="32"/>
          <w:szCs w:val="32"/>
        </w:rPr>
        <w:t>财政补助不超过</w:t>
      </w:r>
      <w:r w:rsidR="00AA21AF" w:rsidRPr="008D7EB0">
        <w:rPr>
          <w:rFonts w:ascii="Times New Roman" w:eastAsia="仿宋_GB2312" w:hAnsi="Times New Roman" w:cs="Times New Roman" w:hint="eastAsia"/>
          <w:sz w:val="32"/>
          <w:szCs w:val="32"/>
        </w:rPr>
        <w:t>800</w:t>
      </w:r>
      <w:r w:rsidR="00AA21AF" w:rsidRPr="008D7EB0">
        <w:rPr>
          <w:rFonts w:ascii="Times New Roman" w:eastAsia="仿宋_GB2312" w:hAnsi="Times New Roman" w:cs="Times New Roman" w:hint="eastAsia"/>
          <w:sz w:val="32"/>
          <w:szCs w:val="32"/>
        </w:rPr>
        <w:t>万元，且</w:t>
      </w:r>
      <w:r w:rsidR="00DD00C9">
        <w:rPr>
          <w:rFonts w:ascii="Times New Roman" w:eastAsia="仿宋_GB2312" w:hAnsi="Times New Roman" w:cs="Times New Roman" w:hint="eastAsia"/>
          <w:sz w:val="32"/>
          <w:szCs w:val="32"/>
        </w:rPr>
        <w:t>不超过项目科技投入</w:t>
      </w:r>
      <w:r w:rsidR="00AA21AF" w:rsidRPr="008D7EB0">
        <w:rPr>
          <w:rFonts w:ascii="Times New Roman" w:eastAsia="仿宋_GB2312" w:hAnsi="Times New Roman" w:cs="Times New Roman" w:hint="eastAsia"/>
          <w:sz w:val="32"/>
          <w:szCs w:val="32"/>
        </w:rPr>
        <w:t>的</w:t>
      </w:r>
      <w:r w:rsidR="00AA21AF" w:rsidRPr="008D7EB0">
        <w:rPr>
          <w:rFonts w:ascii="Times New Roman" w:eastAsia="仿宋_GB2312" w:hAnsi="Times New Roman" w:cs="Times New Roman" w:hint="eastAsia"/>
          <w:sz w:val="32"/>
          <w:szCs w:val="32"/>
        </w:rPr>
        <w:t>2</w:t>
      </w:r>
      <w:r w:rsidR="00AA21AF" w:rsidRPr="008D7EB0">
        <w:rPr>
          <w:rFonts w:ascii="Times New Roman" w:eastAsia="仿宋_GB2312" w:hAnsi="Times New Roman" w:cs="Times New Roman"/>
          <w:sz w:val="32"/>
          <w:szCs w:val="32"/>
        </w:rPr>
        <w:t>0</w:t>
      </w:r>
      <w:r w:rsidR="00AA21AF" w:rsidRPr="008D7EB0">
        <w:rPr>
          <w:rFonts w:ascii="Times New Roman" w:eastAsia="仿宋_GB2312" w:hAnsi="Times New Roman" w:cs="Times New Roman" w:hint="eastAsia"/>
          <w:sz w:val="32"/>
          <w:szCs w:val="32"/>
        </w:rPr>
        <w:t>%</w:t>
      </w:r>
      <w:r w:rsidR="00AA21AF" w:rsidRPr="008D7EB0">
        <w:rPr>
          <w:rFonts w:ascii="Times New Roman" w:eastAsia="仿宋_GB2312" w:hAnsi="Times New Roman" w:cs="Times New Roman" w:hint="eastAsia"/>
          <w:sz w:val="32"/>
          <w:szCs w:val="32"/>
        </w:rPr>
        <w:t>。</w:t>
      </w:r>
      <w:r w:rsidR="00AA21AF" w:rsidRPr="008D7EB0">
        <w:rPr>
          <w:rFonts w:ascii="Times New Roman" w:eastAsia="仿宋_GB2312" w:hAnsi="Times New Roman" w:cs="Times New Roman" w:hint="eastAsia"/>
          <w:sz w:val="32"/>
          <w:szCs w:val="32"/>
          <w:shd w:val="clear" w:color="auto" w:fill="FFFFFF"/>
        </w:rPr>
        <w:t>（指南编写</w:t>
      </w:r>
      <w:r w:rsidR="00AA21AF" w:rsidRPr="008D7EB0">
        <w:rPr>
          <w:rFonts w:ascii="Times New Roman" w:eastAsia="仿宋_GB2312" w:hAnsi="Times New Roman" w:cs="Times New Roman"/>
          <w:sz w:val="32"/>
          <w:szCs w:val="32"/>
          <w:shd w:val="clear" w:color="auto" w:fill="FFFFFF"/>
        </w:rPr>
        <w:t>专家：</w:t>
      </w:r>
      <w:r w:rsidR="00AA21AF" w:rsidRPr="008D7EB0">
        <w:rPr>
          <w:rFonts w:ascii="Times New Roman" w:eastAsia="仿宋_GB2312" w:hAnsi="Times New Roman" w:cs="Times New Roman" w:hint="eastAsia"/>
          <w:sz w:val="32"/>
          <w:szCs w:val="32"/>
          <w:shd w:val="clear" w:color="auto" w:fill="FFFFFF"/>
        </w:rPr>
        <w:t>叶继春</w:t>
      </w:r>
      <w:r w:rsidR="00AA21AF" w:rsidRPr="008D7EB0">
        <w:rPr>
          <w:rFonts w:ascii="Times New Roman" w:eastAsia="仿宋_GB2312" w:hAnsi="Times New Roman" w:cs="Times New Roman"/>
          <w:sz w:val="32"/>
          <w:szCs w:val="32"/>
          <w:shd w:val="clear" w:color="auto" w:fill="FFFFFF"/>
        </w:rPr>
        <w:t>、吴守杰、张韵</w:t>
      </w:r>
      <w:r w:rsidR="00AA21AF" w:rsidRPr="008D7EB0">
        <w:rPr>
          <w:rFonts w:ascii="Times New Roman" w:eastAsia="仿宋_GB2312" w:hAnsi="Times New Roman" w:cs="Times New Roman" w:hint="eastAsia"/>
          <w:sz w:val="32"/>
          <w:szCs w:val="32"/>
          <w:shd w:val="clear" w:color="auto" w:fill="FFFFFF"/>
        </w:rPr>
        <w:t>）</w:t>
      </w:r>
    </w:p>
    <w:p w14:paraId="54159EE0" w14:textId="77777777" w:rsidR="0019572E" w:rsidRPr="008D7EB0" w:rsidRDefault="000704FC" w:rsidP="00467B21">
      <w:pPr>
        <w:adjustRightInd w:val="0"/>
        <w:snapToGrid w:val="0"/>
        <w:spacing w:line="580" w:lineRule="exact"/>
        <w:ind w:firstLine="640"/>
        <w:contextualSpacing/>
        <w:rPr>
          <w:rFonts w:ascii="Times New Roman" w:eastAsia="黑体" w:hAnsi="Times New Roman" w:cs="Times New Roman"/>
          <w:sz w:val="32"/>
          <w:szCs w:val="32"/>
        </w:rPr>
      </w:pPr>
      <w:r w:rsidRPr="008D7EB0">
        <w:rPr>
          <w:rFonts w:ascii="Times New Roman" w:eastAsia="黑体" w:hAnsi="Times New Roman" w:cs="Times New Roman" w:hint="eastAsia"/>
          <w:sz w:val="32"/>
          <w:szCs w:val="32"/>
        </w:rPr>
        <w:t>二</w:t>
      </w:r>
      <w:r w:rsidRPr="008D7EB0">
        <w:rPr>
          <w:rFonts w:ascii="Times New Roman" w:eastAsia="黑体" w:hAnsi="Times New Roman" w:cs="Times New Roman"/>
          <w:sz w:val="32"/>
          <w:szCs w:val="32"/>
        </w:rPr>
        <w:t>、</w:t>
      </w:r>
      <w:r w:rsidRPr="008D7EB0">
        <w:rPr>
          <w:rFonts w:ascii="Times New Roman" w:eastAsia="黑体" w:hAnsi="Times New Roman" w:cs="Times New Roman" w:hint="eastAsia"/>
          <w:sz w:val="32"/>
          <w:szCs w:val="32"/>
        </w:rPr>
        <w:t>技术攻关</w:t>
      </w:r>
      <w:r w:rsidRPr="008D7EB0">
        <w:rPr>
          <w:rFonts w:ascii="Times New Roman" w:eastAsia="黑体" w:hAnsi="Times New Roman" w:cs="Times New Roman"/>
          <w:sz w:val="32"/>
          <w:szCs w:val="32"/>
        </w:rPr>
        <w:t>项目</w:t>
      </w:r>
    </w:p>
    <w:p w14:paraId="5C7CCA52" w14:textId="77777777" w:rsidR="0019572E" w:rsidRPr="008D7EB0" w:rsidRDefault="000704FC" w:rsidP="00467B21">
      <w:pPr>
        <w:adjustRightInd w:val="0"/>
        <w:snapToGrid w:val="0"/>
        <w:spacing w:line="580" w:lineRule="exact"/>
        <w:ind w:firstLine="602"/>
        <w:contextualSpacing/>
        <w:rPr>
          <w:rFonts w:ascii="Times New Roman" w:eastAsia="楷体_GB2312" w:hAnsi="Times New Roman" w:cs="Times New Roman"/>
          <w:b/>
          <w:sz w:val="32"/>
          <w:szCs w:val="32"/>
        </w:rPr>
      </w:pPr>
      <w:r w:rsidRPr="008D7EB0">
        <w:rPr>
          <w:rFonts w:ascii="Times New Roman" w:eastAsia="楷体_GB2312" w:hAnsi="Times New Roman" w:cs="Times New Roman"/>
          <w:b/>
          <w:sz w:val="32"/>
          <w:szCs w:val="32"/>
        </w:rPr>
        <w:t>（</w:t>
      </w:r>
      <w:r w:rsidRPr="008D7EB0">
        <w:rPr>
          <w:rFonts w:ascii="Times New Roman" w:eastAsia="楷体_GB2312" w:hAnsi="Times New Roman" w:cs="Times New Roman" w:hint="eastAsia"/>
          <w:b/>
          <w:sz w:val="32"/>
          <w:szCs w:val="32"/>
        </w:rPr>
        <w:t>一</w:t>
      </w:r>
      <w:r w:rsidRPr="008D7EB0">
        <w:rPr>
          <w:rFonts w:ascii="Times New Roman" w:eastAsia="楷体_GB2312" w:hAnsi="Times New Roman" w:cs="Times New Roman"/>
          <w:b/>
          <w:sz w:val="32"/>
          <w:szCs w:val="32"/>
        </w:rPr>
        <w:t>）智能</w:t>
      </w:r>
      <w:r w:rsidRPr="008D7EB0">
        <w:rPr>
          <w:rFonts w:ascii="Times New Roman" w:eastAsia="楷体_GB2312" w:hAnsi="Times New Roman" w:cs="Times New Roman" w:hint="eastAsia"/>
          <w:b/>
          <w:sz w:val="32"/>
          <w:szCs w:val="32"/>
        </w:rPr>
        <w:t>信息</w:t>
      </w:r>
    </w:p>
    <w:p w14:paraId="3A6A888D" w14:textId="77777777" w:rsidR="00DD17ED" w:rsidRPr="006C7992" w:rsidRDefault="00DD17ED" w:rsidP="00467B21">
      <w:pPr>
        <w:adjustRightInd w:val="0"/>
        <w:snapToGrid w:val="0"/>
        <w:spacing w:line="580" w:lineRule="exact"/>
        <w:ind w:firstLine="640"/>
        <w:contextualSpacing/>
        <w:rPr>
          <w:rFonts w:ascii="Times New Roman" w:eastAsia="楷体_GB2312" w:hAnsi="Times New Roman" w:cs="Times New Roman"/>
          <w:b/>
          <w:sz w:val="32"/>
          <w:szCs w:val="32"/>
        </w:rPr>
      </w:pPr>
      <w:r w:rsidRPr="006C7992">
        <w:rPr>
          <w:rFonts w:ascii="Times New Roman" w:eastAsia="楷体_GB2312" w:hAnsi="Times New Roman" w:cs="Times New Roman" w:hint="eastAsia"/>
          <w:b/>
          <w:sz w:val="32"/>
          <w:szCs w:val="32"/>
        </w:rPr>
        <w:t>1</w:t>
      </w:r>
      <w:r w:rsidRPr="006C7992">
        <w:rPr>
          <w:rFonts w:ascii="Times New Roman" w:eastAsia="楷体_GB2312" w:hAnsi="Times New Roman" w:cs="Times New Roman"/>
          <w:b/>
          <w:sz w:val="32"/>
          <w:szCs w:val="32"/>
        </w:rPr>
        <w:t>、温度、湿度、振动多传感融合的无线智能传感器开发</w:t>
      </w:r>
    </w:p>
    <w:p w14:paraId="24055E1E" w14:textId="094BB7E6" w:rsidR="002D3677" w:rsidRDefault="00702C54" w:rsidP="00702C54">
      <w:pPr>
        <w:snapToGrid w:val="0"/>
        <w:spacing w:line="580" w:lineRule="exact"/>
        <w:ind w:firstLineChars="200" w:firstLine="643"/>
        <w:contextualSpacing/>
        <w:jc w:val="left"/>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rPr>
        <w:t>研究内容：</w:t>
      </w:r>
      <w:r w:rsidR="00DD17ED" w:rsidRPr="006C7992">
        <w:rPr>
          <w:rFonts w:ascii="Times New Roman" w:eastAsia="仿宋_GB2312" w:hAnsi="Times New Roman" w:cs="Times New Roman" w:hint="eastAsia"/>
          <w:sz w:val="32"/>
          <w:szCs w:val="32"/>
          <w:shd w:val="clear" w:color="auto" w:fill="FFFFFF"/>
        </w:rPr>
        <w:t>开发出低功耗、信息能量同时传输、具有周围环境能量（无线射频能量和机械振动能量）捕获能力和</w:t>
      </w:r>
      <w:r w:rsidR="00DD17ED" w:rsidRPr="006C7992">
        <w:rPr>
          <w:rFonts w:ascii="Times New Roman" w:eastAsia="仿宋_GB2312" w:hAnsi="Times New Roman" w:cs="Times New Roman" w:hint="eastAsia"/>
          <w:sz w:val="32"/>
          <w:szCs w:val="32"/>
          <w:shd w:val="clear" w:color="auto" w:fill="FFFFFF"/>
        </w:rPr>
        <w:t>AI</w:t>
      </w:r>
      <w:r w:rsidR="00DD17ED" w:rsidRPr="006C7992">
        <w:rPr>
          <w:rFonts w:ascii="Times New Roman" w:eastAsia="仿宋_GB2312" w:hAnsi="Times New Roman" w:cs="Times New Roman" w:hint="eastAsia"/>
          <w:sz w:val="32"/>
          <w:szCs w:val="32"/>
          <w:shd w:val="clear" w:color="auto" w:fill="FFFFFF"/>
        </w:rPr>
        <w:t>深度学习推理能力的无线智能传感器关键技术及产业化应用。解决基于神经网络的</w:t>
      </w:r>
      <w:r w:rsidR="00DD17ED" w:rsidRPr="006C7992">
        <w:rPr>
          <w:rFonts w:ascii="Times New Roman" w:eastAsia="仿宋_GB2312" w:hAnsi="Times New Roman" w:cs="Times New Roman" w:hint="eastAsia"/>
          <w:sz w:val="32"/>
          <w:szCs w:val="32"/>
          <w:shd w:val="clear" w:color="auto" w:fill="FFFFFF"/>
        </w:rPr>
        <w:t>AI</w:t>
      </w:r>
      <w:r w:rsidR="00DD17ED" w:rsidRPr="006C7992">
        <w:rPr>
          <w:rFonts w:ascii="Times New Roman" w:eastAsia="仿宋_GB2312" w:hAnsi="Times New Roman" w:cs="Times New Roman" w:hint="eastAsia"/>
          <w:sz w:val="32"/>
          <w:szCs w:val="32"/>
          <w:shd w:val="clear" w:color="auto" w:fill="FFFFFF"/>
        </w:rPr>
        <w:t>物端智能芯片与算法深度集成；研究适应于各种应用场景的</w:t>
      </w:r>
      <w:r w:rsidR="00DD17ED" w:rsidRPr="006C7992">
        <w:rPr>
          <w:rFonts w:ascii="Times New Roman" w:eastAsia="仿宋_GB2312" w:hAnsi="Times New Roman" w:cs="Times New Roman" w:hint="eastAsia"/>
          <w:sz w:val="32"/>
          <w:szCs w:val="32"/>
          <w:shd w:val="clear" w:color="auto" w:fill="FFFFFF"/>
        </w:rPr>
        <w:t>AI</w:t>
      </w:r>
      <w:r w:rsidR="00DD17ED" w:rsidRPr="006C7992">
        <w:rPr>
          <w:rFonts w:ascii="Times New Roman" w:eastAsia="仿宋_GB2312" w:hAnsi="Times New Roman" w:cs="Times New Roman" w:hint="eastAsia"/>
          <w:sz w:val="32"/>
          <w:szCs w:val="32"/>
          <w:shd w:val="clear" w:color="auto" w:fill="FFFFFF"/>
        </w:rPr>
        <w:t>深度学习推理自适应算法、融合多传感器的跨模态智能控制算法及低功耗运休机制；研究满足传感器自身能耗需求的环境能量捕获技术，突破高性能低功耗和信息能量同传技术；研究异构网络环境安全可控的无缝连接通讯协议和在智能设备监控、智慧农业监测等领域的示范应用，以及低功耗、信息能量同时传输、</w:t>
      </w:r>
      <w:r w:rsidR="00DD17ED" w:rsidRPr="006C7992">
        <w:rPr>
          <w:rFonts w:ascii="Times New Roman" w:eastAsia="仿宋_GB2312" w:hAnsi="Times New Roman" w:cs="Times New Roman" w:hint="eastAsia"/>
          <w:sz w:val="32"/>
          <w:szCs w:val="32"/>
          <w:shd w:val="clear" w:color="auto" w:fill="FFFFFF"/>
        </w:rPr>
        <w:t>AI</w:t>
      </w:r>
      <w:r w:rsidR="00DD17ED" w:rsidRPr="006C7992">
        <w:rPr>
          <w:rFonts w:ascii="Times New Roman" w:eastAsia="仿宋_GB2312" w:hAnsi="Times New Roman" w:cs="Times New Roman" w:hint="eastAsia"/>
          <w:sz w:val="32"/>
          <w:szCs w:val="32"/>
          <w:shd w:val="clear" w:color="auto" w:fill="FFFFFF"/>
        </w:rPr>
        <w:t>深度学习、环境能量捕获技术等关键共性技术在其它传感器类型的应用。</w:t>
      </w:r>
    </w:p>
    <w:p w14:paraId="7CF87704" w14:textId="77777777" w:rsidR="00DD17ED" w:rsidRPr="006C7992" w:rsidRDefault="00DD17ED" w:rsidP="00702C54">
      <w:pPr>
        <w:snapToGrid w:val="0"/>
        <w:spacing w:line="580" w:lineRule="exact"/>
        <w:ind w:firstLineChars="200" w:firstLine="643"/>
        <w:contextualSpacing/>
        <w:jc w:val="left"/>
      </w:pPr>
      <w:r w:rsidRPr="006C7992">
        <w:rPr>
          <w:rFonts w:ascii="Times New Roman" w:eastAsia="楷体_GB2312" w:hAnsi="Times New Roman" w:cs="Times New Roman" w:hint="eastAsia"/>
          <w:b/>
          <w:sz w:val="32"/>
          <w:szCs w:val="32"/>
        </w:rPr>
        <w:t>考核指标：</w:t>
      </w:r>
      <w:r w:rsidRPr="006C7992">
        <w:rPr>
          <w:rFonts w:ascii="Times New Roman" w:eastAsia="仿宋_GB2312" w:hAnsi="Times New Roman" w:cs="Times New Roman" w:hint="eastAsia"/>
          <w:sz w:val="32"/>
          <w:szCs w:val="32"/>
          <w:shd w:val="clear" w:color="auto" w:fill="FFFFFF"/>
        </w:rPr>
        <w:t>温度测量分辨率</w:t>
      </w:r>
      <w:r w:rsidRPr="006C7992">
        <w:rPr>
          <w:rFonts w:ascii="Times New Roman" w:eastAsia="仿宋_GB2312" w:hAnsi="Times New Roman" w:cs="Times New Roman" w:hint="eastAsia"/>
          <w:sz w:val="32"/>
          <w:szCs w:val="32"/>
          <w:shd w:val="clear" w:color="auto" w:fill="FFFFFF"/>
        </w:rPr>
        <w:t>0.1</w:t>
      </w:r>
      <w:r w:rsidRPr="006C7992">
        <w:rPr>
          <w:rFonts w:ascii="Times New Roman" w:eastAsia="仿宋_GB2312" w:hAnsi="Times New Roman" w:cs="Times New Roman" w:hint="eastAsia"/>
          <w:sz w:val="32"/>
          <w:szCs w:val="32"/>
          <w:shd w:val="clear" w:color="auto" w:fill="FFFFFF"/>
        </w:rPr>
        <w:t>℃；湿度测量分辨率</w:t>
      </w:r>
      <w:r w:rsidRPr="006C7992">
        <w:rPr>
          <w:rFonts w:ascii="Times New Roman" w:eastAsia="仿宋_GB2312" w:hAnsi="Times New Roman" w:cs="Times New Roman" w:hint="eastAsia"/>
          <w:sz w:val="32"/>
          <w:szCs w:val="32"/>
          <w:shd w:val="clear" w:color="auto" w:fill="FFFFFF"/>
        </w:rPr>
        <w:t>0.1%RH</w:t>
      </w:r>
      <w:r w:rsidRPr="006C7992">
        <w:rPr>
          <w:rFonts w:ascii="Times New Roman" w:eastAsia="仿宋_GB2312" w:hAnsi="Times New Roman" w:cs="Times New Roman" w:hint="eastAsia"/>
          <w:sz w:val="32"/>
          <w:szCs w:val="32"/>
          <w:shd w:val="clear" w:color="auto" w:fill="FFFFFF"/>
        </w:rPr>
        <w:t>，湿度测量精度</w:t>
      </w:r>
      <w:r w:rsidRPr="006C7992">
        <w:rPr>
          <w:rFonts w:ascii="Times New Roman" w:eastAsia="仿宋_GB2312" w:hAnsi="Times New Roman" w:cs="Times New Roman" w:hint="eastAsia"/>
          <w:sz w:val="32"/>
          <w:szCs w:val="32"/>
          <w:shd w:val="clear" w:color="auto" w:fill="FFFFFF"/>
        </w:rPr>
        <w:t>&lt;1%RH</w:t>
      </w:r>
      <w:r w:rsidRPr="006C7992">
        <w:rPr>
          <w:rFonts w:ascii="Times New Roman" w:eastAsia="仿宋_GB2312" w:hAnsi="Times New Roman" w:cs="Times New Roman" w:hint="eastAsia"/>
          <w:sz w:val="32"/>
          <w:szCs w:val="32"/>
          <w:shd w:val="clear" w:color="auto" w:fill="FFFFFF"/>
        </w:rPr>
        <w:t>；振动测量分辨率</w:t>
      </w:r>
      <w:r w:rsidRPr="006C7992">
        <w:rPr>
          <w:rFonts w:ascii="Times New Roman" w:eastAsia="仿宋_GB2312" w:hAnsi="Times New Roman" w:cs="Times New Roman" w:hint="eastAsia"/>
          <w:sz w:val="32"/>
          <w:szCs w:val="32"/>
          <w:shd w:val="clear" w:color="auto" w:fill="FFFFFF"/>
        </w:rPr>
        <w:t>0.1Hz</w:t>
      </w:r>
      <w:r w:rsidRPr="006C7992">
        <w:rPr>
          <w:rFonts w:ascii="Times New Roman" w:eastAsia="仿宋_GB2312" w:hAnsi="Times New Roman" w:cs="Times New Roman" w:hint="eastAsia"/>
          <w:sz w:val="32"/>
          <w:szCs w:val="32"/>
          <w:shd w:val="clear" w:color="auto" w:fill="FFFFFF"/>
        </w:rPr>
        <w:t>，振动测量精度</w:t>
      </w:r>
      <w:r w:rsidRPr="006C7992">
        <w:rPr>
          <w:rFonts w:ascii="Times New Roman" w:eastAsia="仿宋_GB2312" w:hAnsi="Times New Roman" w:cs="Times New Roman" w:hint="eastAsia"/>
          <w:sz w:val="32"/>
          <w:szCs w:val="32"/>
          <w:shd w:val="clear" w:color="auto" w:fill="FFFFFF"/>
        </w:rPr>
        <w:t>1Hz</w:t>
      </w:r>
      <w:r w:rsidRPr="006C7992">
        <w:rPr>
          <w:rFonts w:ascii="Times New Roman" w:eastAsia="仿宋_GB2312" w:hAnsi="Times New Roman" w:cs="Times New Roman" w:hint="eastAsia"/>
          <w:sz w:val="32"/>
          <w:szCs w:val="32"/>
          <w:shd w:val="clear" w:color="auto" w:fill="FFFFFF"/>
        </w:rPr>
        <w:t>；待机功率</w:t>
      </w:r>
      <w:r w:rsidRPr="006C7992">
        <w:rPr>
          <w:rFonts w:ascii="Times New Roman" w:eastAsia="仿宋_GB2312" w:hAnsi="Times New Roman" w:cs="Times New Roman" w:hint="eastAsia"/>
          <w:sz w:val="32"/>
          <w:szCs w:val="32"/>
          <w:shd w:val="clear" w:color="auto" w:fill="FFFFFF"/>
        </w:rPr>
        <w:t>&lt;1mW;</w:t>
      </w:r>
      <w:r w:rsidRPr="006C7992">
        <w:rPr>
          <w:rFonts w:ascii="Times New Roman" w:eastAsia="仿宋_GB2312" w:hAnsi="Times New Roman" w:cs="Times New Roman" w:hint="eastAsia"/>
          <w:sz w:val="32"/>
          <w:szCs w:val="32"/>
          <w:shd w:val="clear" w:color="auto" w:fill="FFFFFF"/>
        </w:rPr>
        <w:t>无线传输距离</w:t>
      </w:r>
      <w:r w:rsidRPr="006C7992">
        <w:rPr>
          <w:rFonts w:ascii="Times New Roman" w:eastAsia="仿宋_GB2312" w:hAnsi="Times New Roman" w:cs="Times New Roman" w:hint="eastAsia"/>
          <w:sz w:val="32"/>
          <w:szCs w:val="32"/>
          <w:shd w:val="clear" w:color="auto" w:fill="FFFFFF"/>
        </w:rPr>
        <w:t>&gt; 5km</w:t>
      </w:r>
      <w:r w:rsidRPr="006C7992">
        <w:rPr>
          <w:rFonts w:ascii="Times New Roman" w:eastAsia="仿宋_GB2312" w:hAnsi="Times New Roman" w:cs="Times New Roman" w:hint="eastAsia"/>
          <w:sz w:val="32"/>
          <w:szCs w:val="32"/>
          <w:shd w:val="clear" w:color="auto" w:fill="FFFFFF"/>
        </w:rPr>
        <w:t>，传输速率</w:t>
      </w:r>
      <w:r w:rsidRPr="006C7992">
        <w:rPr>
          <w:rFonts w:ascii="Times New Roman" w:eastAsia="仿宋_GB2312" w:hAnsi="Times New Roman" w:cs="Times New Roman" w:hint="eastAsia"/>
          <w:sz w:val="32"/>
          <w:szCs w:val="32"/>
          <w:shd w:val="clear" w:color="auto" w:fill="FFFFFF"/>
        </w:rPr>
        <w:t>&gt;150kbps</w:t>
      </w:r>
      <w:r w:rsidRPr="006C7992">
        <w:rPr>
          <w:rFonts w:ascii="Times New Roman" w:eastAsia="仿宋_GB2312" w:hAnsi="Times New Roman" w:cs="Times New Roman" w:hint="eastAsia"/>
          <w:sz w:val="32"/>
          <w:szCs w:val="32"/>
          <w:shd w:val="clear" w:color="auto" w:fill="FFFFFF"/>
        </w:rPr>
        <w:t>，密封防护等级</w:t>
      </w:r>
      <w:r w:rsidRPr="006C7992">
        <w:rPr>
          <w:rFonts w:ascii="Times New Roman" w:eastAsia="仿宋_GB2312" w:hAnsi="Times New Roman" w:cs="Times New Roman" w:hint="eastAsia"/>
          <w:sz w:val="32"/>
          <w:szCs w:val="32"/>
          <w:shd w:val="clear" w:color="auto" w:fill="FFFFFF"/>
        </w:rPr>
        <w:t>IP67</w:t>
      </w:r>
      <w:r w:rsidRPr="006C7992">
        <w:rPr>
          <w:rFonts w:ascii="Times New Roman" w:eastAsia="仿宋_GB2312" w:hAnsi="Times New Roman" w:cs="Times New Roman" w:hint="eastAsia"/>
          <w:sz w:val="32"/>
          <w:szCs w:val="32"/>
          <w:shd w:val="clear" w:color="auto" w:fill="FFFFFF"/>
        </w:rPr>
        <w:t>，申请发明专利不少于</w:t>
      </w:r>
      <w:r w:rsidRPr="006C7992">
        <w:rPr>
          <w:rFonts w:ascii="Times New Roman" w:eastAsia="仿宋_GB2312" w:hAnsi="Times New Roman" w:cs="Times New Roman" w:hint="eastAsia"/>
          <w:sz w:val="32"/>
          <w:szCs w:val="32"/>
          <w:shd w:val="clear" w:color="auto" w:fill="FFFFFF"/>
        </w:rPr>
        <w:t>4</w:t>
      </w:r>
      <w:r w:rsidRPr="006C7992">
        <w:rPr>
          <w:rFonts w:ascii="Times New Roman" w:eastAsia="仿宋_GB2312" w:hAnsi="Times New Roman" w:cs="Times New Roman" w:hint="eastAsia"/>
          <w:sz w:val="32"/>
          <w:szCs w:val="32"/>
          <w:shd w:val="clear" w:color="auto" w:fill="FFFFFF"/>
        </w:rPr>
        <w:t>件。</w:t>
      </w:r>
    </w:p>
    <w:p w14:paraId="62FAD7A7" w14:textId="77777777" w:rsidR="00DD17ED" w:rsidRPr="006C7992" w:rsidRDefault="005C72A9"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楷体_GB2312" w:eastAsia="楷体_GB2312" w:hint="eastAsia"/>
          <w:b/>
          <w:sz w:val="32"/>
          <w:szCs w:val="32"/>
        </w:rPr>
        <w:t>有关说明：</w:t>
      </w:r>
      <w:r w:rsidR="002D3677">
        <w:rPr>
          <w:rFonts w:ascii="仿宋_GB2312" w:eastAsia="仿宋_GB2312" w:hAnsi="Times New Roman" w:cs="Times New Roman" w:hint="eastAsia"/>
          <w:sz w:val="32"/>
          <w:szCs w:val="32"/>
          <w:shd w:val="clear" w:color="auto" w:fill="FFFFFF"/>
        </w:rPr>
        <w:t>要求企业牵头，鼓励企业与高校、科研院所联合</w:t>
      </w:r>
      <w:r w:rsidR="002D3677">
        <w:rPr>
          <w:rFonts w:ascii="仿宋_GB2312" w:eastAsia="仿宋_GB2312" w:hAnsi="Times New Roman" w:cs="Times New Roman" w:hint="eastAsia"/>
          <w:sz w:val="32"/>
          <w:szCs w:val="32"/>
          <w:shd w:val="clear" w:color="auto" w:fill="FFFFFF"/>
        </w:rPr>
        <w:lastRenderedPageBreak/>
        <w:t>申报。</w:t>
      </w:r>
      <w:r w:rsidR="00DD17ED" w:rsidRPr="006C7992">
        <w:rPr>
          <w:rFonts w:ascii="Times New Roman" w:eastAsia="仿宋_GB2312" w:hAnsi="Times New Roman" w:cs="Times New Roman"/>
          <w:sz w:val="32"/>
          <w:szCs w:val="32"/>
          <w:shd w:val="clear" w:color="auto" w:fill="FFFFFF"/>
        </w:rPr>
        <w:t>财政补助原则上不超过</w:t>
      </w:r>
      <w:r w:rsidR="00DD17ED" w:rsidRPr="006C7992">
        <w:rPr>
          <w:rFonts w:ascii="Times New Roman" w:eastAsia="仿宋_GB2312" w:hAnsi="Times New Roman" w:cs="Times New Roman"/>
          <w:sz w:val="32"/>
          <w:szCs w:val="32"/>
          <w:shd w:val="clear" w:color="auto" w:fill="FFFFFF"/>
        </w:rPr>
        <w:t>800</w:t>
      </w:r>
      <w:r w:rsidR="00DD17ED" w:rsidRPr="006C7992">
        <w:rPr>
          <w:rFonts w:ascii="Times New Roman" w:eastAsia="仿宋_GB2312" w:hAnsi="Times New Roman" w:cs="Times New Roman"/>
          <w:sz w:val="32"/>
          <w:szCs w:val="32"/>
          <w:shd w:val="clear" w:color="auto" w:fill="FFFFFF"/>
        </w:rPr>
        <w:t>万元，且不超过项目科技投入的</w:t>
      </w:r>
      <w:r w:rsidR="00DD17ED" w:rsidRPr="006C7992">
        <w:rPr>
          <w:rFonts w:ascii="Times New Roman" w:eastAsia="仿宋_GB2312" w:hAnsi="Times New Roman" w:cs="Times New Roman"/>
          <w:sz w:val="32"/>
          <w:szCs w:val="32"/>
          <w:shd w:val="clear" w:color="auto" w:fill="FFFFFF"/>
        </w:rPr>
        <w:t>20%</w:t>
      </w:r>
      <w:r w:rsidR="00DD17ED" w:rsidRPr="006C7992">
        <w:rPr>
          <w:rFonts w:ascii="Times New Roman" w:eastAsia="仿宋_GB2312" w:hAnsi="Times New Roman" w:cs="Times New Roman"/>
          <w:sz w:val="32"/>
          <w:szCs w:val="32"/>
          <w:shd w:val="clear" w:color="auto" w:fill="FFFFFF"/>
        </w:rPr>
        <w:t>。</w:t>
      </w:r>
      <w:r w:rsidR="00DD17ED" w:rsidRPr="006C7992">
        <w:rPr>
          <w:rFonts w:ascii="Times New Roman" w:eastAsia="仿宋_GB2312" w:hAnsi="Times New Roman" w:cs="Times New Roman" w:hint="eastAsia"/>
          <w:sz w:val="32"/>
          <w:szCs w:val="32"/>
          <w:shd w:val="clear" w:color="auto" w:fill="FFFFFF"/>
        </w:rPr>
        <w:t>（指南编写</w:t>
      </w:r>
      <w:r w:rsidR="00DD17ED" w:rsidRPr="006C7992">
        <w:rPr>
          <w:rFonts w:ascii="Times New Roman" w:eastAsia="仿宋_GB2312" w:hAnsi="Times New Roman" w:cs="Times New Roman"/>
          <w:sz w:val="32"/>
          <w:szCs w:val="32"/>
          <w:shd w:val="clear" w:color="auto" w:fill="FFFFFF"/>
        </w:rPr>
        <w:t>专家：</w:t>
      </w:r>
      <w:r w:rsidR="00DD17ED" w:rsidRPr="006C7992">
        <w:rPr>
          <w:rFonts w:ascii="Times New Roman" w:eastAsia="仿宋_GB2312" w:hAnsi="Times New Roman" w:cs="Times New Roman" w:hint="eastAsia"/>
          <w:sz w:val="32"/>
          <w:szCs w:val="32"/>
          <w:shd w:val="clear" w:color="auto" w:fill="FFFFFF"/>
        </w:rPr>
        <w:t>王骥、张辉、白瑞斌）</w:t>
      </w:r>
    </w:p>
    <w:p w14:paraId="6820F846" w14:textId="77777777" w:rsidR="00DD17ED" w:rsidRPr="006C7992" w:rsidRDefault="00DD17ED" w:rsidP="00467B21">
      <w:pPr>
        <w:adjustRightInd w:val="0"/>
        <w:snapToGrid w:val="0"/>
        <w:spacing w:line="580" w:lineRule="exact"/>
        <w:ind w:firstLine="640"/>
        <w:contextualSpacing/>
        <w:rPr>
          <w:rFonts w:ascii="Times New Roman" w:eastAsia="楷体_GB2312" w:hAnsi="Times New Roman" w:cs="Times New Roman"/>
          <w:b/>
          <w:sz w:val="32"/>
          <w:szCs w:val="32"/>
        </w:rPr>
      </w:pPr>
      <w:r w:rsidRPr="006C7992">
        <w:rPr>
          <w:rFonts w:ascii="Times New Roman" w:eastAsia="楷体_GB2312" w:hAnsi="Times New Roman" w:cs="Times New Roman" w:hint="eastAsia"/>
          <w:b/>
          <w:sz w:val="32"/>
          <w:szCs w:val="32"/>
        </w:rPr>
        <w:t>2</w:t>
      </w:r>
      <w:r w:rsidRPr="006C7992">
        <w:rPr>
          <w:rFonts w:ascii="Times New Roman" w:eastAsia="楷体_GB2312" w:hAnsi="Times New Roman" w:cs="Times New Roman"/>
          <w:b/>
          <w:sz w:val="32"/>
          <w:szCs w:val="32"/>
        </w:rPr>
        <w:t>、</w:t>
      </w:r>
      <w:r w:rsidRPr="006C7992">
        <w:rPr>
          <w:rFonts w:ascii="Times New Roman" w:eastAsia="楷体_GB2312" w:hAnsi="Times New Roman" w:cs="Times New Roman" w:hint="eastAsia"/>
          <w:b/>
          <w:sz w:val="32"/>
          <w:szCs w:val="32"/>
        </w:rPr>
        <w:t>面向</w:t>
      </w:r>
      <w:r w:rsidRPr="006C7992">
        <w:rPr>
          <w:rFonts w:ascii="Times New Roman" w:eastAsia="楷体_GB2312" w:hAnsi="Times New Roman" w:cs="Times New Roman" w:hint="eastAsia"/>
          <w:b/>
          <w:sz w:val="32"/>
          <w:szCs w:val="32"/>
        </w:rPr>
        <w:t>5G</w:t>
      </w:r>
      <w:r w:rsidRPr="006C7992">
        <w:rPr>
          <w:rFonts w:ascii="Times New Roman" w:eastAsia="楷体_GB2312" w:hAnsi="Times New Roman" w:cs="Times New Roman" w:hint="eastAsia"/>
          <w:b/>
          <w:sz w:val="32"/>
          <w:szCs w:val="32"/>
        </w:rPr>
        <w:t>时代智能化工业物联网的</w:t>
      </w:r>
      <w:r w:rsidRPr="006C7992">
        <w:rPr>
          <w:rFonts w:ascii="Times New Roman" w:eastAsia="楷体_GB2312" w:hAnsi="Times New Roman" w:cs="Times New Roman"/>
          <w:b/>
          <w:sz w:val="32"/>
          <w:szCs w:val="32"/>
        </w:rPr>
        <w:t>声波传感器模块开发与制造</w:t>
      </w:r>
    </w:p>
    <w:p w14:paraId="53E194E2" w14:textId="34B36E83" w:rsidR="00DD17ED" w:rsidRPr="006C7992" w:rsidRDefault="00702C54"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rPr>
        <w:t>研究内容：</w:t>
      </w:r>
      <w:r w:rsidR="00DD17ED" w:rsidRPr="006C7992">
        <w:rPr>
          <w:rFonts w:ascii="Times New Roman" w:eastAsia="仿宋_GB2312" w:hAnsi="Times New Roman" w:cs="Times New Roman" w:hint="eastAsia"/>
          <w:sz w:val="32"/>
          <w:szCs w:val="32"/>
          <w:shd w:val="clear" w:color="auto" w:fill="FFFFFF"/>
        </w:rPr>
        <w:t>研发工业物联网要求的高精度</w:t>
      </w:r>
      <w:r w:rsidR="00DD17ED" w:rsidRPr="006C7992">
        <w:rPr>
          <w:rFonts w:ascii="Times New Roman" w:eastAsia="仿宋_GB2312" w:hAnsi="Times New Roman" w:cs="Times New Roman"/>
          <w:sz w:val="32"/>
          <w:szCs w:val="32"/>
          <w:shd w:val="clear" w:color="auto" w:fill="FFFFFF"/>
        </w:rPr>
        <w:t>、</w:t>
      </w:r>
      <w:r w:rsidR="00DD17ED" w:rsidRPr="006C7992">
        <w:rPr>
          <w:rFonts w:ascii="Times New Roman" w:eastAsia="仿宋_GB2312" w:hAnsi="Times New Roman" w:cs="Times New Roman" w:hint="eastAsia"/>
          <w:sz w:val="32"/>
          <w:szCs w:val="32"/>
          <w:shd w:val="clear" w:color="auto" w:fill="FFFFFF"/>
        </w:rPr>
        <w:t>超低功耗</w:t>
      </w:r>
      <w:r w:rsidR="00DD17ED" w:rsidRPr="006C7992">
        <w:rPr>
          <w:rFonts w:ascii="Times New Roman" w:eastAsia="仿宋_GB2312" w:hAnsi="Times New Roman" w:cs="Times New Roman"/>
          <w:sz w:val="32"/>
          <w:szCs w:val="32"/>
          <w:shd w:val="clear" w:color="auto" w:fill="FFFFFF"/>
        </w:rPr>
        <w:t>的</w:t>
      </w:r>
      <w:r w:rsidR="00DD17ED" w:rsidRPr="006C7992">
        <w:rPr>
          <w:rFonts w:ascii="Times New Roman" w:eastAsia="仿宋_GB2312" w:hAnsi="Times New Roman" w:cs="Times New Roman" w:hint="eastAsia"/>
          <w:sz w:val="32"/>
          <w:szCs w:val="32"/>
          <w:shd w:val="clear" w:color="auto" w:fill="FFFFFF"/>
        </w:rPr>
        <w:t>基于</w:t>
      </w:r>
      <w:r w:rsidR="00DD17ED" w:rsidRPr="006C7992">
        <w:rPr>
          <w:rFonts w:ascii="Times New Roman" w:eastAsia="仿宋_GB2312" w:hAnsi="Times New Roman" w:cs="Times New Roman"/>
          <w:sz w:val="32"/>
          <w:szCs w:val="32"/>
          <w:shd w:val="clear" w:color="auto" w:fill="FFFFFF"/>
        </w:rPr>
        <w:t>声波</w:t>
      </w:r>
      <w:r w:rsidR="00DD17ED" w:rsidRPr="006C7992">
        <w:rPr>
          <w:rFonts w:ascii="Times New Roman" w:eastAsia="仿宋_GB2312" w:hAnsi="Times New Roman" w:cs="Times New Roman" w:hint="eastAsia"/>
          <w:sz w:val="32"/>
          <w:szCs w:val="32"/>
          <w:shd w:val="clear" w:color="auto" w:fill="FFFFFF"/>
        </w:rPr>
        <w:t>芯片</w:t>
      </w:r>
      <w:r w:rsidR="00DD17ED" w:rsidRPr="006C7992">
        <w:rPr>
          <w:rFonts w:ascii="Times New Roman" w:eastAsia="仿宋_GB2312" w:hAnsi="Times New Roman" w:cs="Times New Roman"/>
          <w:sz w:val="32"/>
          <w:szCs w:val="32"/>
          <w:shd w:val="clear" w:color="auto" w:fill="FFFFFF"/>
        </w:rPr>
        <w:t>的智能传感器模块，包含适用于宽温度</w:t>
      </w:r>
      <w:proofErr w:type="gramStart"/>
      <w:r w:rsidR="00DD17ED" w:rsidRPr="006C7992">
        <w:rPr>
          <w:rFonts w:ascii="Times New Roman" w:eastAsia="仿宋_GB2312" w:hAnsi="Times New Roman" w:cs="Times New Roman"/>
          <w:sz w:val="32"/>
          <w:szCs w:val="32"/>
          <w:shd w:val="clear" w:color="auto" w:fill="FFFFFF"/>
        </w:rPr>
        <w:t>域的</w:t>
      </w:r>
      <w:r w:rsidR="00DD17ED" w:rsidRPr="006C7992">
        <w:rPr>
          <w:rFonts w:ascii="Times New Roman" w:eastAsia="仿宋_GB2312" w:hAnsi="Times New Roman" w:cs="Times New Roman" w:hint="eastAsia"/>
          <w:sz w:val="32"/>
          <w:szCs w:val="32"/>
          <w:shd w:val="clear" w:color="auto" w:fill="FFFFFF"/>
        </w:rPr>
        <w:t>高频</w:t>
      </w:r>
      <w:r w:rsidR="00DD17ED" w:rsidRPr="006C7992">
        <w:rPr>
          <w:rFonts w:ascii="Times New Roman" w:eastAsia="仿宋_GB2312" w:hAnsi="Times New Roman" w:cs="Times New Roman"/>
          <w:sz w:val="32"/>
          <w:szCs w:val="32"/>
          <w:shd w:val="clear" w:color="auto" w:fill="FFFFFF"/>
        </w:rPr>
        <w:t>高精度</w:t>
      </w:r>
      <w:proofErr w:type="gramEnd"/>
      <w:r w:rsidR="00DD17ED" w:rsidRPr="006C7992">
        <w:rPr>
          <w:rFonts w:ascii="Times New Roman" w:eastAsia="仿宋_GB2312" w:hAnsi="Times New Roman" w:cs="Times New Roman"/>
          <w:sz w:val="32"/>
          <w:szCs w:val="32"/>
          <w:shd w:val="clear" w:color="auto" w:fill="FFFFFF"/>
        </w:rPr>
        <w:t>石英晶体谐振器和</w:t>
      </w:r>
      <w:proofErr w:type="gramStart"/>
      <w:r w:rsidR="00DD17ED" w:rsidRPr="006C7992">
        <w:rPr>
          <w:rFonts w:ascii="Times New Roman" w:eastAsia="仿宋_GB2312" w:hAnsi="Times New Roman" w:cs="Times New Roman" w:hint="eastAsia"/>
          <w:sz w:val="32"/>
          <w:szCs w:val="32"/>
          <w:shd w:val="clear" w:color="auto" w:fill="FFFFFF"/>
        </w:rPr>
        <w:t>无源</w:t>
      </w:r>
      <w:r w:rsidR="00DD17ED" w:rsidRPr="006C7992">
        <w:rPr>
          <w:rFonts w:ascii="Times New Roman" w:eastAsia="仿宋_GB2312" w:hAnsi="Times New Roman" w:cs="Times New Roman"/>
          <w:sz w:val="32"/>
          <w:szCs w:val="32"/>
          <w:shd w:val="clear" w:color="auto" w:fill="FFFFFF"/>
        </w:rPr>
        <w:t>声</w:t>
      </w:r>
      <w:proofErr w:type="gramEnd"/>
      <w:r w:rsidR="00DD17ED" w:rsidRPr="006C7992">
        <w:rPr>
          <w:rFonts w:ascii="Times New Roman" w:eastAsia="仿宋_GB2312" w:hAnsi="Times New Roman" w:cs="Times New Roman"/>
          <w:sz w:val="32"/>
          <w:szCs w:val="32"/>
          <w:shd w:val="clear" w:color="auto" w:fill="FFFFFF"/>
        </w:rPr>
        <w:t>表面波</w:t>
      </w:r>
      <w:r w:rsidR="00DD17ED" w:rsidRPr="006C7992">
        <w:rPr>
          <w:rFonts w:ascii="Times New Roman" w:eastAsia="仿宋_GB2312" w:hAnsi="Times New Roman" w:cs="Times New Roman" w:hint="eastAsia"/>
          <w:sz w:val="32"/>
          <w:szCs w:val="32"/>
          <w:shd w:val="clear" w:color="auto" w:fill="FFFFFF"/>
        </w:rPr>
        <w:t>传感器</w:t>
      </w:r>
      <w:r w:rsidR="00DD17ED" w:rsidRPr="006C7992">
        <w:rPr>
          <w:rFonts w:ascii="Times New Roman" w:eastAsia="仿宋_GB2312" w:hAnsi="Times New Roman" w:cs="Times New Roman"/>
          <w:sz w:val="32"/>
          <w:szCs w:val="32"/>
          <w:shd w:val="clear" w:color="auto" w:fill="FFFFFF"/>
        </w:rPr>
        <w:t>，</w:t>
      </w:r>
      <w:r w:rsidR="00DD17ED" w:rsidRPr="006C7992">
        <w:rPr>
          <w:rFonts w:ascii="Times New Roman" w:eastAsia="仿宋_GB2312" w:hAnsi="Times New Roman" w:cs="Times New Roman" w:hint="eastAsia"/>
          <w:sz w:val="32"/>
          <w:szCs w:val="32"/>
          <w:shd w:val="clear" w:color="auto" w:fill="FFFFFF"/>
        </w:rPr>
        <w:t>同时</w:t>
      </w:r>
      <w:r w:rsidR="00DD17ED" w:rsidRPr="006C7992">
        <w:rPr>
          <w:rFonts w:ascii="Times New Roman" w:eastAsia="仿宋_GB2312" w:hAnsi="Times New Roman" w:cs="Times New Roman"/>
          <w:sz w:val="32"/>
          <w:szCs w:val="32"/>
          <w:shd w:val="clear" w:color="auto" w:fill="FFFFFF"/>
        </w:rPr>
        <w:t>具有传感和</w:t>
      </w:r>
      <w:r w:rsidR="00DD17ED" w:rsidRPr="006C7992">
        <w:rPr>
          <w:rFonts w:ascii="Times New Roman" w:eastAsia="仿宋_GB2312" w:hAnsi="Times New Roman" w:cs="Times New Roman" w:hint="eastAsia"/>
          <w:sz w:val="32"/>
          <w:szCs w:val="32"/>
          <w:shd w:val="clear" w:color="auto" w:fill="FFFFFF"/>
        </w:rPr>
        <w:t>编码</w:t>
      </w:r>
      <w:r w:rsidR="00DD17ED" w:rsidRPr="006C7992">
        <w:rPr>
          <w:rFonts w:ascii="Times New Roman" w:eastAsia="仿宋_GB2312" w:hAnsi="Times New Roman" w:cs="Times New Roman"/>
          <w:sz w:val="32"/>
          <w:szCs w:val="32"/>
          <w:shd w:val="clear" w:color="auto" w:fill="FFFFFF"/>
        </w:rPr>
        <w:t>识别功能，支持</w:t>
      </w:r>
      <w:r w:rsidR="00DD17ED" w:rsidRPr="006C7992">
        <w:rPr>
          <w:rFonts w:ascii="Times New Roman" w:eastAsia="仿宋_GB2312" w:hAnsi="Times New Roman" w:cs="Times New Roman" w:hint="eastAsia"/>
          <w:sz w:val="32"/>
          <w:szCs w:val="32"/>
          <w:shd w:val="clear" w:color="auto" w:fill="FFFFFF"/>
        </w:rPr>
        <w:t>5G</w:t>
      </w:r>
      <w:r w:rsidR="00DD17ED" w:rsidRPr="006C7992">
        <w:rPr>
          <w:rFonts w:ascii="Times New Roman" w:eastAsia="仿宋_GB2312" w:hAnsi="Times New Roman" w:cs="Times New Roman" w:hint="eastAsia"/>
          <w:sz w:val="32"/>
          <w:szCs w:val="32"/>
          <w:shd w:val="clear" w:color="auto" w:fill="FFFFFF"/>
        </w:rPr>
        <w:t>与</w:t>
      </w:r>
      <w:r w:rsidR="00DD17ED" w:rsidRPr="006C7992">
        <w:rPr>
          <w:rFonts w:ascii="Times New Roman" w:eastAsia="仿宋_GB2312" w:hAnsi="Times New Roman" w:cs="Times New Roman"/>
          <w:sz w:val="32"/>
          <w:szCs w:val="32"/>
          <w:shd w:val="clear" w:color="auto" w:fill="FFFFFF"/>
        </w:rPr>
        <w:t>多种无线传输模式</w:t>
      </w:r>
      <w:r w:rsidR="00DD17ED" w:rsidRPr="006C7992">
        <w:rPr>
          <w:rFonts w:ascii="Times New Roman" w:eastAsia="仿宋_GB2312" w:hAnsi="Times New Roman" w:cs="Times New Roman" w:hint="eastAsia"/>
          <w:sz w:val="32"/>
          <w:szCs w:val="32"/>
          <w:shd w:val="clear" w:color="auto" w:fill="FFFFFF"/>
        </w:rPr>
        <w:t>；开发完成高效高品质器件和</w:t>
      </w:r>
      <w:proofErr w:type="gramStart"/>
      <w:r w:rsidR="00DD17ED" w:rsidRPr="006C7992">
        <w:rPr>
          <w:rFonts w:ascii="Times New Roman" w:eastAsia="仿宋_GB2312" w:hAnsi="Times New Roman" w:cs="Times New Roman" w:hint="eastAsia"/>
          <w:sz w:val="32"/>
          <w:szCs w:val="32"/>
          <w:shd w:val="clear" w:color="auto" w:fill="FFFFFF"/>
        </w:rPr>
        <w:t>模组</w:t>
      </w:r>
      <w:proofErr w:type="gramEnd"/>
      <w:r w:rsidR="00DD17ED" w:rsidRPr="006C7992">
        <w:rPr>
          <w:rFonts w:ascii="Times New Roman" w:eastAsia="仿宋_GB2312" w:hAnsi="Times New Roman" w:cs="Times New Roman" w:hint="eastAsia"/>
          <w:sz w:val="32"/>
          <w:szCs w:val="32"/>
          <w:shd w:val="clear" w:color="auto" w:fill="FFFFFF"/>
        </w:rPr>
        <w:t>的规模化生产制程</w:t>
      </w:r>
      <w:r w:rsidR="00DD17ED" w:rsidRPr="006C7992">
        <w:rPr>
          <w:rFonts w:ascii="Times New Roman" w:eastAsia="仿宋_GB2312" w:hAnsi="Times New Roman" w:cs="Times New Roman"/>
          <w:sz w:val="32"/>
          <w:szCs w:val="32"/>
          <w:shd w:val="clear" w:color="auto" w:fill="FFFFFF"/>
        </w:rPr>
        <w:t>。</w:t>
      </w:r>
    </w:p>
    <w:p w14:paraId="10197AD2" w14:textId="77777777" w:rsidR="00DD17ED" w:rsidRPr="006C7992" w:rsidRDefault="00DD17ED"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6C7992">
        <w:rPr>
          <w:rFonts w:ascii="Times New Roman" w:eastAsia="楷体_GB2312" w:hAnsi="Times New Roman" w:cs="Times New Roman"/>
          <w:b/>
          <w:sz w:val="32"/>
          <w:szCs w:val="32"/>
        </w:rPr>
        <w:t>考核指标：</w:t>
      </w:r>
      <w:r w:rsidRPr="006C7992">
        <w:rPr>
          <w:rFonts w:ascii="Times New Roman" w:eastAsia="仿宋_GB2312" w:hAnsi="Times New Roman" w:cs="Times New Roman"/>
          <w:sz w:val="32"/>
          <w:szCs w:val="32"/>
          <w:shd w:val="clear" w:color="auto" w:fill="FFFFFF"/>
        </w:rPr>
        <w:t>石英晶体谐振器频率范围：</w:t>
      </w:r>
      <w:r w:rsidRPr="006C7992">
        <w:rPr>
          <w:rFonts w:ascii="Times New Roman" w:eastAsia="仿宋_GB2312" w:hAnsi="Times New Roman" w:cs="Times New Roman" w:hint="eastAsia"/>
          <w:sz w:val="32"/>
          <w:szCs w:val="32"/>
          <w:shd w:val="clear" w:color="auto" w:fill="FFFFFF"/>
        </w:rPr>
        <w:t>3</w:t>
      </w:r>
      <w:r w:rsidRPr="006C7992">
        <w:rPr>
          <w:rFonts w:ascii="Times New Roman" w:eastAsia="仿宋_GB2312" w:hAnsi="Times New Roman" w:cs="Times New Roman"/>
          <w:sz w:val="32"/>
          <w:szCs w:val="32"/>
          <w:shd w:val="clear" w:color="auto" w:fill="FFFFFF"/>
        </w:rPr>
        <w:t>8~</w:t>
      </w:r>
      <w:r w:rsidRPr="006C7992">
        <w:rPr>
          <w:rFonts w:ascii="Times New Roman" w:eastAsia="仿宋_GB2312" w:hAnsi="Times New Roman" w:cs="Times New Roman" w:hint="eastAsia"/>
          <w:sz w:val="32"/>
          <w:szCs w:val="32"/>
          <w:shd w:val="clear" w:color="auto" w:fill="FFFFFF"/>
        </w:rPr>
        <w:t>96</w:t>
      </w:r>
      <w:r w:rsidRPr="006C7992">
        <w:rPr>
          <w:rFonts w:ascii="Times New Roman" w:eastAsia="仿宋_GB2312" w:hAnsi="Times New Roman" w:cs="Times New Roman"/>
          <w:sz w:val="32"/>
          <w:szCs w:val="32"/>
          <w:shd w:val="clear" w:color="auto" w:fill="FFFFFF"/>
        </w:rPr>
        <w:t>MHz</w:t>
      </w:r>
      <w:r w:rsidRPr="006C7992">
        <w:rPr>
          <w:rFonts w:ascii="Times New Roman" w:eastAsia="仿宋_GB2312" w:hAnsi="Times New Roman" w:cs="Times New Roman"/>
          <w:sz w:val="32"/>
          <w:szCs w:val="32"/>
          <w:shd w:val="clear" w:color="auto" w:fill="FFFFFF"/>
        </w:rPr>
        <w:t>；室温频率漂移：</w:t>
      </w:r>
      <w:r w:rsidRPr="006C7992">
        <w:rPr>
          <w:rFonts w:ascii="Times New Roman" w:eastAsia="仿宋_GB2312" w:hAnsi="Times New Roman" w:cs="Times New Roman"/>
          <w:sz w:val="32"/>
          <w:szCs w:val="32"/>
          <w:shd w:val="clear" w:color="auto" w:fill="FFFFFF"/>
        </w:rPr>
        <w:t>&lt;±7ppm</w:t>
      </w:r>
      <w:r w:rsidRPr="006C7992">
        <w:rPr>
          <w:rFonts w:ascii="Times New Roman" w:eastAsia="仿宋_GB2312" w:hAnsi="Times New Roman" w:cs="Times New Roman"/>
          <w:sz w:val="32"/>
          <w:szCs w:val="32"/>
          <w:shd w:val="clear" w:color="auto" w:fill="FFFFFF"/>
        </w:rPr>
        <w:t>；温度频率稳定性（</w:t>
      </w:r>
      <w:r w:rsidRPr="006C7992">
        <w:rPr>
          <w:rFonts w:ascii="Times New Roman" w:eastAsia="仿宋_GB2312" w:hAnsi="Times New Roman" w:cs="Times New Roman"/>
          <w:sz w:val="32"/>
          <w:szCs w:val="32"/>
          <w:shd w:val="clear" w:color="auto" w:fill="FFFFFF"/>
        </w:rPr>
        <w:t>25℃</w:t>
      </w:r>
      <w:r w:rsidRPr="006C7992">
        <w:rPr>
          <w:rFonts w:ascii="Times New Roman" w:eastAsia="仿宋_GB2312" w:hAnsi="Times New Roman" w:cs="Times New Roman"/>
          <w:sz w:val="32"/>
          <w:szCs w:val="32"/>
          <w:shd w:val="clear" w:color="auto" w:fill="FFFFFF"/>
        </w:rPr>
        <w:t>归零）：</w:t>
      </w:r>
      <w:r w:rsidRPr="006C7992">
        <w:rPr>
          <w:rFonts w:ascii="Times New Roman" w:eastAsia="仿宋_GB2312" w:hAnsi="Times New Roman" w:cs="Times New Roman"/>
          <w:sz w:val="32"/>
          <w:szCs w:val="32"/>
          <w:shd w:val="clear" w:color="auto" w:fill="FFFFFF"/>
        </w:rPr>
        <w:t>±1</w:t>
      </w:r>
      <w:r w:rsidRPr="006C7992">
        <w:rPr>
          <w:rFonts w:ascii="Times New Roman" w:eastAsia="仿宋_GB2312" w:hAnsi="Times New Roman" w:cs="Times New Roman" w:hint="eastAsia"/>
          <w:sz w:val="32"/>
          <w:szCs w:val="32"/>
          <w:shd w:val="clear" w:color="auto" w:fill="FFFFFF"/>
        </w:rPr>
        <w:t>5</w:t>
      </w:r>
      <w:r w:rsidRPr="006C7992">
        <w:rPr>
          <w:rFonts w:ascii="Times New Roman" w:eastAsia="仿宋_GB2312" w:hAnsi="Times New Roman" w:cs="Times New Roman"/>
          <w:sz w:val="32"/>
          <w:szCs w:val="32"/>
          <w:shd w:val="clear" w:color="auto" w:fill="FFFFFF"/>
        </w:rPr>
        <w:t>ppm</w:t>
      </w:r>
      <w:r w:rsidRPr="006C7992">
        <w:rPr>
          <w:rFonts w:ascii="Times New Roman" w:eastAsia="仿宋_GB2312" w:hAnsi="Times New Roman" w:cs="Times New Roman"/>
          <w:sz w:val="32"/>
          <w:szCs w:val="32"/>
          <w:shd w:val="clear" w:color="auto" w:fill="FFFFFF"/>
        </w:rPr>
        <w:t>；频率老化：</w:t>
      </w:r>
      <w:r w:rsidRPr="006C7992">
        <w:rPr>
          <w:rFonts w:ascii="Times New Roman" w:eastAsia="仿宋_GB2312" w:hAnsi="Times New Roman" w:cs="Times New Roman"/>
          <w:sz w:val="32"/>
          <w:szCs w:val="32"/>
          <w:shd w:val="clear" w:color="auto" w:fill="FFFFFF"/>
        </w:rPr>
        <w:t>±2ppm/5years</w:t>
      </w:r>
      <w:r w:rsidRPr="006C7992">
        <w:rPr>
          <w:rFonts w:ascii="Times New Roman" w:eastAsia="仿宋_GB2312" w:hAnsi="Times New Roman" w:cs="Times New Roman"/>
          <w:sz w:val="32"/>
          <w:szCs w:val="32"/>
          <w:shd w:val="clear" w:color="auto" w:fill="FFFFFF"/>
        </w:rPr>
        <w:t>；耐冲击：自由跌落</w:t>
      </w:r>
      <w:r w:rsidRPr="006C7992">
        <w:rPr>
          <w:rFonts w:ascii="Times New Roman" w:eastAsia="仿宋_GB2312" w:hAnsi="Times New Roman" w:cs="Times New Roman"/>
          <w:sz w:val="32"/>
          <w:szCs w:val="32"/>
          <w:shd w:val="clear" w:color="auto" w:fill="FFFFFF"/>
        </w:rPr>
        <w:t>150cm</w:t>
      </w:r>
      <w:r w:rsidRPr="006C7992">
        <w:rPr>
          <w:rFonts w:ascii="Times New Roman" w:eastAsia="仿宋_GB2312" w:hAnsi="Times New Roman" w:cs="Times New Roman"/>
          <w:sz w:val="32"/>
          <w:szCs w:val="32"/>
          <w:shd w:val="clear" w:color="auto" w:fill="FFFFFF"/>
        </w:rPr>
        <w:t>，频率改变小于</w:t>
      </w:r>
      <w:r w:rsidRPr="006C7992">
        <w:rPr>
          <w:rFonts w:ascii="Times New Roman" w:eastAsia="仿宋_GB2312" w:hAnsi="Times New Roman" w:cs="Times New Roman"/>
          <w:sz w:val="32"/>
          <w:szCs w:val="32"/>
          <w:shd w:val="clear" w:color="auto" w:fill="FFFFFF"/>
        </w:rPr>
        <w:t>4ppm</w:t>
      </w:r>
      <w:r w:rsidRPr="006C7992">
        <w:rPr>
          <w:rFonts w:ascii="Times New Roman" w:eastAsia="仿宋_GB2312" w:hAnsi="Times New Roman" w:cs="Times New Roman"/>
          <w:sz w:val="32"/>
          <w:szCs w:val="32"/>
          <w:shd w:val="clear" w:color="auto" w:fill="FFFFFF"/>
        </w:rPr>
        <w:t>；</w:t>
      </w:r>
      <w:r w:rsidRPr="006C7992">
        <w:rPr>
          <w:rFonts w:ascii="Times New Roman" w:eastAsia="仿宋_GB2312" w:hAnsi="Times New Roman" w:cs="Times New Roman" w:hint="eastAsia"/>
          <w:sz w:val="32"/>
          <w:szCs w:val="32"/>
          <w:shd w:val="clear" w:color="auto" w:fill="FFFFFF"/>
        </w:rPr>
        <w:t>声表面波无源传感器</w:t>
      </w:r>
      <w:r w:rsidRPr="006C7992">
        <w:rPr>
          <w:rFonts w:ascii="Times New Roman" w:eastAsia="仿宋_GB2312" w:hAnsi="Times New Roman" w:cs="Times New Roman"/>
          <w:sz w:val="32"/>
          <w:szCs w:val="32"/>
          <w:shd w:val="clear" w:color="auto" w:fill="FFFFFF"/>
        </w:rPr>
        <w:t>工作频率：</w:t>
      </w:r>
      <w:r w:rsidRPr="006C7992">
        <w:rPr>
          <w:rFonts w:ascii="Times New Roman" w:eastAsia="仿宋_GB2312" w:hAnsi="Times New Roman" w:cs="Times New Roman"/>
          <w:sz w:val="32"/>
          <w:szCs w:val="32"/>
          <w:shd w:val="clear" w:color="auto" w:fill="FFFFFF"/>
        </w:rPr>
        <w:t>ISM</w:t>
      </w:r>
      <w:r w:rsidRPr="006C7992">
        <w:rPr>
          <w:rFonts w:ascii="Times New Roman" w:eastAsia="仿宋_GB2312" w:hAnsi="Times New Roman" w:cs="Times New Roman" w:hint="eastAsia"/>
          <w:sz w:val="32"/>
          <w:szCs w:val="32"/>
          <w:shd w:val="clear" w:color="auto" w:fill="FFFFFF"/>
        </w:rPr>
        <w:t>频段，防碰撞码容量</w:t>
      </w:r>
      <w:r w:rsidRPr="006C7992">
        <w:rPr>
          <w:rFonts w:ascii="Times New Roman" w:eastAsia="仿宋_GB2312" w:hAnsi="Times New Roman" w:cs="Times New Roman"/>
          <w:sz w:val="32"/>
          <w:szCs w:val="32"/>
          <w:shd w:val="clear" w:color="auto" w:fill="FFFFFF"/>
        </w:rPr>
        <w:t>大于</w:t>
      </w:r>
      <w:r w:rsidRPr="006C7992">
        <w:rPr>
          <w:rFonts w:ascii="Times New Roman" w:eastAsia="仿宋_GB2312" w:hAnsi="Times New Roman" w:cs="Times New Roman" w:hint="eastAsia"/>
          <w:sz w:val="32"/>
          <w:szCs w:val="32"/>
          <w:shd w:val="clear" w:color="auto" w:fill="FFFFFF"/>
        </w:rPr>
        <w:t>12</w:t>
      </w:r>
      <w:r w:rsidRPr="006C7992">
        <w:rPr>
          <w:rFonts w:ascii="Times New Roman" w:eastAsia="仿宋_GB2312" w:hAnsi="Times New Roman" w:cs="Times New Roman" w:hint="eastAsia"/>
          <w:sz w:val="32"/>
          <w:szCs w:val="32"/>
          <w:shd w:val="clear" w:color="auto" w:fill="FFFFFF"/>
        </w:rPr>
        <w:t>；模组支持</w:t>
      </w:r>
      <w:r w:rsidRPr="006C7992">
        <w:rPr>
          <w:rFonts w:ascii="Times New Roman" w:eastAsia="仿宋_GB2312" w:hAnsi="Times New Roman" w:cs="Times New Roman"/>
          <w:sz w:val="32"/>
          <w:szCs w:val="32"/>
          <w:shd w:val="clear" w:color="auto" w:fill="FFFFFF"/>
        </w:rPr>
        <w:t>包括</w:t>
      </w:r>
      <w:r w:rsidRPr="006C7992">
        <w:rPr>
          <w:rFonts w:ascii="Times New Roman" w:eastAsia="仿宋_GB2312" w:hAnsi="Times New Roman" w:cs="Times New Roman"/>
          <w:sz w:val="32"/>
          <w:szCs w:val="32"/>
          <w:shd w:val="clear" w:color="auto" w:fill="FFFFFF"/>
        </w:rPr>
        <w:t>NB-</w:t>
      </w:r>
      <w:proofErr w:type="spellStart"/>
      <w:r w:rsidRPr="006C7992">
        <w:rPr>
          <w:rFonts w:ascii="Times New Roman" w:eastAsia="仿宋_GB2312" w:hAnsi="Times New Roman" w:cs="Times New Roman"/>
          <w:sz w:val="32"/>
          <w:szCs w:val="32"/>
          <w:shd w:val="clear" w:color="auto" w:fill="FFFFFF"/>
        </w:rPr>
        <w:t>IoT</w:t>
      </w:r>
      <w:proofErr w:type="spellEnd"/>
      <w:r w:rsidRPr="006C7992">
        <w:rPr>
          <w:rFonts w:ascii="Times New Roman" w:eastAsia="仿宋_GB2312" w:hAnsi="Times New Roman" w:cs="Times New Roman"/>
          <w:sz w:val="32"/>
          <w:szCs w:val="32"/>
          <w:shd w:val="clear" w:color="auto" w:fill="FFFFFF"/>
        </w:rPr>
        <w:t>、</w:t>
      </w:r>
      <w:r w:rsidRPr="006C7992">
        <w:rPr>
          <w:rFonts w:ascii="Times New Roman" w:eastAsia="仿宋_GB2312" w:hAnsi="Times New Roman" w:cs="Times New Roman" w:hint="eastAsia"/>
          <w:sz w:val="32"/>
          <w:szCs w:val="32"/>
          <w:shd w:val="clear" w:color="auto" w:fill="FFFFFF"/>
        </w:rPr>
        <w:t>5G</w:t>
      </w:r>
      <w:r w:rsidRPr="006C7992">
        <w:rPr>
          <w:rFonts w:ascii="Times New Roman" w:eastAsia="仿宋_GB2312" w:hAnsi="Times New Roman" w:cs="Times New Roman" w:hint="eastAsia"/>
          <w:sz w:val="32"/>
          <w:szCs w:val="32"/>
          <w:shd w:val="clear" w:color="auto" w:fill="FFFFFF"/>
        </w:rPr>
        <w:t>无线传输组网</w:t>
      </w:r>
      <w:r w:rsidRPr="006C7992">
        <w:rPr>
          <w:rFonts w:ascii="Times New Roman" w:eastAsia="仿宋_GB2312" w:hAnsi="Times New Roman" w:cs="Times New Roman"/>
          <w:sz w:val="32"/>
          <w:szCs w:val="32"/>
          <w:shd w:val="clear" w:color="auto" w:fill="FFFFFF"/>
        </w:rPr>
        <w:t>，发表国内核心期刊论文不少于</w:t>
      </w:r>
      <w:r w:rsidRPr="006C7992">
        <w:rPr>
          <w:rFonts w:ascii="Times New Roman" w:eastAsia="仿宋_GB2312" w:hAnsi="Times New Roman" w:cs="Times New Roman" w:hint="eastAsia"/>
          <w:sz w:val="32"/>
          <w:szCs w:val="32"/>
          <w:shd w:val="clear" w:color="auto" w:fill="FFFFFF"/>
        </w:rPr>
        <w:t>25</w:t>
      </w:r>
      <w:r w:rsidRPr="006C7992">
        <w:rPr>
          <w:rFonts w:ascii="Times New Roman" w:eastAsia="仿宋_GB2312" w:hAnsi="Times New Roman" w:cs="Times New Roman"/>
          <w:sz w:val="32"/>
          <w:szCs w:val="32"/>
          <w:shd w:val="clear" w:color="auto" w:fill="FFFFFF"/>
        </w:rPr>
        <w:t>篇，申请发明专利不少于</w:t>
      </w:r>
      <w:r w:rsidRPr="006C7992">
        <w:rPr>
          <w:rFonts w:ascii="Times New Roman" w:eastAsia="仿宋_GB2312" w:hAnsi="Times New Roman" w:cs="Times New Roman" w:hint="eastAsia"/>
          <w:sz w:val="32"/>
          <w:szCs w:val="32"/>
          <w:shd w:val="clear" w:color="auto" w:fill="FFFFFF"/>
        </w:rPr>
        <w:t>5</w:t>
      </w:r>
      <w:r w:rsidRPr="006C7992">
        <w:rPr>
          <w:rFonts w:ascii="Times New Roman" w:eastAsia="仿宋_GB2312" w:hAnsi="Times New Roman" w:cs="Times New Roman"/>
          <w:sz w:val="32"/>
          <w:szCs w:val="32"/>
          <w:shd w:val="clear" w:color="auto" w:fill="FFFFFF"/>
        </w:rPr>
        <w:t>件。</w:t>
      </w:r>
    </w:p>
    <w:p w14:paraId="3C89802A" w14:textId="77777777" w:rsidR="00DD17ED" w:rsidRPr="006C7992" w:rsidRDefault="005C72A9"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楷体_GB2312" w:eastAsia="楷体_GB2312" w:hint="eastAsia"/>
          <w:b/>
          <w:sz w:val="32"/>
          <w:szCs w:val="32"/>
        </w:rPr>
        <w:t>有关说明：</w:t>
      </w:r>
      <w:r w:rsidR="002D3677">
        <w:rPr>
          <w:rFonts w:ascii="仿宋_GB2312" w:eastAsia="仿宋_GB2312" w:hAnsi="Times New Roman" w:cs="Times New Roman" w:hint="eastAsia"/>
          <w:sz w:val="32"/>
          <w:szCs w:val="32"/>
          <w:shd w:val="clear" w:color="auto" w:fill="FFFFFF"/>
        </w:rPr>
        <w:t>要求企业牵头，鼓励企业与高校、科研院所联合申报。</w:t>
      </w:r>
      <w:r w:rsidR="00DD17ED" w:rsidRPr="006C7992">
        <w:rPr>
          <w:rFonts w:ascii="Times New Roman" w:eastAsia="仿宋_GB2312" w:hAnsi="Times New Roman" w:cs="Times New Roman" w:hint="eastAsia"/>
          <w:sz w:val="32"/>
          <w:szCs w:val="32"/>
          <w:shd w:val="clear" w:color="auto" w:fill="FFFFFF"/>
        </w:rPr>
        <w:t>财政补助原则上不超过</w:t>
      </w:r>
      <w:r w:rsidR="00DD17ED" w:rsidRPr="006C7992">
        <w:rPr>
          <w:rFonts w:ascii="Times New Roman" w:eastAsia="仿宋_GB2312" w:hAnsi="Times New Roman" w:cs="Times New Roman" w:hint="eastAsia"/>
          <w:sz w:val="32"/>
          <w:szCs w:val="32"/>
          <w:shd w:val="clear" w:color="auto" w:fill="FFFFFF"/>
        </w:rPr>
        <w:t>800</w:t>
      </w:r>
      <w:r w:rsidR="00DD17ED" w:rsidRPr="006C7992">
        <w:rPr>
          <w:rFonts w:ascii="Times New Roman" w:eastAsia="仿宋_GB2312" w:hAnsi="Times New Roman" w:cs="Times New Roman" w:hint="eastAsia"/>
          <w:sz w:val="32"/>
          <w:szCs w:val="32"/>
          <w:shd w:val="clear" w:color="auto" w:fill="FFFFFF"/>
        </w:rPr>
        <w:t>万元，且不超过项目科技投入的</w:t>
      </w:r>
      <w:r w:rsidR="00DD17ED" w:rsidRPr="006C7992">
        <w:rPr>
          <w:rFonts w:ascii="Times New Roman" w:eastAsia="仿宋_GB2312" w:hAnsi="Times New Roman" w:cs="Times New Roman" w:hint="eastAsia"/>
          <w:sz w:val="32"/>
          <w:szCs w:val="32"/>
          <w:shd w:val="clear" w:color="auto" w:fill="FFFFFF"/>
        </w:rPr>
        <w:t>2</w:t>
      </w:r>
      <w:r w:rsidR="00DD17ED" w:rsidRPr="006C7992">
        <w:rPr>
          <w:rFonts w:ascii="Times New Roman" w:eastAsia="仿宋_GB2312" w:hAnsi="Times New Roman" w:cs="Times New Roman"/>
          <w:sz w:val="32"/>
          <w:szCs w:val="32"/>
          <w:shd w:val="clear" w:color="auto" w:fill="FFFFFF"/>
        </w:rPr>
        <w:t>0</w:t>
      </w:r>
      <w:r w:rsidR="00DD17ED" w:rsidRPr="006C7992">
        <w:rPr>
          <w:rFonts w:ascii="Times New Roman" w:eastAsia="仿宋_GB2312" w:hAnsi="Times New Roman" w:cs="Times New Roman" w:hint="eastAsia"/>
          <w:sz w:val="32"/>
          <w:szCs w:val="32"/>
          <w:shd w:val="clear" w:color="auto" w:fill="FFFFFF"/>
        </w:rPr>
        <w:t>%</w:t>
      </w:r>
      <w:r w:rsidR="00DD17ED" w:rsidRPr="006C7992">
        <w:rPr>
          <w:rFonts w:ascii="Times New Roman" w:eastAsia="仿宋_GB2312" w:hAnsi="Times New Roman" w:cs="Times New Roman" w:hint="eastAsia"/>
          <w:sz w:val="32"/>
          <w:szCs w:val="32"/>
          <w:shd w:val="clear" w:color="auto" w:fill="FFFFFF"/>
        </w:rPr>
        <w:t>。（指南编写</w:t>
      </w:r>
      <w:r w:rsidR="00DD17ED" w:rsidRPr="006C7992">
        <w:rPr>
          <w:rFonts w:ascii="Times New Roman" w:eastAsia="仿宋_GB2312" w:hAnsi="Times New Roman" w:cs="Times New Roman"/>
          <w:sz w:val="32"/>
          <w:szCs w:val="32"/>
          <w:shd w:val="clear" w:color="auto" w:fill="FFFFFF"/>
        </w:rPr>
        <w:t>专家：</w:t>
      </w:r>
      <w:r w:rsidR="00DD17ED" w:rsidRPr="006C7992">
        <w:rPr>
          <w:rFonts w:ascii="Times New Roman" w:eastAsia="仿宋_GB2312" w:hAnsi="Times New Roman" w:cs="Times New Roman" w:hint="eastAsia"/>
          <w:sz w:val="32"/>
          <w:szCs w:val="32"/>
          <w:shd w:val="clear" w:color="auto" w:fill="FFFFFF"/>
        </w:rPr>
        <w:t>罗郁梅、张辉、陈斌）</w:t>
      </w:r>
    </w:p>
    <w:p w14:paraId="51AB3C44" w14:textId="77777777" w:rsidR="0019572E" w:rsidRPr="008D7EB0" w:rsidRDefault="00DD17ED" w:rsidP="00467B21">
      <w:pPr>
        <w:adjustRightInd w:val="0"/>
        <w:snapToGrid w:val="0"/>
        <w:spacing w:line="580" w:lineRule="exact"/>
        <w:ind w:firstLine="640"/>
        <w:contextualSpacing/>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3</w:t>
      </w:r>
      <w:r w:rsidR="000704FC" w:rsidRPr="008D7EB0">
        <w:rPr>
          <w:rFonts w:ascii="Times New Roman" w:eastAsia="楷体_GB2312" w:hAnsi="Times New Roman" w:cs="Times New Roman"/>
          <w:b/>
          <w:sz w:val="32"/>
          <w:szCs w:val="32"/>
        </w:rPr>
        <w:t>、</w:t>
      </w:r>
      <w:r w:rsidR="000704FC" w:rsidRPr="008D7EB0">
        <w:rPr>
          <w:rFonts w:ascii="Times New Roman" w:eastAsia="楷体_GB2312" w:hAnsi="Times New Roman" w:cs="Times New Roman" w:hint="eastAsia"/>
          <w:b/>
          <w:sz w:val="32"/>
          <w:szCs w:val="32"/>
        </w:rPr>
        <w:t>AI</w:t>
      </w:r>
      <w:r w:rsidR="000704FC" w:rsidRPr="008D7EB0">
        <w:rPr>
          <w:rFonts w:ascii="Times New Roman" w:eastAsia="楷体_GB2312" w:hAnsi="Times New Roman" w:cs="Times New Roman" w:hint="eastAsia"/>
          <w:b/>
          <w:sz w:val="32"/>
          <w:szCs w:val="32"/>
        </w:rPr>
        <w:t>及大数据在智慧馆库建设中的应用研发</w:t>
      </w:r>
    </w:p>
    <w:p w14:paraId="3133D6EC" w14:textId="345D0DF6" w:rsidR="0019572E" w:rsidRPr="008D7EB0" w:rsidRDefault="00702C54" w:rsidP="00467B21">
      <w:pPr>
        <w:spacing w:afterLines="100" w:after="312" w:line="580" w:lineRule="exact"/>
        <w:ind w:firstLine="601"/>
        <w:contextualSpacing/>
        <w:rPr>
          <w:rFonts w:ascii="Times New Roman" w:eastAsia="仿宋_GB2312" w:hAnsi="Times New Roman" w:cs="Times New Roman"/>
          <w:sz w:val="32"/>
          <w:szCs w:val="32"/>
        </w:rPr>
      </w:pPr>
      <w:r>
        <w:rPr>
          <w:rFonts w:ascii="Times New Roman" w:eastAsia="楷体_GB2312" w:hAnsi="Times New Roman" w:cs="Times New Roman"/>
          <w:b/>
          <w:sz w:val="32"/>
          <w:szCs w:val="32"/>
        </w:rPr>
        <w:t>研究内容：</w:t>
      </w:r>
      <w:r w:rsidR="000704FC" w:rsidRPr="008D7EB0">
        <w:rPr>
          <w:rFonts w:ascii="Times New Roman" w:eastAsia="仿宋_GB2312" w:hAnsi="Times New Roman" w:cs="Times New Roman" w:hint="eastAsia"/>
          <w:sz w:val="32"/>
          <w:szCs w:val="32"/>
        </w:rPr>
        <w:t>研究智能馆库系统中位置导航、物流传输、馆藏资源管理、内容分析与推荐以及</w:t>
      </w:r>
      <w:proofErr w:type="gramStart"/>
      <w:r w:rsidR="000704FC" w:rsidRPr="008D7EB0">
        <w:rPr>
          <w:rFonts w:ascii="Times New Roman" w:eastAsia="仿宋_GB2312" w:hAnsi="Times New Roman" w:cs="Times New Roman" w:hint="eastAsia"/>
          <w:sz w:val="32"/>
          <w:szCs w:val="32"/>
        </w:rPr>
        <w:t>可视化馆架管理</w:t>
      </w:r>
      <w:proofErr w:type="gramEnd"/>
      <w:r w:rsidR="000704FC" w:rsidRPr="008D7EB0">
        <w:rPr>
          <w:rFonts w:ascii="Times New Roman" w:eastAsia="仿宋_GB2312" w:hAnsi="Times New Roman" w:cs="Times New Roman" w:hint="eastAsia"/>
          <w:sz w:val="32"/>
          <w:szCs w:val="32"/>
        </w:rPr>
        <w:t>等关键技术。重点开展馆藏资源与内容的数据结构化方法，智能分析与基于用户</w:t>
      </w:r>
      <w:r w:rsidR="000704FC" w:rsidRPr="008D7EB0">
        <w:rPr>
          <w:rFonts w:ascii="Times New Roman" w:eastAsia="仿宋_GB2312" w:hAnsi="Times New Roman" w:cs="Times New Roman" w:hint="eastAsia"/>
          <w:sz w:val="32"/>
          <w:szCs w:val="32"/>
        </w:rPr>
        <w:lastRenderedPageBreak/>
        <w:t>兴趣度的服务推荐优化算法与交互式用户关注度深度学习模型研究。</w:t>
      </w:r>
    </w:p>
    <w:p w14:paraId="2CC8DA87" w14:textId="77777777" w:rsidR="0019572E" w:rsidRPr="008D7EB0" w:rsidRDefault="000704FC" w:rsidP="00467B21">
      <w:pPr>
        <w:spacing w:afterLines="100" w:after="312" w:line="580" w:lineRule="exact"/>
        <w:ind w:firstLine="601"/>
        <w:contextualSpacing/>
        <w:rPr>
          <w:rFonts w:ascii="Times New Roman" w:eastAsia="仿宋_GB2312" w:hAnsi="Times New Roman" w:cs="Times New Roman"/>
          <w:sz w:val="32"/>
          <w:szCs w:val="32"/>
        </w:rPr>
      </w:pPr>
      <w:r w:rsidRPr="008D7EB0">
        <w:rPr>
          <w:rFonts w:ascii="Times New Roman" w:eastAsia="楷体_GB2312" w:hAnsi="Times New Roman" w:cs="Times New Roman"/>
          <w:b/>
          <w:sz w:val="32"/>
          <w:szCs w:val="32"/>
        </w:rPr>
        <w:t>考核指标：</w:t>
      </w:r>
      <w:r w:rsidRPr="008D7EB0">
        <w:rPr>
          <w:rFonts w:ascii="Times New Roman" w:eastAsia="仿宋_GB2312" w:hAnsi="Times New Roman" w:cs="Times New Roman" w:hint="eastAsia"/>
          <w:sz w:val="32"/>
          <w:szCs w:val="32"/>
        </w:rPr>
        <w:t>设备人脸识别准确率不低于</w:t>
      </w:r>
      <w:r w:rsidRPr="008D7EB0">
        <w:rPr>
          <w:rFonts w:ascii="Times New Roman" w:eastAsia="仿宋_GB2312" w:hAnsi="Times New Roman" w:cs="Times New Roman" w:hint="eastAsia"/>
          <w:sz w:val="32"/>
          <w:szCs w:val="32"/>
        </w:rPr>
        <w:t>99.7%</w:t>
      </w:r>
      <w:r w:rsidRPr="008D7EB0">
        <w:rPr>
          <w:rFonts w:ascii="Times New Roman" w:eastAsia="仿宋_GB2312" w:hAnsi="Times New Roman" w:cs="Times New Roman" w:hint="eastAsia"/>
          <w:sz w:val="32"/>
          <w:szCs w:val="32"/>
        </w:rPr>
        <w:t>、单核</w:t>
      </w:r>
      <w:r w:rsidRPr="008D7EB0">
        <w:rPr>
          <w:rFonts w:ascii="Times New Roman" w:eastAsia="仿宋_GB2312" w:hAnsi="Times New Roman" w:cs="Times New Roman" w:hint="eastAsia"/>
          <w:sz w:val="32"/>
          <w:szCs w:val="32"/>
        </w:rPr>
        <w:t>E5 2620</w:t>
      </w:r>
      <w:r w:rsidRPr="008D7EB0">
        <w:rPr>
          <w:rFonts w:ascii="Times New Roman" w:eastAsia="仿宋_GB2312" w:hAnsi="Times New Roman" w:cs="Times New Roman" w:hint="eastAsia"/>
          <w:sz w:val="32"/>
          <w:szCs w:val="32"/>
        </w:rPr>
        <w:t>特征比对速度</w:t>
      </w:r>
      <w:r w:rsidR="008D7EB0" w:rsidRPr="008D7EB0">
        <w:rPr>
          <w:rFonts w:ascii="Times New Roman" w:eastAsia="仿宋_GB2312" w:hAnsi="Times New Roman" w:cs="Times New Roman" w:hint="eastAsia"/>
          <w:sz w:val="32"/>
          <w:szCs w:val="32"/>
        </w:rPr>
        <w:t>1000</w:t>
      </w:r>
      <w:r w:rsidR="008D7EB0" w:rsidRPr="008D7EB0">
        <w:rPr>
          <w:rFonts w:ascii="Times New Roman" w:eastAsia="仿宋_GB2312" w:hAnsi="Times New Roman" w:cs="Times New Roman" w:hint="eastAsia"/>
          <w:sz w:val="32"/>
          <w:szCs w:val="32"/>
        </w:rPr>
        <w:t>万</w:t>
      </w:r>
      <w:r w:rsidRPr="008D7EB0">
        <w:rPr>
          <w:rFonts w:ascii="Times New Roman" w:eastAsia="仿宋_GB2312" w:hAnsi="Times New Roman" w:cs="Times New Roman" w:hint="eastAsia"/>
          <w:sz w:val="32"/>
          <w:szCs w:val="32"/>
        </w:rPr>
        <w:t>次</w:t>
      </w:r>
      <w:r w:rsidRPr="008D7EB0">
        <w:rPr>
          <w:rFonts w:ascii="Times New Roman" w:eastAsia="仿宋_GB2312" w:hAnsi="Times New Roman" w:cs="Times New Roman" w:hint="eastAsia"/>
          <w:sz w:val="32"/>
          <w:szCs w:val="32"/>
        </w:rPr>
        <w:t>/</w:t>
      </w:r>
      <w:r w:rsidRPr="008D7EB0">
        <w:rPr>
          <w:rFonts w:ascii="Times New Roman" w:eastAsia="仿宋_GB2312" w:hAnsi="Times New Roman" w:cs="Times New Roman" w:hint="eastAsia"/>
          <w:sz w:val="32"/>
          <w:szCs w:val="32"/>
        </w:rPr>
        <w:t>秒、单张用户照片特征提取速度达到</w:t>
      </w:r>
      <w:r w:rsidRPr="008D7EB0">
        <w:rPr>
          <w:rFonts w:ascii="Times New Roman" w:eastAsia="仿宋_GB2312" w:hAnsi="Times New Roman" w:cs="Times New Roman" w:hint="eastAsia"/>
          <w:sz w:val="32"/>
          <w:szCs w:val="32"/>
        </w:rPr>
        <w:t>200</w:t>
      </w:r>
      <w:r w:rsidRPr="008D7EB0">
        <w:rPr>
          <w:rFonts w:ascii="Times New Roman" w:eastAsia="仿宋_GB2312" w:hAnsi="Times New Roman" w:cs="Times New Roman" w:hint="eastAsia"/>
          <w:sz w:val="32"/>
          <w:szCs w:val="32"/>
        </w:rPr>
        <w:t>毫秒，这些指标已经达到国内业界领先水平。同及自然语音交流功能，可实现高效、友好的</w:t>
      </w:r>
      <w:r w:rsidRPr="008D7EB0">
        <w:rPr>
          <w:rFonts w:ascii="Times New Roman" w:eastAsia="仿宋_GB2312" w:hAnsi="Times New Roman" w:cs="Times New Roman" w:hint="eastAsia"/>
          <w:sz w:val="32"/>
          <w:szCs w:val="32"/>
        </w:rPr>
        <w:t>AI</w:t>
      </w:r>
      <w:r w:rsidRPr="008D7EB0">
        <w:rPr>
          <w:rFonts w:ascii="Times New Roman" w:eastAsia="仿宋_GB2312" w:hAnsi="Times New Roman" w:cs="Times New Roman" w:hint="eastAsia"/>
          <w:sz w:val="32"/>
          <w:szCs w:val="32"/>
        </w:rPr>
        <w:t>智能服务，提供可扩展的无人值守服务；基于智能推荐算法及用户画像模型，在推荐的信息中推荐准确度</w:t>
      </w:r>
      <w:r w:rsidRPr="008D7EB0">
        <w:rPr>
          <w:rFonts w:ascii="Times New Roman" w:eastAsia="仿宋_GB2312" w:hAnsi="Times New Roman" w:cs="Times New Roman" w:hint="eastAsia"/>
          <w:sz w:val="32"/>
          <w:szCs w:val="32"/>
        </w:rPr>
        <w:t>&gt;90%</w:t>
      </w:r>
      <w:r w:rsidRPr="008D7EB0">
        <w:rPr>
          <w:rFonts w:ascii="Times New Roman" w:eastAsia="仿宋_GB2312" w:hAnsi="Times New Roman" w:cs="Times New Roman" w:hint="eastAsia"/>
          <w:sz w:val="32"/>
          <w:szCs w:val="32"/>
        </w:rPr>
        <w:t>；智慧馆库大数据分析平台，具备流式数据的处理能力，可以应对千亿级数据的收集、存储及分析，支持的索引数量级在</w:t>
      </w:r>
      <w:r w:rsidRPr="008D7EB0">
        <w:rPr>
          <w:rFonts w:ascii="Times New Roman" w:eastAsia="仿宋_GB2312" w:hAnsi="Times New Roman" w:cs="Times New Roman" w:hint="eastAsia"/>
          <w:sz w:val="32"/>
          <w:szCs w:val="32"/>
        </w:rPr>
        <w:t>1</w:t>
      </w:r>
      <w:r w:rsidRPr="008D7EB0">
        <w:rPr>
          <w:rFonts w:ascii="Times New Roman" w:eastAsia="仿宋_GB2312" w:hAnsi="Times New Roman" w:cs="Times New Roman" w:hint="eastAsia"/>
          <w:sz w:val="32"/>
          <w:szCs w:val="32"/>
        </w:rPr>
        <w:t>万条记录每秒左右，亿级数据的查询达到毫秒级响应查询。</w:t>
      </w:r>
      <w:r w:rsidR="005C72A9" w:rsidRPr="006C7992">
        <w:rPr>
          <w:rFonts w:ascii="Times New Roman" w:eastAsia="仿宋_GB2312" w:hAnsi="Times New Roman" w:cs="Times New Roman"/>
          <w:sz w:val="32"/>
          <w:szCs w:val="32"/>
          <w:shd w:val="clear" w:color="auto" w:fill="FFFFFF"/>
        </w:rPr>
        <w:t>申请发明专利不少于</w:t>
      </w:r>
      <w:r w:rsidR="005C72A9" w:rsidRPr="006C7992">
        <w:rPr>
          <w:rFonts w:ascii="Times New Roman" w:eastAsia="仿宋_GB2312" w:hAnsi="Times New Roman" w:cs="Times New Roman" w:hint="eastAsia"/>
          <w:sz w:val="32"/>
          <w:szCs w:val="32"/>
          <w:shd w:val="clear" w:color="auto" w:fill="FFFFFF"/>
        </w:rPr>
        <w:t>5</w:t>
      </w:r>
      <w:r w:rsidR="005C72A9" w:rsidRPr="006C7992">
        <w:rPr>
          <w:rFonts w:ascii="Times New Roman" w:eastAsia="仿宋_GB2312" w:hAnsi="Times New Roman" w:cs="Times New Roman"/>
          <w:sz w:val="32"/>
          <w:szCs w:val="32"/>
          <w:shd w:val="clear" w:color="auto" w:fill="FFFFFF"/>
        </w:rPr>
        <w:t>件</w:t>
      </w:r>
      <w:r w:rsidRPr="008D7EB0">
        <w:rPr>
          <w:rFonts w:ascii="Times New Roman" w:eastAsia="仿宋_GB2312" w:hAnsi="Times New Roman" w:cs="Times New Roman" w:hint="eastAsia"/>
          <w:sz w:val="32"/>
          <w:szCs w:val="32"/>
        </w:rPr>
        <w:t>，培养相关工程师</w:t>
      </w:r>
      <w:r w:rsidRPr="008D7EB0">
        <w:rPr>
          <w:rFonts w:ascii="Times New Roman" w:eastAsia="仿宋_GB2312" w:hAnsi="Times New Roman" w:cs="Times New Roman" w:hint="eastAsia"/>
          <w:sz w:val="32"/>
          <w:szCs w:val="32"/>
        </w:rPr>
        <w:t>2-3</w:t>
      </w:r>
      <w:r w:rsidRPr="008D7EB0">
        <w:rPr>
          <w:rFonts w:ascii="Times New Roman" w:eastAsia="仿宋_GB2312" w:hAnsi="Times New Roman" w:cs="Times New Roman" w:hint="eastAsia"/>
          <w:sz w:val="32"/>
          <w:szCs w:val="32"/>
        </w:rPr>
        <w:t>名。</w:t>
      </w:r>
    </w:p>
    <w:p w14:paraId="307428C3" w14:textId="77777777" w:rsidR="0019572E" w:rsidRPr="008D7EB0" w:rsidRDefault="005C72A9" w:rsidP="00467B21">
      <w:pPr>
        <w:spacing w:afterLines="100" w:after="312" w:line="580" w:lineRule="exact"/>
        <w:ind w:firstLine="601"/>
        <w:contextualSpacing/>
        <w:rPr>
          <w:rFonts w:ascii="Times New Roman" w:eastAsia="仿宋_GB2312" w:hAnsi="Times New Roman" w:cs="Times New Roman"/>
          <w:sz w:val="32"/>
          <w:szCs w:val="32"/>
          <w:shd w:val="clear" w:color="auto" w:fill="FFFFFF"/>
        </w:rPr>
      </w:pPr>
      <w:r>
        <w:rPr>
          <w:rFonts w:ascii="楷体_GB2312" w:eastAsia="楷体_GB2312" w:hAnsi="Times New Roman" w:cs="Times New Roman"/>
          <w:b/>
          <w:sz w:val="32"/>
          <w:szCs w:val="32"/>
          <w:shd w:val="clear" w:color="auto" w:fill="FFFFFF"/>
        </w:rPr>
        <w:t>有关说明：</w:t>
      </w:r>
      <w:r w:rsidR="002D3677">
        <w:rPr>
          <w:rFonts w:ascii="Times New Roman" w:eastAsia="仿宋_GB2312" w:hAnsi="Times New Roman" w:cs="Times New Roman"/>
          <w:sz w:val="32"/>
          <w:szCs w:val="32"/>
          <w:shd w:val="clear" w:color="auto" w:fill="FFFFFF"/>
        </w:rPr>
        <w:t>要求企业牵头，鼓励企业与高校、科研院所联合申报。</w:t>
      </w:r>
      <w:r w:rsidR="000704FC" w:rsidRPr="008D7EB0">
        <w:rPr>
          <w:rFonts w:ascii="Times New Roman" w:eastAsia="仿宋_GB2312" w:hAnsi="Times New Roman" w:cs="Times New Roman"/>
          <w:sz w:val="32"/>
          <w:szCs w:val="32"/>
          <w:shd w:val="clear" w:color="auto" w:fill="FFFFFF"/>
        </w:rPr>
        <w:t>财政补助原则上不超过</w:t>
      </w:r>
      <w:r w:rsidR="000704FC" w:rsidRPr="008D7EB0">
        <w:rPr>
          <w:rFonts w:ascii="Times New Roman" w:eastAsia="仿宋_GB2312" w:hAnsi="Times New Roman" w:cs="Times New Roman" w:hint="eastAsia"/>
          <w:sz w:val="32"/>
          <w:szCs w:val="32"/>
          <w:shd w:val="clear" w:color="auto" w:fill="FFFFFF"/>
        </w:rPr>
        <w:t>800</w:t>
      </w:r>
      <w:r w:rsidR="000704FC" w:rsidRPr="008D7EB0">
        <w:rPr>
          <w:rFonts w:ascii="Times New Roman" w:eastAsia="仿宋_GB2312" w:hAnsi="Times New Roman" w:cs="Times New Roman"/>
          <w:sz w:val="32"/>
          <w:szCs w:val="32"/>
          <w:shd w:val="clear" w:color="auto" w:fill="FFFFFF"/>
        </w:rPr>
        <w:t>万元，且不超过项目科技投入的</w:t>
      </w:r>
      <w:r w:rsidR="000704FC" w:rsidRPr="008D7EB0">
        <w:rPr>
          <w:rFonts w:ascii="Times New Roman" w:eastAsia="仿宋_GB2312" w:hAnsi="Times New Roman" w:cs="Times New Roman"/>
          <w:sz w:val="32"/>
          <w:szCs w:val="32"/>
          <w:shd w:val="clear" w:color="auto" w:fill="FFFFFF"/>
        </w:rPr>
        <w:t>2</w:t>
      </w:r>
      <w:r w:rsidR="000704FC" w:rsidRPr="008D7EB0">
        <w:rPr>
          <w:rFonts w:ascii="Times New Roman" w:eastAsia="仿宋_GB2312" w:hAnsi="Times New Roman" w:cs="Times New Roman" w:hint="eastAsia"/>
          <w:sz w:val="32"/>
          <w:szCs w:val="32"/>
          <w:shd w:val="clear" w:color="auto" w:fill="FFFFFF"/>
        </w:rPr>
        <w:t>0</w:t>
      </w:r>
      <w:r w:rsidR="000704FC" w:rsidRPr="008D7EB0">
        <w:rPr>
          <w:rFonts w:ascii="Times New Roman" w:eastAsia="仿宋_GB2312" w:hAnsi="Times New Roman" w:cs="Times New Roman"/>
          <w:sz w:val="32"/>
          <w:szCs w:val="32"/>
          <w:shd w:val="clear" w:color="auto" w:fill="FFFFFF"/>
        </w:rPr>
        <w:t>%</w:t>
      </w:r>
      <w:r w:rsidR="000704FC" w:rsidRPr="008D7EB0">
        <w:rPr>
          <w:rFonts w:ascii="Times New Roman" w:eastAsia="仿宋_GB2312" w:hAnsi="Times New Roman" w:cs="Times New Roman"/>
          <w:sz w:val="32"/>
          <w:szCs w:val="32"/>
          <w:shd w:val="clear" w:color="auto" w:fill="FFFFFF"/>
        </w:rPr>
        <w:t>。</w:t>
      </w:r>
      <w:r w:rsidR="000704FC" w:rsidRPr="008D7EB0">
        <w:rPr>
          <w:rFonts w:ascii="Times New Roman" w:eastAsia="仿宋_GB2312" w:hAnsi="Times New Roman" w:cs="Times New Roman" w:hint="eastAsia"/>
          <w:sz w:val="32"/>
          <w:szCs w:val="32"/>
          <w:shd w:val="clear" w:color="auto" w:fill="FFFFFF"/>
        </w:rPr>
        <w:t>（指南编写</w:t>
      </w:r>
      <w:r w:rsidR="000704FC" w:rsidRPr="008D7EB0">
        <w:rPr>
          <w:rFonts w:ascii="Times New Roman" w:eastAsia="仿宋_GB2312" w:hAnsi="Times New Roman" w:cs="Times New Roman"/>
          <w:sz w:val="32"/>
          <w:szCs w:val="32"/>
          <w:shd w:val="clear" w:color="auto" w:fill="FFFFFF"/>
        </w:rPr>
        <w:t>专家：</w:t>
      </w:r>
      <w:r w:rsidR="000704FC" w:rsidRPr="008D7EB0">
        <w:rPr>
          <w:rFonts w:ascii="Times New Roman" w:eastAsia="仿宋_GB2312" w:hAnsi="Times New Roman" w:cs="Times New Roman" w:hint="eastAsia"/>
          <w:sz w:val="32"/>
          <w:szCs w:val="32"/>
          <w:shd w:val="clear" w:color="auto" w:fill="FFFFFF"/>
        </w:rPr>
        <w:t>白瑞斌、宋云峰、陈斌）</w:t>
      </w:r>
    </w:p>
    <w:p w14:paraId="5B80C645" w14:textId="77777777" w:rsidR="0019572E" w:rsidRDefault="000704FC" w:rsidP="00467B21">
      <w:pPr>
        <w:adjustRightInd w:val="0"/>
        <w:snapToGrid w:val="0"/>
        <w:spacing w:line="580" w:lineRule="exact"/>
        <w:ind w:firstLine="602"/>
        <w:contextualSpacing/>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（二）先进半导体</w:t>
      </w:r>
    </w:p>
    <w:p w14:paraId="76433C93" w14:textId="77777777" w:rsidR="0019572E" w:rsidRDefault="000704FC" w:rsidP="00467B21">
      <w:pPr>
        <w:adjustRightInd w:val="0"/>
        <w:snapToGrid w:val="0"/>
        <w:spacing w:line="580" w:lineRule="exact"/>
        <w:ind w:firstLine="640"/>
        <w:contextualSpacing/>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w:t>
      </w:r>
      <w:r>
        <w:rPr>
          <w:rFonts w:ascii="Times New Roman" w:eastAsia="楷体_GB2312" w:hAnsi="Times New Roman" w:cs="Times New Roman"/>
          <w:b/>
          <w:sz w:val="32"/>
          <w:szCs w:val="32"/>
        </w:rPr>
        <w:t>、</w:t>
      </w:r>
      <w:r>
        <w:rPr>
          <w:rFonts w:ascii="Times New Roman" w:eastAsia="楷体_GB2312" w:hAnsi="Times New Roman" w:cs="Times New Roman" w:hint="eastAsia"/>
          <w:b/>
          <w:sz w:val="32"/>
          <w:szCs w:val="32"/>
        </w:rPr>
        <w:t>面向</w:t>
      </w:r>
      <w:r>
        <w:rPr>
          <w:rFonts w:ascii="Times New Roman" w:eastAsia="楷体_GB2312" w:hAnsi="Times New Roman" w:cs="Times New Roman" w:hint="eastAsia"/>
          <w:b/>
          <w:sz w:val="32"/>
          <w:szCs w:val="32"/>
        </w:rPr>
        <w:t>5G</w:t>
      </w:r>
      <w:r>
        <w:rPr>
          <w:rFonts w:ascii="Times New Roman" w:eastAsia="楷体_GB2312" w:hAnsi="Times New Roman" w:cs="Times New Roman" w:hint="eastAsia"/>
          <w:b/>
          <w:sz w:val="32"/>
          <w:szCs w:val="32"/>
        </w:rPr>
        <w:t>通信的Ⅲ</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Ⅴ族半导体硅基晶圆级异构集成的特种工艺开发</w:t>
      </w:r>
    </w:p>
    <w:p w14:paraId="0C77C8BE" w14:textId="7D44533E" w:rsidR="0019572E" w:rsidRDefault="00702C54" w:rsidP="00467B21">
      <w:pPr>
        <w:adjustRightInd w:val="0"/>
        <w:snapToGrid w:val="0"/>
        <w:spacing w:line="580" w:lineRule="exact"/>
        <w:ind w:firstLine="640"/>
        <w:contextualSpacing/>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课题1</w:t>
      </w:r>
      <w:r w:rsidR="000704FC">
        <w:rPr>
          <w:rFonts w:ascii="楷体_GB2312" w:eastAsia="楷体_GB2312" w:hAnsi="Times New Roman" w:cs="Times New Roman" w:hint="eastAsia"/>
          <w:b/>
          <w:sz w:val="32"/>
          <w:szCs w:val="32"/>
        </w:rPr>
        <w:t>：Ⅲ-Ⅴ族半导体硅基晶</w:t>
      </w:r>
      <w:proofErr w:type="gramStart"/>
      <w:r w:rsidR="000704FC">
        <w:rPr>
          <w:rFonts w:ascii="楷体_GB2312" w:eastAsia="楷体_GB2312" w:hAnsi="Times New Roman" w:cs="Times New Roman" w:hint="eastAsia"/>
          <w:b/>
          <w:sz w:val="32"/>
          <w:szCs w:val="32"/>
        </w:rPr>
        <w:t>圆级集成</w:t>
      </w:r>
      <w:proofErr w:type="gramEnd"/>
      <w:r w:rsidR="000704FC">
        <w:rPr>
          <w:rFonts w:ascii="楷体_GB2312" w:eastAsia="楷体_GB2312" w:hAnsi="Times New Roman" w:cs="Times New Roman" w:hint="eastAsia"/>
          <w:b/>
          <w:sz w:val="32"/>
          <w:szCs w:val="32"/>
        </w:rPr>
        <w:t>的电气互连设计、散热设计及其特种工艺开发</w:t>
      </w:r>
    </w:p>
    <w:p w14:paraId="6A5CE5E1" w14:textId="5CDD169E" w:rsidR="0019572E" w:rsidRDefault="00702C54" w:rsidP="00702C54">
      <w:pPr>
        <w:spacing w:line="580" w:lineRule="exact"/>
        <w:ind w:firstLineChars="200" w:firstLine="643"/>
        <w:contextualSpacing/>
        <w:rPr>
          <w:rFonts w:ascii="仿宋" w:eastAsia="仿宋" w:hAnsi="仿宋" w:cs="Times New Roman"/>
          <w:sz w:val="30"/>
          <w:szCs w:val="30"/>
        </w:rPr>
      </w:pPr>
      <w:r>
        <w:rPr>
          <w:rFonts w:ascii="楷体_GB2312" w:eastAsia="楷体_GB2312" w:hAnsi="Times New Roman" w:cs="Times New Roman" w:hint="eastAsia"/>
          <w:b/>
          <w:sz w:val="32"/>
          <w:szCs w:val="32"/>
        </w:rPr>
        <w:t>研究内容：</w:t>
      </w:r>
      <w:r w:rsidR="000704FC">
        <w:rPr>
          <w:rFonts w:ascii="Times New Roman" w:eastAsia="仿宋_GB2312" w:hAnsi="Times New Roman" w:cs="Times New Roman" w:hint="eastAsia"/>
          <w:sz w:val="32"/>
          <w:szCs w:val="32"/>
        </w:rPr>
        <w:t>面向</w:t>
      </w:r>
      <w:r w:rsidR="000704FC">
        <w:rPr>
          <w:rFonts w:ascii="Times New Roman" w:eastAsia="仿宋_GB2312" w:hAnsi="Times New Roman" w:cs="Times New Roman" w:hint="eastAsia"/>
          <w:sz w:val="32"/>
          <w:szCs w:val="32"/>
        </w:rPr>
        <w:t>8/12</w:t>
      </w:r>
      <w:r w:rsidR="008D7EB0">
        <w:rPr>
          <w:rFonts w:ascii="宋体" w:eastAsia="宋体" w:hAnsi="宋体" w:cs="宋体" w:hint="eastAsia"/>
          <w:sz w:val="32"/>
          <w:szCs w:val="32"/>
        </w:rPr>
        <w:t>吋</w:t>
      </w:r>
      <w:r w:rsidR="000704FC">
        <w:rPr>
          <w:rFonts w:ascii="Times New Roman" w:eastAsia="仿宋_GB2312" w:hAnsi="Times New Roman" w:cs="Times New Roman" w:hint="eastAsia"/>
          <w:sz w:val="32"/>
          <w:szCs w:val="32"/>
        </w:rPr>
        <w:t>商用硅半导体产线，基于绝缘层上硅基底，研究Ⅲ</w:t>
      </w:r>
      <w:r w:rsidR="000704FC">
        <w:rPr>
          <w:rFonts w:ascii="Times New Roman" w:eastAsia="仿宋_GB2312" w:hAnsi="Times New Roman" w:cs="Times New Roman" w:hint="eastAsia"/>
          <w:sz w:val="32"/>
          <w:szCs w:val="32"/>
        </w:rPr>
        <w:t>-</w:t>
      </w:r>
      <w:r w:rsidR="000704FC">
        <w:rPr>
          <w:rFonts w:ascii="Times New Roman" w:eastAsia="仿宋_GB2312" w:hAnsi="Times New Roman" w:cs="Times New Roman" w:hint="eastAsia"/>
          <w:sz w:val="32"/>
          <w:szCs w:val="32"/>
        </w:rPr>
        <w:t>Ⅴ族半导体裸芯，在硅基</w:t>
      </w:r>
      <w:proofErr w:type="gramStart"/>
      <w:r w:rsidR="000704FC">
        <w:rPr>
          <w:rFonts w:ascii="Times New Roman" w:eastAsia="仿宋_GB2312" w:hAnsi="Times New Roman" w:cs="Times New Roman" w:hint="eastAsia"/>
          <w:sz w:val="32"/>
          <w:szCs w:val="32"/>
        </w:rPr>
        <w:t>晶</w:t>
      </w:r>
      <w:proofErr w:type="gramEnd"/>
      <w:r w:rsidR="000704FC">
        <w:rPr>
          <w:rFonts w:ascii="Times New Roman" w:eastAsia="仿宋_GB2312" w:hAnsi="Times New Roman" w:cs="Times New Roman" w:hint="eastAsia"/>
          <w:sz w:val="32"/>
          <w:szCs w:val="32"/>
        </w:rPr>
        <w:t>圆上异构集成系统的电气互连设计与优化；研究在硅基</w:t>
      </w:r>
      <w:proofErr w:type="gramStart"/>
      <w:r w:rsidR="000704FC">
        <w:rPr>
          <w:rFonts w:ascii="Times New Roman" w:eastAsia="仿宋_GB2312" w:hAnsi="Times New Roman" w:cs="Times New Roman" w:hint="eastAsia"/>
          <w:sz w:val="32"/>
          <w:szCs w:val="32"/>
        </w:rPr>
        <w:t>晶</w:t>
      </w:r>
      <w:proofErr w:type="gramEnd"/>
      <w:r w:rsidR="000704FC">
        <w:rPr>
          <w:rFonts w:ascii="Times New Roman" w:eastAsia="仿宋_GB2312" w:hAnsi="Times New Roman" w:cs="Times New Roman" w:hint="eastAsia"/>
          <w:sz w:val="32"/>
          <w:szCs w:val="32"/>
        </w:rPr>
        <w:t>圆上，异构集成Ⅲ</w:t>
      </w:r>
      <w:r w:rsidR="000704FC">
        <w:rPr>
          <w:rFonts w:ascii="Times New Roman" w:eastAsia="仿宋_GB2312" w:hAnsi="Times New Roman" w:cs="Times New Roman" w:hint="eastAsia"/>
          <w:sz w:val="32"/>
          <w:szCs w:val="32"/>
        </w:rPr>
        <w:t>-</w:t>
      </w:r>
      <w:r w:rsidR="000704FC">
        <w:rPr>
          <w:rFonts w:ascii="Times New Roman" w:eastAsia="仿宋_GB2312" w:hAnsi="Times New Roman" w:cs="Times New Roman" w:hint="eastAsia"/>
          <w:sz w:val="32"/>
          <w:szCs w:val="32"/>
        </w:rPr>
        <w:t>Ⅴ族</w:t>
      </w:r>
      <w:proofErr w:type="gramStart"/>
      <w:r w:rsidR="000704FC">
        <w:rPr>
          <w:rFonts w:ascii="Times New Roman" w:eastAsia="仿宋_GB2312" w:hAnsi="Times New Roman" w:cs="Times New Roman" w:hint="eastAsia"/>
          <w:sz w:val="32"/>
          <w:szCs w:val="32"/>
        </w:rPr>
        <w:lastRenderedPageBreak/>
        <w:t>半导体裸芯的</w:t>
      </w:r>
      <w:proofErr w:type="gramEnd"/>
      <w:r w:rsidR="000704FC">
        <w:rPr>
          <w:rFonts w:ascii="Times New Roman" w:eastAsia="仿宋_GB2312" w:hAnsi="Times New Roman" w:cs="Times New Roman" w:hint="eastAsia"/>
          <w:sz w:val="32"/>
          <w:szCs w:val="32"/>
        </w:rPr>
        <w:t>热连结及其散热能力的设计与优化；研究开发基于绝缘层上硅芯片的异构集成电</w:t>
      </w:r>
      <w:r w:rsidR="000704FC">
        <w:rPr>
          <w:rFonts w:ascii="Times New Roman" w:eastAsia="仿宋_GB2312" w:hAnsi="Times New Roman" w:cs="Times New Roman" w:hint="eastAsia"/>
          <w:sz w:val="32"/>
          <w:szCs w:val="32"/>
        </w:rPr>
        <w:t>/</w:t>
      </w:r>
      <w:r w:rsidR="000704FC">
        <w:rPr>
          <w:rFonts w:ascii="Times New Roman" w:eastAsia="仿宋_GB2312" w:hAnsi="Times New Roman" w:cs="Times New Roman" w:hint="eastAsia"/>
          <w:sz w:val="32"/>
          <w:szCs w:val="32"/>
        </w:rPr>
        <w:t>热连结特种工艺，制定异构集成特种工艺设计规则，研发相应的商用</w:t>
      </w:r>
      <w:r w:rsidR="000704FC">
        <w:rPr>
          <w:rFonts w:ascii="Times New Roman" w:eastAsia="仿宋_GB2312" w:hAnsi="Times New Roman" w:cs="Times New Roman" w:hint="eastAsia"/>
          <w:sz w:val="32"/>
          <w:szCs w:val="32"/>
        </w:rPr>
        <w:t>PDK</w:t>
      </w:r>
      <w:r w:rsidR="000704FC">
        <w:rPr>
          <w:rFonts w:ascii="Times New Roman" w:eastAsia="仿宋_GB2312" w:hAnsi="Times New Roman" w:cs="Times New Roman" w:hint="eastAsia"/>
          <w:sz w:val="32"/>
          <w:szCs w:val="32"/>
        </w:rPr>
        <w:t>。</w:t>
      </w:r>
    </w:p>
    <w:p w14:paraId="08EBE62C" w14:textId="77777777" w:rsidR="0019572E" w:rsidRDefault="000704FC" w:rsidP="00467B21">
      <w:pPr>
        <w:spacing w:line="580" w:lineRule="exact"/>
        <w:ind w:firstLine="601"/>
        <w:contextualSpacing/>
        <w:rPr>
          <w:rFonts w:ascii="Times New Roman" w:eastAsia="仿宋_GB2312" w:hAnsi="Times New Roman" w:cs="Times New Roman"/>
          <w:sz w:val="32"/>
          <w:szCs w:val="32"/>
        </w:rPr>
      </w:pPr>
      <w:r>
        <w:rPr>
          <w:rFonts w:ascii="Times New Roman" w:eastAsia="楷体_GB2312" w:hAnsi="Times New Roman" w:cs="Times New Roman"/>
          <w:b/>
          <w:sz w:val="32"/>
          <w:szCs w:val="32"/>
        </w:rPr>
        <w:t>考核指标：</w:t>
      </w:r>
      <w:r>
        <w:rPr>
          <w:rFonts w:ascii="Times New Roman" w:eastAsia="仿宋_GB2312" w:hAnsi="Times New Roman" w:cs="Times New Roman" w:hint="eastAsia"/>
          <w:sz w:val="32"/>
          <w:szCs w:val="32"/>
        </w:rPr>
        <w:t>面向</w:t>
      </w:r>
      <w:r>
        <w:rPr>
          <w:rFonts w:ascii="Times New Roman" w:eastAsia="仿宋_GB2312" w:hAnsi="Times New Roman" w:cs="Times New Roman" w:hint="eastAsia"/>
          <w:sz w:val="32"/>
          <w:szCs w:val="32"/>
        </w:rPr>
        <w:t>8/12</w:t>
      </w:r>
      <w:r w:rsidR="008D7EB0">
        <w:rPr>
          <w:rFonts w:ascii="宋体" w:eastAsia="宋体" w:hAnsi="宋体" w:cs="宋体" w:hint="eastAsia"/>
          <w:sz w:val="32"/>
          <w:szCs w:val="32"/>
        </w:rPr>
        <w:t>吋</w:t>
      </w:r>
      <w:r>
        <w:rPr>
          <w:rFonts w:ascii="Times New Roman" w:eastAsia="仿宋_GB2312" w:hAnsi="Times New Roman" w:cs="Times New Roman" w:hint="eastAsia"/>
          <w:sz w:val="32"/>
          <w:szCs w:val="32"/>
        </w:rPr>
        <w:t>绝缘层上硅工艺，采用</w:t>
      </w:r>
      <w:r>
        <w:rPr>
          <w:rFonts w:ascii="Times New Roman" w:eastAsia="仿宋_GB2312" w:hAnsi="Times New Roman" w:cs="Times New Roman" w:hint="eastAsia"/>
          <w:sz w:val="32"/>
          <w:szCs w:val="32"/>
        </w:rPr>
        <w:t>0.13</w:t>
      </w:r>
      <w:r>
        <w:rPr>
          <w:rFonts w:ascii="Times New Roman" w:eastAsia="仿宋_GB2312" w:hAnsi="Times New Roman" w:cs="Times New Roman" w:hint="eastAsia"/>
          <w:sz w:val="32"/>
          <w:szCs w:val="32"/>
        </w:rPr>
        <w:t>微米及</w:t>
      </w:r>
      <w:r>
        <w:rPr>
          <w:rFonts w:ascii="Times New Roman" w:eastAsia="仿宋_GB2312" w:hAnsi="Times New Roman" w:cs="Times New Roman" w:hint="eastAsia"/>
          <w:sz w:val="32"/>
          <w:szCs w:val="32"/>
        </w:rPr>
        <w:t>40</w:t>
      </w:r>
      <w:r>
        <w:rPr>
          <w:rFonts w:ascii="Times New Roman" w:eastAsia="仿宋_GB2312" w:hAnsi="Times New Roman" w:cs="Times New Roman" w:hint="eastAsia"/>
          <w:sz w:val="32"/>
          <w:szCs w:val="32"/>
        </w:rPr>
        <w:t>纳米射频工艺节点的异构集成特种工艺平台，开发出采用射频绝缘层上硅的异构集成特种工艺用商用</w:t>
      </w:r>
      <w:r>
        <w:rPr>
          <w:rFonts w:ascii="Times New Roman" w:eastAsia="仿宋_GB2312" w:hAnsi="Times New Roman" w:cs="Times New Roman" w:hint="eastAsia"/>
          <w:sz w:val="32"/>
          <w:szCs w:val="32"/>
        </w:rPr>
        <w:t>PDK</w:t>
      </w:r>
      <w:r>
        <w:rPr>
          <w:rFonts w:ascii="Times New Roman" w:eastAsia="仿宋_GB2312" w:hAnsi="Times New Roman" w:cs="Times New Roman" w:hint="eastAsia"/>
          <w:sz w:val="32"/>
          <w:szCs w:val="32"/>
        </w:rPr>
        <w:t>（包含参数化的器件</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元件库、验证规则等），项目执行期内实现超过</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亿</w:t>
      </w:r>
      <w:r>
        <w:rPr>
          <w:rFonts w:ascii="Times New Roman" w:eastAsia="仿宋_GB2312" w:hAnsi="Times New Roman" w:cs="Times New Roman"/>
          <w:sz w:val="32"/>
          <w:szCs w:val="32"/>
        </w:rPr>
        <w:t>元</w:t>
      </w:r>
      <w:r>
        <w:rPr>
          <w:rFonts w:ascii="Times New Roman" w:eastAsia="仿宋_GB2312" w:hAnsi="Times New Roman" w:cs="Times New Roman" w:hint="eastAsia"/>
          <w:sz w:val="32"/>
          <w:szCs w:val="32"/>
        </w:rPr>
        <w:t>经费</w:t>
      </w:r>
      <w:r>
        <w:rPr>
          <w:rFonts w:ascii="Times New Roman" w:eastAsia="仿宋_GB2312" w:hAnsi="Times New Roman" w:cs="Times New Roman"/>
          <w:sz w:val="32"/>
          <w:szCs w:val="32"/>
        </w:rPr>
        <w:t>投入。</w:t>
      </w:r>
      <w:r>
        <w:rPr>
          <w:rFonts w:ascii="Times New Roman" w:eastAsia="仿宋_GB2312" w:hAnsi="Times New Roman" w:cs="Times New Roman" w:hint="eastAsia"/>
          <w:sz w:val="32"/>
          <w:szCs w:val="32"/>
        </w:rPr>
        <w:t>申请</w:t>
      </w:r>
      <w:r>
        <w:rPr>
          <w:rFonts w:ascii="Times New Roman" w:eastAsia="仿宋_GB2312" w:hAnsi="Times New Roman" w:cs="Times New Roman"/>
          <w:sz w:val="32"/>
          <w:szCs w:val="32"/>
        </w:rPr>
        <w:t>发明专利</w:t>
      </w:r>
      <w:r>
        <w:rPr>
          <w:rFonts w:ascii="Times New Roman" w:eastAsia="仿宋_GB2312" w:hAnsi="Times New Roman" w:cs="Times New Roman" w:hint="eastAsia"/>
          <w:sz w:val="32"/>
          <w:szCs w:val="32"/>
        </w:rPr>
        <w:t>不少于</w:t>
      </w:r>
      <w:r>
        <w:rPr>
          <w:rFonts w:ascii="Times New Roman" w:eastAsia="仿宋_GB2312" w:hAnsi="Times New Roman" w:cs="Times New Roman" w:hint="eastAsia"/>
          <w:sz w:val="32"/>
          <w:szCs w:val="32"/>
        </w:rPr>
        <w:t>5</w:t>
      </w:r>
      <w:r w:rsidR="00D31FDA">
        <w:rPr>
          <w:rFonts w:ascii="Times New Roman" w:eastAsia="仿宋_GB2312" w:hAnsi="Times New Roman" w:cs="Times New Roman" w:hint="eastAsia"/>
          <w:sz w:val="32"/>
          <w:szCs w:val="32"/>
        </w:rPr>
        <w:t>件</w:t>
      </w:r>
      <w:r>
        <w:rPr>
          <w:rFonts w:ascii="Times New Roman" w:eastAsia="仿宋_GB2312" w:hAnsi="Times New Roman" w:cs="Times New Roman"/>
          <w:sz w:val="32"/>
          <w:szCs w:val="32"/>
        </w:rPr>
        <w:t>。</w:t>
      </w:r>
    </w:p>
    <w:p w14:paraId="5CE9DC02" w14:textId="77777777" w:rsidR="0019572E" w:rsidRDefault="005C72A9"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楷体_GB2312" w:eastAsia="楷体_GB2312" w:hAnsi="Times New Roman" w:cs="Times New Roman"/>
          <w:b/>
          <w:sz w:val="32"/>
          <w:szCs w:val="32"/>
          <w:shd w:val="clear" w:color="auto" w:fill="FFFFFF"/>
        </w:rPr>
        <w:t>有关说明：</w:t>
      </w:r>
      <w:r w:rsidR="002D3677">
        <w:rPr>
          <w:rFonts w:ascii="Times New Roman" w:eastAsia="仿宋_GB2312" w:hAnsi="Times New Roman" w:cs="Times New Roman" w:hint="eastAsia"/>
          <w:sz w:val="32"/>
          <w:szCs w:val="32"/>
        </w:rPr>
        <w:t>要求企业牵头，鼓励企业与高校、科研院所联合申报。</w:t>
      </w:r>
      <w:r w:rsidR="000704FC">
        <w:rPr>
          <w:rFonts w:ascii="Times New Roman" w:eastAsia="仿宋_GB2312" w:hAnsi="Times New Roman" w:cs="Times New Roman" w:hint="eastAsia"/>
          <w:sz w:val="32"/>
          <w:szCs w:val="32"/>
        </w:rPr>
        <w:t>财政补助不超过</w:t>
      </w:r>
      <w:r w:rsidR="000704FC">
        <w:rPr>
          <w:rFonts w:ascii="Times New Roman" w:eastAsia="仿宋_GB2312" w:hAnsi="Times New Roman" w:cs="Times New Roman" w:hint="eastAsia"/>
          <w:sz w:val="32"/>
          <w:szCs w:val="32"/>
        </w:rPr>
        <w:t>800</w:t>
      </w:r>
      <w:r w:rsidR="000704FC">
        <w:rPr>
          <w:rFonts w:ascii="Times New Roman" w:eastAsia="仿宋_GB2312" w:hAnsi="Times New Roman" w:cs="Times New Roman" w:hint="eastAsia"/>
          <w:sz w:val="32"/>
          <w:szCs w:val="32"/>
        </w:rPr>
        <w:t>万元，</w:t>
      </w:r>
      <w:r w:rsidR="00783EF5" w:rsidRPr="008D7EB0">
        <w:rPr>
          <w:rFonts w:ascii="Times New Roman" w:eastAsia="仿宋_GB2312" w:hAnsi="Times New Roman" w:cs="Times New Roman"/>
          <w:sz w:val="32"/>
          <w:szCs w:val="32"/>
          <w:shd w:val="clear" w:color="auto" w:fill="FFFFFF"/>
        </w:rPr>
        <w:t>且不超过项目科技投入的</w:t>
      </w:r>
      <w:r w:rsidR="00783EF5" w:rsidRPr="008D7EB0">
        <w:rPr>
          <w:rFonts w:ascii="Times New Roman" w:eastAsia="仿宋_GB2312" w:hAnsi="Times New Roman" w:cs="Times New Roman"/>
          <w:sz w:val="32"/>
          <w:szCs w:val="32"/>
          <w:shd w:val="clear" w:color="auto" w:fill="FFFFFF"/>
        </w:rPr>
        <w:t>2</w:t>
      </w:r>
      <w:r w:rsidR="00783EF5" w:rsidRPr="008D7EB0">
        <w:rPr>
          <w:rFonts w:ascii="Times New Roman" w:eastAsia="仿宋_GB2312" w:hAnsi="Times New Roman" w:cs="Times New Roman" w:hint="eastAsia"/>
          <w:sz w:val="32"/>
          <w:szCs w:val="32"/>
          <w:shd w:val="clear" w:color="auto" w:fill="FFFFFF"/>
        </w:rPr>
        <w:t>0</w:t>
      </w:r>
      <w:r w:rsidR="00783EF5" w:rsidRPr="008D7EB0">
        <w:rPr>
          <w:rFonts w:ascii="Times New Roman" w:eastAsia="仿宋_GB2312" w:hAnsi="Times New Roman" w:cs="Times New Roman"/>
          <w:sz w:val="32"/>
          <w:szCs w:val="32"/>
          <w:shd w:val="clear" w:color="auto" w:fill="FFFFFF"/>
        </w:rPr>
        <w:t>%</w:t>
      </w:r>
      <w:r w:rsidR="00783EF5" w:rsidRPr="008D7EB0">
        <w:rPr>
          <w:rFonts w:ascii="Times New Roman" w:eastAsia="仿宋_GB2312" w:hAnsi="Times New Roman" w:cs="Times New Roman"/>
          <w:sz w:val="32"/>
          <w:szCs w:val="32"/>
          <w:shd w:val="clear" w:color="auto" w:fill="FFFFFF"/>
        </w:rPr>
        <w:t>。</w:t>
      </w:r>
      <w:r w:rsidR="000704FC">
        <w:rPr>
          <w:rFonts w:ascii="Times New Roman" w:eastAsia="仿宋_GB2312" w:hAnsi="Times New Roman" w:cs="Times New Roman" w:hint="eastAsia"/>
          <w:sz w:val="32"/>
          <w:szCs w:val="32"/>
          <w:shd w:val="clear" w:color="auto" w:fill="FFFFFF"/>
        </w:rPr>
        <w:t>（指南编写</w:t>
      </w:r>
      <w:r w:rsidR="000704FC">
        <w:rPr>
          <w:rFonts w:ascii="Times New Roman" w:eastAsia="仿宋_GB2312" w:hAnsi="Times New Roman" w:cs="Times New Roman"/>
          <w:sz w:val="32"/>
          <w:szCs w:val="32"/>
          <w:shd w:val="clear" w:color="auto" w:fill="FFFFFF"/>
        </w:rPr>
        <w:t>专家：</w:t>
      </w:r>
      <w:r w:rsidR="000704FC">
        <w:rPr>
          <w:rFonts w:ascii="Times New Roman" w:eastAsia="仿宋_GB2312" w:hAnsi="Times New Roman" w:cs="Times New Roman" w:hint="eastAsia"/>
          <w:sz w:val="32"/>
          <w:szCs w:val="32"/>
          <w:shd w:val="clear" w:color="auto" w:fill="FFFFFF"/>
        </w:rPr>
        <w:t>叶继春、陈智勇、张韵）</w:t>
      </w:r>
    </w:p>
    <w:p w14:paraId="216078CF" w14:textId="5CCD7E24" w:rsidR="0019572E" w:rsidRDefault="00702C54" w:rsidP="00702C54">
      <w:pPr>
        <w:snapToGrid w:val="0"/>
        <w:spacing w:line="580" w:lineRule="exact"/>
        <w:ind w:firstLineChars="200" w:firstLine="643"/>
        <w:contextualSpacing/>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课题</w:t>
      </w:r>
      <w:r w:rsidR="000704FC">
        <w:rPr>
          <w:rFonts w:ascii="楷体_GB2312" w:eastAsia="楷体_GB2312" w:hAnsi="Times New Roman" w:cs="Times New Roman" w:hint="eastAsia"/>
          <w:b/>
          <w:sz w:val="32"/>
          <w:szCs w:val="32"/>
        </w:rPr>
        <w:t>2：面向5G通信的异构集成Ⅲ-Ⅴ族半导体射频芯片设计开发与测试研究</w:t>
      </w:r>
    </w:p>
    <w:p w14:paraId="0D0751CD" w14:textId="73E25CAB" w:rsidR="0019572E" w:rsidRDefault="00702C54" w:rsidP="00702C54">
      <w:pPr>
        <w:spacing w:line="580" w:lineRule="exact"/>
        <w:ind w:firstLineChars="200" w:firstLine="643"/>
        <w:contextualSpacing/>
        <w:rPr>
          <w:rFonts w:ascii="仿宋" w:eastAsia="仿宋" w:hAnsi="仿宋" w:cs="Times New Roman"/>
          <w:sz w:val="30"/>
          <w:szCs w:val="30"/>
        </w:rPr>
      </w:pPr>
      <w:r>
        <w:rPr>
          <w:rFonts w:ascii="楷体_GB2312" w:eastAsia="楷体_GB2312" w:hAnsi="Times New Roman" w:cs="Times New Roman" w:hint="eastAsia"/>
          <w:b/>
          <w:sz w:val="32"/>
          <w:szCs w:val="32"/>
        </w:rPr>
        <w:t>研究内容：</w:t>
      </w:r>
      <w:r w:rsidR="000704FC">
        <w:rPr>
          <w:rFonts w:ascii="Times New Roman" w:eastAsia="仿宋_GB2312" w:hAnsi="Times New Roman" w:cs="Times New Roman" w:hint="eastAsia"/>
          <w:sz w:val="32"/>
          <w:szCs w:val="32"/>
        </w:rPr>
        <w:t>面向</w:t>
      </w:r>
      <w:r w:rsidR="000704FC">
        <w:rPr>
          <w:rFonts w:ascii="Times New Roman" w:eastAsia="仿宋_GB2312" w:hAnsi="Times New Roman" w:cs="Times New Roman" w:hint="eastAsia"/>
          <w:sz w:val="32"/>
          <w:szCs w:val="32"/>
        </w:rPr>
        <w:t>5G</w:t>
      </w:r>
      <w:r w:rsidR="000704FC">
        <w:rPr>
          <w:rFonts w:ascii="Times New Roman" w:eastAsia="仿宋_GB2312" w:hAnsi="Times New Roman" w:cs="Times New Roman" w:hint="eastAsia"/>
          <w:sz w:val="32"/>
          <w:szCs w:val="32"/>
        </w:rPr>
        <w:t>通信和异构集成的需要，研究高性能超宽带</w:t>
      </w:r>
      <w:proofErr w:type="spellStart"/>
      <w:r w:rsidR="000704FC">
        <w:rPr>
          <w:rFonts w:ascii="Times New Roman" w:eastAsia="仿宋_GB2312" w:hAnsi="Times New Roman" w:cs="Times New Roman" w:hint="eastAsia"/>
          <w:sz w:val="32"/>
          <w:szCs w:val="32"/>
        </w:rPr>
        <w:t>Ka</w:t>
      </w:r>
      <w:proofErr w:type="spellEnd"/>
      <w:r w:rsidR="000704FC">
        <w:rPr>
          <w:rFonts w:ascii="Times New Roman" w:eastAsia="仿宋_GB2312" w:hAnsi="Times New Roman" w:cs="Times New Roman" w:hint="eastAsia"/>
          <w:sz w:val="32"/>
          <w:szCs w:val="32"/>
        </w:rPr>
        <w:t>频段核心芯片的设计与优化，实现</w:t>
      </w:r>
      <w:proofErr w:type="spellStart"/>
      <w:r w:rsidR="000704FC">
        <w:rPr>
          <w:rFonts w:ascii="Times New Roman" w:eastAsia="仿宋_GB2312" w:hAnsi="Times New Roman" w:cs="Times New Roman" w:hint="eastAsia"/>
          <w:sz w:val="32"/>
          <w:szCs w:val="32"/>
        </w:rPr>
        <w:t>Ka</w:t>
      </w:r>
      <w:proofErr w:type="spellEnd"/>
      <w:r w:rsidR="000704FC">
        <w:rPr>
          <w:rFonts w:ascii="Times New Roman" w:eastAsia="仿宋_GB2312" w:hAnsi="Times New Roman" w:cs="Times New Roman" w:hint="eastAsia"/>
          <w:sz w:val="32"/>
          <w:szCs w:val="32"/>
        </w:rPr>
        <w:t>频段低噪声放大器高增益、低噪声、宽频带的性能；研究平衡混频器结构设计与优化，提高</w:t>
      </w:r>
      <w:r w:rsidR="000704FC">
        <w:rPr>
          <w:rFonts w:ascii="Times New Roman" w:eastAsia="仿宋_GB2312" w:hAnsi="Times New Roman" w:cs="Times New Roman" w:hint="eastAsia"/>
          <w:sz w:val="32"/>
          <w:szCs w:val="32"/>
        </w:rPr>
        <w:t>RF</w:t>
      </w:r>
      <w:r w:rsidR="000704FC">
        <w:rPr>
          <w:rFonts w:ascii="Times New Roman" w:eastAsia="仿宋_GB2312" w:hAnsi="Times New Roman" w:cs="Times New Roman" w:hint="eastAsia"/>
          <w:sz w:val="32"/>
          <w:szCs w:val="32"/>
        </w:rPr>
        <w:t>与</w:t>
      </w:r>
      <w:r w:rsidR="000704FC">
        <w:rPr>
          <w:rFonts w:ascii="Times New Roman" w:eastAsia="仿宋_GB2312" w:hAnsi="Times New Roman" w:cs="Times New Roman" w:hint="eastAsia"/>
          <w:sz w:val="32"/>
          <w:szCs w:val="32"/>
        </w:rPr>
        <w:t>LO</w:t>
      </w:r>
      <w:r w:rsidR="000704FC">
        <w:rPr>
          <w:rFonts w:ascii="Times New Roman" w:eastAsia="仿宋_GB2312" w:hAnsi="Times New Roman" w:cs="Times New Roman" w:hint="eastAsia"/>
          <w:sz w:val="32"/>
          <w:szCs w:val="32"/>
        </w:rPr>
        <w:t>的隔离度，减小变频损耗；研究优化</w:t>
      </w:r>
      <w:proofErr w:type="spellStart"/>
      <w:r w:rsidR="000704FC">
        <w:rPr>
          <w:rFonts w:ascii="Times New Roman" w:eastAsia="仿宋_GB2312" w:hAnsi="Times New Roman" w:cs="Times New Roman" w:hint="eastAsia"/>
          <w:sz w:val="32"/>
          <w:szCs w:val="32"/>
        </w:rPr>
        <w:t>Ka</w:t>
      </w:r>
      <w:proofErr w:type="spellEnd"/>
      <w:r w:rsidR="000704FC">
        <w:rPr>
          <w:rFonts w:ascii="Times New Roman" w:eastAsia="仿宋_GB2312" w:hAnsi="Times New Roman" w:cs="Times New Roman" w:hint="eastAsia"/>
          <w:sz w:val="32"/>
          <w:szCs w:val="32"/>
        </w:rPr>
        <w:t>频段高灵敏度接收机的结构设计与优化，解决异构集成中的电磁兼容问题；研究</w:t>
      </w:r>
      <w:proofErr w:type="spellStart"/>
      <w:r w:rsidR="000704FC">
        <w:rPr>
          <w:rFonts w:ascii="Times New Roman" w:eastAsia="仿宋_GB2312" w:hAnsi="Times New Roman" w:cs="Times New Roman" w:hint="eastAsia"/>
          <w:sz w:val="32"/>
          <w:szCs w:val="32"/>
        </w:rPr>
        <w:t>Ka</w:t>
      </w:r>
      <w:proofErr w:type="spellEnd"/>
      <w:r w:rsidR="000704FC">
        <w:rPr>
          <w:rFonts w:ascii="Times New Roman" w:eastAsia="仿宋_GB2312" w:hAnsi="Times New Roman" w:cs="Times New Roman" w:hint="eastAsia"/>
          <w:sz w:val="32"/>
          <w:szCs w:val="32"/>
        </w:rPr>
        <w:t>波段毫米波接收机核心器件的自偏置单电源设计，实现与硅基</w:t>
      </w:r>
      <w:r w:rsidR="000704FC">
        <w:rPr>
          <w:rFonts w:ascii="Times New Roman" w:eastAsia="仿宋_GB2312" w:hAnsi="Times New Roman" w:cs="Times New Roman" w:hint="eastAsia"/>
          <w:sz w:val="32"/>
          <w:szCs w:val="32"/>
        </w:rPr>
        <w:t>CMOS</w:t>
      </w:r>
      <w:r w:rsidR="000704FC">
        <w:rPr>
          <w:rFonts w:ascii="Times New Roman" w:eastAsia="仿宋_GB2312" w:hAnsi="Times New Roman" w:cs="Times New Roman" w:hint="eastAsia"/>
          <w:sz w:val="32"/>
          <w:szCs w:val="32"/>
        </w:rPr>
        <w:t>兼容的正电源供电，满足异构集成的供电匹配；研究Ⅲ</w:t>
      </w:r>
      <w:r w:rsidR="000704FC">
        <w:rPr>
          <w:rFonts w:ascii="Times New Roman" w:eastAsia="仿宋_GB2312" w:hAnsi="Times New Roman" w:cs="Times New Roman" w:hint="eastAsia"/>
          <w:sz w:val="32"/>
          <w:szCs w:val="32"/>
        </w:rPr>
        <w:t>-</w:t>
      </w:r>
      <w:r w:rsidR="000704FC">
        <w:rPr>
          <w:rFonts w:ascii="Times New Roman" w:eastAsia="仿宋_GB2312" w:hAnsi="Times New Roman" w:cs="Times New Roman" w:hint="eastAsia"/>
          <w:sz w:val="32"/>
          <w:szCs w:val="32"/>
        </w:rPr>
        <w:t>Ⅴ族半导体异构集成工艺质量的监测与测试技术；研究异构集成特种工艺的可靠性测试技术；研究开发硅基</w:t>
      </w:r>
      <w:r w:rsidR="000704FC">
        <w:rPr>
          <w:rFonts w:ascii="Times New Roman" w:eastAsia="仿宋_GB2312" w:hAnsi="Times New Roman" w:cs="Times New Roman" w:hint="eastAsia"/>
          <w:sz w:val="32"/>
          <w:szCs w:val="32"/>
        </w:rPr>
        <w:lastRenderedPageBreak/>
        <w:t>异构集成特种工艺工程应用样片性能的仿真预测及其验证。</w:t>
      </w:r>
    </w:p>
    <w:p w14:paraId="6CD9EC94" w14:textId="77777777" w:rsidR="0019572E" w:rsidRDefault="000704FC" w:rsidP="00467B21">
      <w:pPr>
        <w:spacing w:line="580" w:lineRule="exact"/>
        <w:ind w:firstLine="601"/>
        <w:contextualSpacing/>
        <w:rPr>
          <w:rFonts w:ascii="Times New Roman" w:eastAsia="仿宋_GB2312" w:hAnsi="Times New Roman" w:cs="Times New Roman"/>
          <w:sz w:val="32"/>
          <w:szCs w:val="32"/>
        </w:rPr>
      </w:pPr>
      <w:r>
        <w:rPr>
          <w:rFonts w:ascii="Times New Roman" w:eastAsia="楷体_GB2312" w:hAnsi="Times New Roman" w:cs="Times New Roman"/>
          <w:b/>
          <w:sz w:val="32"/>
          <w:szCs w:val="32"/>
        </w:rPr>
        <w:t>考核指标：</w:t>
      </w:r>
      <w:r>
        <w:rPr>
          <w:rFonts w:ascii="Times New Roman" w:eastAsia="仿宋_GB2312" w:hAnsi="Times New Roman" w:cs="Times New Roman" w:hint="eastAsia"/>
          <w:sz w:val="32"/>
          <w:szCs w:val="32"/>
        </w:rPr>
        <w:t>应用特种工艺技术研发射频芯片工程样片，频率范围包含</w:t>
      </w:r>
      <w:r>
        <w:rPr>
          <w:rFonts w:ascii="Times New Roman" w:eastAsia="仿宋_GB2312" w:hAnsi="Times New Roman" w:cs="Times New Roman" w:hint="eastAsia"/>
          <w:sz w:val="32"/>
          <w:szCs w:val="32"/>
        </w:rPr>
        <w:t>5G</w:t>
      </w:r>
      <w:r>
        <w:rPr>
          <w:rFonts w:ascii="Times New Roman" w:eastAsia="仿宋_GB2312" w:hAnsi="Times New Roman" w:cs="Times New Roman" w:hint="eastAsia"/>
          <w:sz w:val="32"/>
          <w:szCs w:val="32"/>
        </w:rPr>
        <w:t>毫米波频段，变频增益≥</w:t>
      </w:r>
      <w:r>
        <w:rPr>
          <w:rFonts w:ascii="Times New Roman" w:eastAsia="仿宋_GB2312" w:hAnsi="Times New Roman" w:cs="Times New Roman" w:hint="eastAsia"/>
          <w:sz w:val="32"/>
          <w:szCs w:val="32"/>
        </w:rPr>
        <w:t>10dB</w:t>
      </w:r>
      <w:r>
        <w:rPr>
          <w:rFonts w:ascii="Times New Roman" w:eastAsia="仿宋_GB2312" w:hAnsi="Times New Roman" w:cs="Times New Roman" w:hint="eastAsia"/>
          <w:sz w:val="32"/>
          <w:szCs w:val="32"/>
        </w:rPr>
        <w:t>，本振功率≤</w:t>
      </w:r>
      <w:r>
        <w:rPr>
          <w:rFonts w:ascii="Times New Roman" w:eastAsia="仿宋_GB2312" w:hAnsi="Times New Roman" w:cs="Times New Roman" w:hint="eastAsia"/>
          <w:sz w:val="32"/>
          <w:szCs w:val="32"/>
        </w:rPr>
        <w:t>9dBm</w:t>
      </w:r>
      <w:r>
        <w:rPr>
          <w:rFonts w:ascii="Times New Roman" w:eastAsia="仿宋_GB2312" w:hAnsi="Times New Roman" w:cs="Times New Roman" w:hint="eastAsia"/>
          <w:sz w:val="32"/>
          <w:szCs w:val="32"/>
        </w:rPr>
        <w:t>，增益平坦度≤±</w:t>
      </w:r>
      <w:r>
        <w:rPr>
          <w:rFonts w:ascii="Times New Roman" w:eastAsia="仿宋_GB2312" w:hAnsi="Times New Roman" w:cs="Times New Roman" w:hint="eastAsia"/>
          <w:sz w:val="32"/>
          <w:szCs w:val="32"/>
        </w:rPr>
        <w:t>2.5dB</w:t>
      </w:r>
      <w:r>
        <w:rPr>
          <w:rFonts w:ascii="Times New Roman" w:eastAsia="仿宋_GB2312" w:hAnsi="Times New Roman" w:cs="Times New Roman" w:hint="eastAsia"/>
          <w:sz w:val="32"/>
          <w:szCs w:val="32"/>
        </w:rPr>
        <w:t>，采用</w:t>
      </w:r>
      <w:r>
        <w:rPr>
          <w:rFonts w:ascii="Times New Roman" w:eastAsia="仿宋_GB2312" w:hAnsi="Times New Roman" w:cs="Times New Roman" w:hint="eastAsia"/>
          <w:sz w:val="32"/>
          <w:szCs w:val="32"/>
        </w:rPr>
        <w:t>+3V</w:t>
      </w:r>
      <w:r>
        <w:rPr>
          <w:rFonts w:ascii="Times New Roman" w:eastAsia="仿宋_GB2312" w:hAnsi="Times New Roman" w:cs="Times New Roman" w:hint="eastAsia"/>
          <w:sz w:val="32"/>
          <w:szCs w:val="32"/>
        </w:rPr>
        <w:t>电源供电，工作电流≤</w:t>
      </w:r>
      <w:r>
        <w:rPr>
          <w:rFonts w:ascii="Times New Roman" w:eastAsia="仿宋_GB2312" w:hAnsi="Times New Roman" w:cs="Times New Roman" w:hint="eastAsia"/>
          <w:sz w:val="32"/>
          <w:szCs w:val="32"/>
        </w:rPr>
        <w:t>50mA</w:t>
      </w:r>
      <w:r>
        <w:rPr>
          <w:rFonts w:ascii="Times New Roman" w:eastAsia="仿宋_GB2312" w:hAnsi="Times New Roman" w:cs="Times New Roman" w:hint="eastAsia"/>
          <w:sz w:val="32"/>
          <w:szCs w:val="32"/>
        </w:rPr>
        <w:t>。支持</w:t>
      </w:r>
      <w:r>
        <w:rPr>
          <w:rFonts w:ascii="Times New Roman" w:eastAsia="仿宋_GB2312" w:hAnsi="Times New Roman" w:cs="Times New Roman" w:hint="eastAsia"/>
          <w:sz w:val="32"/>
          <w:szCs w:val="32"/>
        </w:rPr>
        <w:t>5G</w:t>
      </w:r>
      <w:r>
        <w:rPr>
          <w:rFonts w:ascii="Times New Roman" w:eastAsia="仿宋_GB2312" w:hAnsi="Times New Roman" w:cs="Times New Roman" w:hint="eastAsia"/>
          <w:sz w:val="32"/>
          <w:szCs w:val="32"/>
        </w:rPr>
        <w:t>通信及其相关的重大战略及产业需要。申请</w:t>
      </w:r>
      <w:r>
        <w:rPr>
          <w:rFonts w:ascii="Times New Roman" w:eastAsia="仿宋_GB2312" w:hAnsi="Times New Roman" w:cs="Times New Roman"/>
          <w:sz w:val="32"/>
          <w:szCs w:val="32"/>
        </w:rPr>
        <w:t>发明专利</w:t>
      </w:r>
      <w:r w:rsidR="00A6300C">
        <w:rPr>
          <w:rFonts w:ascii="Times New Roman" w:eastAsia="仿宋_GB2312" w:hAnsi="Times New Roman" w:cs="Times New Roman" w:hint="eastAsia"/>
          <w:sz w:val="32"/>
          <w:szCs w:val="32"/>
        </w:rPr>
        <w:t>不少于</w:t>
      </w:r>
      <w:r>
        <w:rPr>
          <w:rFonts w:ascii="Times New Roman" w:eastAsia="仿宋_GB2312" w:hAnsi="Times New Roman" w:cs="Times New Roman" w:hint="eastAsia"/>
          <w:sz w:val="32"/>
          <w:szCs w:val="32"/>
        </w:rPr>
        <w:t>5</w:t>
      </w:r>
      <w:r w:rsidR="00A6300C">
        <w:rPr>
          <w:rFonts w:ascii="Times New Roman" w:eastAsia="仿宋_GB2312" w:hAnsi="Times New Roman" w:cs="Times New Roman" w:hint="eastAsia"/>
          <w:sz w:val="32"/>
          <w:szCs w:val="32"/>
        </w:rPr>
        <w:t>件</w:t>
      </w:r>
      <w:r>
        <w:rPr>
          <w:rFonts w:ascii="Times New Roman" w:eastAsia="仿宋_GB2312" w:hAnsi="Times New Roman" w:cs="Times New Roman"/>
          <w:sz w:val="32"/>
          <w:szCs w:val="32"/>
        </w:rPr>
        <w:t>。</w:t>
      </w:r>
    </w:p>
    <w:p w14:paraId="7F55D210" w14:textId="77777777" w:rsidR="0019572E" w:rsidRDefault="005C72A9"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楷体_GB2312" w:eastAsia="楷体_GB2312" w:hAnsi="Times New Roman" w:cs="Times New Roman"/>
          <w:b/>
          <w:sz w:val="32"/>
          <w:szCs w:val="32"/>
          <w:shd w:val="clear" w:color="auto" w:fill="FFFFFF"/>
        </w:rPr>
        <w:t>有关说明：</w:t>
      </w:r>
      <w:r w:rsidR="002D3677">
        <w:rPr>
          <w:rFonts w:ascii="Times New Roman" w:eastAsia="仿宋_GB2312" w:hAnsi="Times New Roman" w:cs="Times New Roman" w:hint="eastAsia"/>
          <w:sz w:val="32"/>
          <w:szCs w:val="32"/>
        </w:rPr>
        <w:t>要求企业牵头，鼓励企业与高校、科研院所联合申报。</w:t>
      </w:r>
      <w:r w:rsidR="000704FC">
        <w:rPr>
          <w:rFonts w:ascii="Times New Roman" w:eastAsia="仿宋_GB2312" w:hAnsi="Times New Roman" w:cs="Times New Roman" w:hint="eastAsia"/>
          <w:sz w:val="32"/>
          <w:szCs w:val="32"/>
        </w:rPr>
        <w:t>财政补助不超过</w:t>
      </w:r>
      <w:r w:rsidR="000704FC">
        <w:rPr>
          <w:rFonts w:ascii="Times New Roman" w:eastAsia="仿宋_GB2312" w:hAnsi="Times New Roman" w:cs="Times New Roman" w:hint="eastAsia"/>
          <w:sz w:val="32"/>
          <w:szCs w:val="32"/>
        </w:rPr>
        <w:t>1000</w:t>
      </w:r>
      <w:r w:rsidR="000704FC">
        <w:rPr>
          <w:rFonts w:ascii="Times New Roman" w:eastAsia="仿宋_GB2312" w:hAnsi="Times New Roman" w:cs="Times New Roman" w:hint="eastAsia"/>
          <w:sz w:val="32"/>
          <w:szCs w:val="32"/>
        </w:rPr>
        <w:t>万元，</w:t>
      </w:r>
      <w:r w:rsidR="00783EF5" w:rsidRPr="008D7EB0">
        <w:rPr>
          <w:rFonts w:ascii="Times New Roman" w:eastAsia="仿宋_GB2312" w:hAnsi="Times New Roman" w:cs="Times New Roman"/>
          <w:sz w:val="32"/>
          <w:szCs w:val="32"/>
          <w:shd w:val="clear" w:color="auto" w:fill="FFFFFF"/>
        </w:rPr>
        <w:t>且不超过项目科技投入的</w:t>
      </w:r>
      <w:r w:rsidR="00783EF5" w:rsidRPr="008D7EB0">
        <w:rPr>
          <w:rFonts w:ascii="Times New Roman" w:eastAsia="仿宋_GB2312" w:hAnsi="Times New Roman" w:cs="Times New Roman"/>
          <w:sz w:val="32"/>
          <w:szCs w:val="32"/>
          <w:shd w:val="clear" w:color="auto" w:fill="FFFFFF"/>
        </w:rPr>
        <w:t>2</w:t>
      </w:r>
      <w:r w:rsidR="00783EF5" w:rsidRPr="008D7EB0">
        <w:rPr>
          <w:rFonts w:ascii="Times New Roman" w:eastAsia="仿宋_GB2312" w:hAnsi="Times New Roman" w:cs="Times New Roman" w:hint="eastAsia"/>
          <w:sz w:val="32"/>
          <w:szCs w:val="32"/>
          <w:shd w:val="clear" w:color="auto" w:fill="FFFFFF"/>
        </w:rPr>
        <w:t>0</w:t>
      </w:r>
      <w:r w:rsidR="00783EF5" w:rsidRPr="008D7EB0">
        <w:rPr>
          <w:rFonts w:ascii="Times New Roman" w:eastAsia="仿宋_GB2312" w:hAnsi="Times New Roman" w:cs="Times New Roman"/>
          <w:sz w:val="32"/>
          <w:szCs w:val="32"/>
          <w:shd w:val="clear" w:color="auto" w:fill="FFFFFF"/>
        </w:rPr>
        <w:t>%</w:t>
      </w:r>
      <w:r w:rsidR="00783EF5" w:rsidRPr="008D7EB0">
        <w:rPr>
          <w:rFonts w:ascii="Times New Roman" w:eastAsia="仿宋_GB2312" w:hAnsi="Times New Roman" w:cs="Times New Roman"/>
          <w:sz w:val="32"/>
          <w:szCs w:val="32"/>
          <w:shd w:val="clear" w:color="auto" w:fill="FFFFFF"/>
        </w:rPr>
        <w:t>。</w:t>
      </w:r>
      <w:r w:rsidR="000704FC">
        <w:rPr>
          <w:rFonts w:ascii="Times New Roman" w:eastAsia="仿宋_GB2312" w:hAnsi="Times New Roman" w:cs="Times New Roman" w:hint="eastAsia"/>
          <w:sz w:val="32"/>
          <w:szCs w:val="32"/>
          <w:shd w:val="clear" w:color="auto" w:fill="FFFFFF"/>
        </w:rPr>
        <w:t>（指南编写</w:t>
      </w:r>
      <w:r w:rsidR="000704FC">
        <w:rPr>
          <w:rFonts w:ascii="Times New Roman" w:eastAsia="仿宋_GB2312" w:hAnsi="Times New Roman" w:cs="Times New Roman"/>
          <w:sz w:val="32"/>
          <w:szCs w:val="32"/>
          <w:shd w:val="clear" w:color="auto" w:fill="FFFFFF"/>
        </w:rPr>
        <w:t>专家：</w:t>
      </w:r>
      <w:r w:rsidR="000704FC">
        <w:rPr>
          <w:rFonts w:ascii="Times New Roman" w:eastAsia="仿宋_GB2312" w:hAnsi="Times New Roman" w:cs="Times New Roman" w:hint="eastAsia"/>
          <w:sz w:val="32"/>
          <w:szCs w:val="32"/>
          <w:shd w:val="clear" w:color="auto" w:fill="FFFFFF"/>
        </w:rPr>
        <w:t>叶继春、陈智勇、张韵）</w:t>
      </w:r>
    </w:p>
    <w:p w14:paraId="3C4F658C" w14:textId="77777777" w:rsidR="0019572E" w:rsidRPr="00FA381F" w:rsidRDefault="000704FC" w:rsidP="00702C54">
      <w:pPr>
        <w:spacing w:afterLines="100" w:after="312" w:line="580" w:lineRule="exact"/>
        <w:ind w:firstLineChars="200" w:firstLine="643"/>
        <w:contextualSpacing/>
        <w:rPr>
          <w:rFonts w:ascii="楷体_GB2312" w:eastAsia="楷体_GB2312" w:hAnsi="Times New Roman" w:cs="Times New Roman"/>
          <w:b/>
          <w:sz w:val="32"/>
          <w:szCs w:val="32"/>
        </w:rPr>
      </w:pPr>
      <w:bookmarkStart w:id="1" w:name="_GoBack"/>
      <w:bookmarkEnd w:id="1"/>
      <w:r w:rsidRPr="00FA381F">
        <w:rPr>
          <w:rFonts w:ascii="楷体_GB2312" w:eastAsia="楷体_GB2312" w:hAnsi="Times New Roman" w:cs="Times New Roman" w:hint="eastAsia"/>
          <w:b/>
          <w:sz w:val="32"/>
          <w:szCs w:val="32"/>
        </w:rPr>
        <w:t>2、矩阵式智能LED车灯高密度排布及散热技术</w:t>
      </w:r>
    </w:p>
    <w:p w14:paraId="4CF77CA2" w14:textId="72599FF7" w:rsidR="0019572E" w:rsidRPr="00FA381F" w:rsidRDefault="00702C54" w:rsidP="00702C54">
      <w:pPr>
        <w:snapToGrid w:val="0"/>
        <w:spacing w:line="580" w:lineRule="exact"/>
        <w:ind w:firstLineChars="200" w:firstLine="643"/>
        <w:contextualSpacing/>
        <w:rPr>
          <w:rFonts w:ascii="Times New Roman" w:eastAsia="楷体_GB2312" w:hAnsi="Times New Roman" w:cs="Times New Roman"/>
          <w:b/>
          <w:sz w:val="32"/>
          <w:szCs w:val="32"/>
        </w:rPr>
      </w:pPr>
      <w:r>
        <w:rPr>
          <w:rFonts w:ascii="楷体_GB2312" w:eastAsia="楷体_GB2312" w:hAnsi="Times New Roman" w:cs="Times New Roman" w:hint="eastAsia"/>
          <w:b/>
          <w:sz w:val="32"/>
          <w:szCs w:val="32"/>
        </w:rPr>
        <w:t>研究内容：</w:t>
      </w:r>
      <w:r w:rsidR="000704FC" w:rsidRPr="00FA381F">
        <w:rPr>
          <w:rFonts w:ascii="Times New Roman" w:eastAsia="仿宋_GB2312" w:hAnsi="Times New Roman" w:cs="Times New Roman" w:hint="eastAsia"/>
          <w:sz w:val="32"/>
          <w:szCs w:val="32"/>
        </w:rPr>
        <w:t>研究高密度</w:t>
      </w:r>
      <w:r w:rsidR="000704FC" w:rsidRPr="00FA381F">
        <w:rPr>
          <w:rFonts w:ascii="Times New Roman" w:eastAsia="仿宋_GB2312" w:hAnsi="Times New Roman" w:cs="Times New Roman" w:hint="eastAsia"/>
          <w:sz w:val="32"/>
          <w:szCs w:val="32"/>
        </w:rPr>
        <w:t>LED</w:t>
      </w:r>
      <w:r w:rsidR="000704FC" w:rsidRPr="00FA381F">
        <w:rPr>
          <w:rFonts w:ascii="Times New Roman" w:eastAsia="仿宋_GB2312" w:hAnsi="Times New Roman" w:cs="Times New Roman" w:hint="eastAsia"/>
          <w:sz w:val="32"/>
          <w:szCs w:val="32"/>
        </w:rPr>
        <w:t>芯片或器件排布技术；研究矩阵式车灯中</w:t>
      </w:r>
      <w:r w:rsidR="000704FC" w:rsidRPr="00FA381F">
        <w:rPr>
          <w:rFonts w:ascii="Times New Roman" w:eastAsia="仿宋_GB2312" w:hAnsi="Times New Roman" w:cs="Times New Roman" w:hint="eastAsia"/>
          <w:sz w:val="32"/>
          <w:szCs w:val="32"/>
        </w:rPr>
        <w:t>LED</w:t>
      </w:r>
      <w:r w:rsidR="000704FC" w:rsidRPr="00FA381F">
        <w:rPr>
          <w:rFonts w:ascii="Times New Roman" w:eastAsia="仿宋_GB2312" w:hAnsi="Times New Roman" w:cs="Times New Roman" w:hint="eastAsia"/>
          <w:sz w:val="32"/>
          <w:szCs w:val="32"/>
        </w:rPr>
        <w:t>器件密集排布形式对车灯性能的影响规律；研究高</w:t>
      </w:r>
      <w:proofErr w:type="gramStart"/>
      <w:r w:rsidR="000704FC" w:rsidRPr="00FA381F">
        <w:rPr>
          <w:rFonts w:ascii="Times New Roman" w:eastAsia="仿宋_GB2312" w:hAnsi="Times New Roman" w:cs="Times New Roman" w:hint="eastAsia"/>
          <w:sz w:val="32"/>
          <w:szCs w:val="32"/>
        </w:rPr>
        <w:t>反射高</w:t>
      </w:r>
      <w:proofErr w:type="gramEnd"/>
      <w:r w:rsidR="000704FC" w:rsidRPr="00FA381F">
        <w:rPr>
          <w:rFonts w:ascii="Times New Roman" w:eastAsia="仿宋_GB2312" w:hAnsi="Times New Roman" w:cs="Times New Roman" w:hint="eastAsia"/>
          <w:sz w:val="32"/>
          <w:szCs w:val="32"/>
        </w:rPr>
        <w:t>可靠性白墙填充工艺；研究荧光粉涂覆技术、玻璃荧光片技术、高效散热技术。通过极限可靠性试验，验证</w:t>
      </w:r>
      <w:r w:rsidR="000704FC" w:rsidRPr="00FA381F">
        <w:rPr>
          <w:rFonts w:ascii="Times New Roman" w:eastAsia="仿宋_GB2312" w:hAnsi="Times New Roman" w:cs="Times New Roman" w:hint="eastAsia"/>
          <w:sz w:val="32"/>
          <w:szCs w:val="32"/>
        </w:rPr>
        <w:t>LED</w:t>
      </w:r>
      <w:r w:rsidR="000704FC" w:rsidRPr="00FA381F">
        <w:rPr>
          <w:rFonts w:ascii="Times New Roman" w:eastAsia="仿宋_GB2312" w:hAnsi="Times New Roman" w:cs="Times New Roman" w:hint="eastAsia"/>
          <w:sz w:val="32"/>
          <w:szCs w:val="32"/>
        </w:rPr>
        <w:t>器件在高温、高湿的环境下的稳定性。探索提高矩阵式</w:t>
      </w:r>
      <w:r w:rsidR="000704FC" w:rsidRPr="00FA381F">
        <w:rPr>
          <w:rFonts w:ascii="Times New Roman" w:eastAsia="仿宋_GB2312" w:hAnsi="Times New Roman" w:cs="Times New Roman" w:hint="eastAsia"/>
          <w:sz w:val="32"/>
          <w:szCs w:val="32"/>
        </w:rPr>
        <w:t>LED</w:t>
      </w:r>
      <w:r w:rsidR="000704FC" w:rsidRPr="00FA381F">
        <w:rPr>
          <w:rFonts w:ascii="Times New Roman" w:eastAsia="仿宋_GB2312" w:hAnsi="Times New Roman" w:cs="Times New Roman" w:hint="eastAsia"/>
          <w:sz w:val="32"/>
          <w:szCs w:val="32"/>
        </w:rPr>
        <w:t>模组的耐用性途径。</w:t>
      </w:r>
    </w:p>
    <w:p w14:paraId="4D752559" w14:textId="77777777" w:rsidR="0019572E" w:rsidRPr="00FA381F" w:rsidRDefault="000704FC" w:rsidP="00467B21">
      <w:pPr>
        <w:spacing w:line="580" w:lineRule="exact"/>
        <w:ind w:firstLine="601"/>
        <w:contextualSpacing/>
        <w:rPr>
          <w:rFonts w:ascii="Times New Roman" w:eastAsia="楷体_GB2312" w:hAnsi="Times New Roman" w:cs="Times New Roman"/>
          <w:b/>
          <w:sz w:val="32"/>
          <w:szCs w:val="32"/>
        </w:rPr>
      </w:pPr>
      <w:r w:rsidRPr="00FA381F">
        <w:rPr>
          <w:rFonts w:ascii="Times New Roman" w:eastAsia="楷体_GB2312" w:hAnsi="Times New Roman" w:cs="Times New Roman"/>
          <w:b/>
          <w:sz w:val="32"/>
          <w:szCs w:val="32"/>
        </w:rPr>
        <w:t>考核指标：</w:t>
      </w:r>
      <w:r w:rsidRPr="00FA381F">
        <w:rPr>
          <w:rFonts w:ascii="Times New Roman" w:eastAsia="仿宋_GB2312" w:hAnsi="Times New Roman" w:cs="Times New Roman" w:hint="eastAsia"/>
          <w:sz w:val="32"/>
          <w:szCs w:val="32"/>
        </w:rPr>
        <w:t>发光效率≥</w:t>
      </w:r>
      <w:r w:rsidRPr="00FA381F">
        <w:rPr>
          <w:rFonts w:ascii="Times New Roman" w:eastAsia="仿宋_GB2312" w:hAnsi="Times New Roman" w:cs="Times New Roman" w:hint="eastAsia"/>
          <w:sz w:val="32"/>
          <w:szCs w:val="32"/>
        </w:rPr>
        <w:t>150lm/W</w:t>
      </w:r>
      <w:r w:rsidRPr="00FA381F">
        <w:rPr>
          <w:rFonts w:ascii="Times New Roman" w:eastAsia="仿宋_GB2312" w:hAnsi="Times New Roman" w:cs="Times New Roman" w:hint="eastAsia"/>
          <w:sz w:val="32"/>
          <w:szCs w:val="32"/>
        </w:rPr>
        <w:t>，色温</w:t>
      </w:r>
      <w:r w:rsidRPr="00FA381F">
        <w:rPr>
          <w:rFonts w:ascii="Times New Roman" w:eastAsia="仿宋_GB2312" w:hAnsi="Times New Roman" w:cs="Times New Roman" w:hint="eastAsia"/>
          <w:sz w:val="32"/>
          <w:szCs w:val="32"/>
        </w:rPr>
        <w:t>4000K</w:t>
      </w:r>
      <w:r w:rsidRPr="00FA381F">
        <w:rPr>
          <w:rFonts w:ascii="Times New Roman" w:eastAsia="仿宋_GB2312" w:hAnsi="Times New Roman" w:cs="Times New Roman" w:hint="eastAsia"/>
          <w:sz w:val="32"/>
          <w:szCs w:val="32"/>
        </w:rPr>
        <w:t>—</w:t>
      </w:r>
      <w:r w:rsidRPr="00FA381F">
        <w:rPr>
          <w:rFonts w:ascii="Times New Roman" w:eastAsia="仿宋_GB2312" w:hAnsi="Times New Roman" w:cs="Times New Roman" w:hint="eastAsia"/>
          <w:sz w:val="32"/>
          <w:szCs w:val="32"/>
        </w:rPr>
        <w:t>6500K</w:t>
      </w:r>
      <w:r w:rsidRPr="00FA381F">
        <w:rPr>
          <w:rFonts w:ascii="Times New Roman" w:eastAsia="仿宋_GB2312" w:hAnsi="Times New Roman" w:cs="Times New Roman" w:hint="eastAsia"/>
          <w:sz w:val="32"/>
          <w:szCs w:val="32"/>
        </w:rPr>
        <w:t>；模组器件的发光面功率密度≥</w:t>
      </w:r>
      <w:r w:rsidRPr="00FA381F">
        <w:rPr>
          <w:rFonts w:ascii="Times New Roman" w:eastAsia="仿宋_GB2312" w:hAnsi="Times New Roman" w:cs="Times New Roman" w:hint="eastAsia"/>
          <w:sz w:val="32"/>
          <w:szCs w:val="32"/>
        </w:rPr>
        <w:t>3W/mm</w:t>
      </w:r>
      <w:r w:rsidRPr="00FA381F">
        <w:rPr>
          <w:rFonts w:ascii="Times New Roman" w:eastAsia="仿宋_GB2312" w:hAnsi="Times New Roman" w:cs="Times New Roman"/>
          <w:sz w:val="32"/>
          <w:szCs w:val="32"/>
        </w:rPr>
        <w:t>²</w:t>
      </w:r>
      <w:r w:rsidRPr="00FA381F">
        <w:rPr>
          <w:rFonts w:ascii="Times New Roman" w:eastAsia="仿宋_GB2312" w:hAnsi="Times New Roman" w:cs="Times New Roman" w:hint="eastAsia"/>
          <w:sz w:val="32"/>
          <w:szCs w:val="32"/>
        </w:rPr>
        <w:t>；模组器件满足</w:t>
      </w:r>
      <w:r w:rsidRPr="00FA381F">
        <w:rPr>
          <w:rFonts w:ascii="Times New Roman" w:eastAsia="仿宋_GB2312" w:hAnsi="Times New Roman" w:cs="Times New Roman" w:hint="eastAsia"/>
          <w:sz w:val="32"/>
          <w:szCs w:val="32"/>
        </w:rPr>
        <w:t>AEC-Q102</w:t>
      </w:r>
      <w:r w:rsidRPr="00FA381F">
        <w:rPr>
          <w:rFonts w:ascii="Times New Roman" w:eastAsia="仿宋_GB2312" w:hAnsi="Times New Roman" w:cs="Times New Roman" w:hint="eastAsia"/>
          <w:sz w:val="32"/>
          <w:szCs w:val="32"/>
        </w:rPr>
        <w:t>各项可靠性试验标准。形成年产</w:t>
      </w:r>
      <w:r w:rsidRPr="00FA381F">
        <w:rPr>
          <w:rFonts w:ascii="Times New Roman" w:eastAsia="仿宋_GB2312" w:hAnsi="Times New Roman" w:cs="Times New Roman" w:hint="eastAsia"/>
          <w:sz w:val="32"/>
          <w:szCs w:val="32"/>
        </w:rPr>
        <w:t>300</w:t>
      </w:r>
      <w:r w:rsidRPr="00FA381F">
        <w:rPr>
          <w:rFonts w:ascii="Times New Roman" w:eastAsia="仿宋_GB2312" w:hAnsi="Times New Roman" w:cs="Times New Roman" w:hint="eastAsia"/>
          <w:sz w:val="32"/>
          <w:szCs w:val="32"/>
        </w:rPr>
        <w:t>万只矩阵式智能</w:t>
      </w:r>
      <w:r w:rsidRPr="00FA381F">
        <w:rPr>
          <w:rFonts w:ascii="Times New Roman" w:eastAsia="仿宋_GB2312" w:hAnsi="Times New Roman" w:cs="Times New Roman" w:hint="eastAsia"/>
          <w:sz w:val="32"/>
          <w:szCs w:val="32"/>
        </w:rPr>
        <w:t>LED</w:t>
      </w:r>
      <w:r w:rsidRPr="00FA381F">
        <w:rPr>
          <w:rFonts w:ascii="Times New Roman" w:eastAsia="仿宋_GB2312" w:hAnsi="Times New Roman" w:cs="Times New Roman" w:hint="eastAsia"/>
          <w:sz w:val="32"/>
          <w:szCs w:val="32"/>
        </w:rPr>
        <w:t>汽车大灯的光源器件产品的生产能力，实现新增智能车灯模组销售收入</w:t>
      </w:r>
      <w:r w:rsidRPr="00FA381F">
        <w:rPr>
          <w:rFonts w:ascii="Times New Roman" w:eastAsia="仿宋_GB2312" w:hAnsi="Times New Roman" w:cs="Times New Roman" w:hint="eastAsia"/>
          <w:sz w:val="32"/>
          <w:szCs w:val="32"/>
        </w:rPr>
        <w:t>3000</w:t>
      </w:r>
      <w:r w:rsidRPr="00FA381F">
        <w:rPr>
          <w:rFonts w:ascii="Times New Roman" w:eastAsia="仿宋_GB2312" w:hAnsi="Times New Roman" w:cs="Times New Roman" w:hint="eastAsia"/>
          <w:sz w:val="32"/>
          <w:szCs w:val="32"/>
        </w:rPr>
        <w:t>万元。申请</w:t>
      </w:r>
      <w:r w:rsidRPr="00FA381F">
        <w:rPr>
          <w:rFonts w:ascii="Times New Roman" w:eastAsia="仿宋_GB2312" w:hAnsi="Times New Roman" w:cs="Times New Roman"/>
          <w:sz w:val="32"/>
          <w:szCs w:val="32"/>
        </w:rPr>
        <w:t>发明专利不少于</w:t>
      </w:r>
      <w:r w:rsidRPr="00FA381F">
        <w:rPr>
          <w:rFonts w:ascii="Times New Roman" w:eastAsia="仿宋_GB2312" w:hAnsi="Times New Roman" w:cs="Times New Roman" w:hint="eastAsia"/>
          <w:sz w:val="32"/>
          <w:szCs w:val="32"/>
        </w:rPr>
        <w:t>3</w:t>
      </w:r>
      <w:r w:rsidR="00FA381F" w:rsidRPr="00FA381F">
        <w:rPr>
          <w:rFonts w:ascii="Times New Roman" w:eastAsia="仿宋_GB2312" w:hAnsi="Times New Roman" w:cs="Times New Roman" w:hint="eastAsia"/>
          <w:sz w:val="32"/>
          <w:szCs w:val="32"/>
        </w:rPr>
        <w:t>件</w:t>
      </w:r>
      <w:r w:rsidRPr="00FA381F">
        <w:rPr>
          <w:rFonts w:ascii="Times New Roman" w:eastAsia="仿宋_GB2312" w:hAnsi="Times New Roman" w:cs="Times New Roman"/>
          <w:sz w:val="32"/>
          <w:szCs w:val="32"/>
        </w:rPr>
        <w:t>。</w:t>
      </w:r>
    </w:p>
    <w:p w14:paraId="2226A0A6" w14:textId="77777777" w:rsidR="0019572E" w:rsidRDefault="005C72A9" w:rsidP="00467B21">
      <w:pPr>
        <w:spacing w:line="580" w:lineRule="exact"/>
        <w:ind w:firstLine="601"/>
        <w:contextualSpacing/>
        <w:rPr>
          <w:rFonts w:ascii="Times New Roman" w:eastAsia="仿宋_GB2312" w:hAnsi="Times New Roman" w:cs="Times New Roman"/>
          <w:sz w:val="32"/>
          <w:szCs w:val="32"/>
          <w:shd w:val="clear" w:color="auto" w:fill="FFFFFF"/>
        </w:rPr>
      </w:pPr>
      <w:r>
        <w:rPr>
          <w:rFonts w:ascii="楷体_GB2312" w:eastAsia="楷体_GB2312" w:hAnsi="Times New Roman" w:cs="Times New Roman"/>
          <w:b/>
          <w:sz w:val="32"/>
          <w:szCs w:val="32"/>
          <w:shd w:val="clear" w:color="auto" w:fill="FFFFFF"/>
        </w:rPr>
        <w:t>有关说明：</w:t>
      </w:r>
      <w:r w:rsidR="002D3677">
        <w:rPr>
          <w:rFonts w:ascii="Times New Roman" w:eastAsia="仿宋_GB2312" w:hAnsi="Times New Roman" w:cs="Times New Roman" w:hint="eastAsia"/>
          <w:sz w:val="32"/>
          <w:szCs w:val="32"/>
        </w:rPr>
        <w:t>要求企业牵头，鼓励企业与高校、科研院所联合</w:t>
      </w:r>
      <w:r w:rsidR="002D3677">
        <w:rPr>
          <w:rFonts w:ascii="Times New Roman" w:eastAsia="仿宋_GB2312" w:hAnsi="Times New Roman" w:cs="Times New Roman" w:hint="eastAsia"/>
          <w:sz w:val="32"/>
          <w:szCs w:val="32"/>
        </w:rPr>
        <w:lastRenderedPageBreak/>
        <w:t>申报。</w:t>
      </w:r>
      <w:r w:rsidR="000704FC" w:rsidRPr="00FA381F">
        <w:rPr>
          <w:rFonts w:ascii="Times New Roman" w:eastAsia="仿宋_GB2312" w:hAnsi="Times New Roman" w:cs="Times New Roman" w:hint="eastAsia"/>
          <w:sz w:val="32"/>
          <w:szCs w:val="32"/>
        </w:rPr>
        <w:t>财政补助不超过</w:t>
      </w:r>
      <w:r w:rsidR="000704FC" w:rsidRPr="00FA381F">
        <w:rPr>
          <w:rFonts w:ascii="Times New Roman" w:eastAsia="仿宋_GB2312" w:hAnsi="Times New Roman" w:cs="Times New Roman" w:hint="eastAsia"/>
          <w:sz w:val="32"/>
          <w:szCs w:val="32"/>
        </w:rPr>
        <w:t>800</w:t>
      </w:r>
      <w:r w:rsidR="000704FC" w:rsidRPr="00FA381F">
        <w:rPr>
          <w:rFonts w:ascii="Times New Roman" w:eastAsia="仿宋_GB2312" w:hAnsi="Times New Roman" w:cs="Times New Roman" w:hint="eastAsia"/>
          <w:sz w:val="32"/>
          <w:szCs w:val="32"/>
        </w:rPr>
        <w:t>万元，</w:t>
      </w:r>
      <w:r w:rsidR="00783EF5" w:rsidRPr="008D7EB0">
        <w:rPr>
          <w:rFonts w:ascii="Times New Roman" w:eastAsia="仿宋_GB2312" w:hAnsi="Times New Roman" w:cs="Times New Roman"/>
          <w:sz w:val="32"/>
          <w:szCs w:val="32"/>
          <w:shd w:val="clear" w:color="auto" w:fill="FFFFFF"/>
        </w:rPr>
        <w:t>且不超过项目科技投入的</w:t>
      </w:r>
      <w:r w:rsidR="00783EF5" w:rsidRPr="008D7EB0">
        <w:rPr>
          <w:rFonts w:ascii="Times New Roman" w:eastAsia="仿宋_GB2312" w:hAnsi="Times New Roman" w:cs="Times New Roman"/>
          <w:sz w:val="32"/>
          <w:szCs w:val="32"/>
          <w:shd w:val="clear" w:color="auto" w:fill="FFFFFF"/>
        </w:rPr>
        <w:t>2</w:t>
      </w:r>
      <w:r w:rsidR="00783EF5" w:rsidRPr="008D7EB0">
        <w:rPr>
          <w:rFonts w:ascii="Times New Roman" w:eastAsia="仿宋_GB2312" w:hAnsi="Times New Roman" w:cs="Times New Roman" w:hint="eastAsia"/>
          <w:sz w:val="32"/>
          <w:szCs w:val="32"/>
          <w:shd w:val="clear" w:color="auto" w:fill="FFFFFF"/>
        </w:rPr>
        <w:t>0</w:t>
      </w:r>
      <w:r w:rsidR="00783EF5" w:rsidRPr="008D7EB0">
        <w:rPr>
          <w:rFonts w:ascii="Times New Roman" w:eastAsia="仿宋_GB2312" w:hAnsi="Times New Roman" w:cs="Times New Roman"/>
          <w:sz w:val="32"/>
          <w:szCs w:val="32"/>
          <w:shd w:val="clear" w:color="auto" w:fill="FFFFFF"/>
        </w:rPr>
        <w:t>%</w:t>
      </w:r>
      <w:r w:rsidR="00783EF5" w:rsidRPr="008D7EB0">
        <w:rPr>
          <w:rFonts w:ascii="Times New Roman" w:eastAsia="仿宋_GB2312" w:hAnsi="Times New Roman" w:cs="Times New Roman"/>
          <w:sz w:val="32"/>
          <w:szCs w:val="32"/>
          <w:shd w:val="clear" w:color="auto" w:fill="FFFFFF"/>
        </w:rPr>
        <w:t>。</w:t>
      </w:r>
      <w:r w:rsidR="000704FC" w:rsidRPr="00FA381F">
        <w:rPr>
          <w:rFonts w:ascii="Times New Roman" w:eastAsia="仿宋_GB2312" w:hAnsi="Times New Roman" w:cs="Times New Roman" w:hint="eastAsia"/>
          <w:sz w:val="32"/>
          <w:szCs w:val="32"/>
          <w:shd w:val="clear" w:color="auto" w:fill="FFFFFF"/>
        </w:rPr>
        <w:t>（指南编写</w:t>
      </w:r>
      <w:r w:rsidR="000704FC" w:rsidRPr="00FA381F">
        <w:rPr>
          <w:rFonts w:ascii="Times New Roman" w:eastAsia="仿宋_GB2312" w:hAnsi="Times New Roman" w:cs="Times New Roman"/>
          <w:sz w:val="32"/>
          <w:szCs w:val="32"/>
          <w:shd w:val="clear" w:color="auto" w:fill="FFFFFF"/>
        </w:rPr>
        <w:t>专家：</w:t>
      </w:r>
      <w:r w:rsidR="000704FC" w:rsidRPr="00FA381F">
        <w:rPr>
          <w:rFonts w:ascii="Times New Roman" w:eastAsia="仿宋_GB2312" w:hAnsi="Times New Roman" w:cs="Times New Roman" w:hint="eastAsia"/>
          <w:sz w:val="32"/>
          <w:szCs w:val="32"/>
          <w:shd w:val="clear" w:color="auto" w:fill="FFFFFF"/>
        </w:rPr>
        <w:t>程志渊、盛况、任奉波）</w:t>
      </w:r>
    </w:p>
    <w:sectPr w:rsidR="0019572E" w:rsidSect="00D978BE">
      <w:footerReference w:type="even" r:id="rId8"/>
      <w:footerReference w:type="default" r:id="rId9"/>
      <w:pgSz w:w="11906" w:h="16838"/>
      <w:pgMar w:top="1928" w:right="1531" w:bottom="1814" w:left="1531"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6648A" w14:textId="77777777" w:rsidR="001D2B9F" w:rsidRDefault="001D2B9F">
      <w:r>
        <w:separator/>
      </w:r>
    </w:p>
  </w:endnote>
  <w:endnote w:type="continuationSeparator" w:id="0">
    <w:p w14:paraId="419617C8" w14:textId="77777777" w:rsidR="001D2B9F" w:rsidRDefault="001D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79CD1" w14:textId="1637AE3E" w:rsidR="00D978BE" w:rsidRDefault="00D978BE">
    <w:pPr>
      <w:pStyle w:val="a5"/>
    </w:pPr>
    <w:r w:rsidRPr="00D978BE">
      <w:rPr>
        <w:rFonts w:asciiTheme="majorEastAsia" w:eastAsiaTheme="majorEastAsia" w:hAnsiTheme="majorEastAsia"/>
        <w:sz w:val="28"/>
        <w:szCs w:val="28"/>
      </w:rPr>
      <w:fldChar w:fldCharType="begin"/>
    </w:r>
    <w:r w:rsidRPr="00D978BE">
      <w:rPr>
        <w:rFonts w:asciiTheme="majorEastAsia" w:eastAsiaTheme="majorEastAsia" w:hAnsiTheme="majorEastAsia"/>
        <w:sz w:val="28"/>
        <w:szCs w:val="28"/>
      </w:rPr>
      <w:instrText>PAGE   \* MERGEFORMAT</w:instrText>
    </w:r>
    <w:r w:rsidRPr="00D978BE">
      <w:rPr>
        <w:rFonts w:asciiTheme="majorEastAsia" w:eastAsiaTheme="majorEastAsia" w:hAnsiTheme="majorEastAsia"/>
        <w:sz w:val="28"/>
        <w:szCs w:val="28"/>
      </w:rPr>
      <w:fldChar w:fldCharType="separate"/>
    </w:r>
    <w:r w:rsidRPr="00D978BE">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14 -</w:t>
    </w:r>
    <w:r w:rsidRPr="00D978BE">
      <w:rPr>
        <w:rFonts w:asciiTheme="majorEastAsia" w:eastAsiaTheme="majorEastAsia" w:hAnsiTheme="major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932173"/>
      <w:docPartObj>
        <w:docPartGallery w:val="Page Numbers (Bottom of Page)"/>
        <w:docPartUnique/>
      </w:docPartObj>
    </w:sdtPr>
    <w:sdtEndPr>
      <w:rPr>
        <w:rFonts w:asciiTheme="majorEastAsia" w:eastAsiaTheme="majorEastAsia" w:hAnsiTheme="majorEastAsia"/>
        <w:sz w:val="28"/>
        <w:szCs w:val="28"/>
      </w:rPr>
    </w:sdtEndPr>
    <w:sdtContent>
      <w:p w14:paraId="0CB8FE07" w14:textId="262DE5CA" w:rsidR="00D978BE" w:rsidRDefault="00D978BE">
        <w:pPr>
          <w:pStyle w:val="a5"/>
          <w:jc w:val="right"/>
        </w:pPr>
        <w:r>
          <w:ptab w:relativeTo="margin" w:alignment="right" w:leader="none"/>
        </w:r>
        <w:r w:rsidRPr="00D978BE">
          <w:rPr>
            <w:rFonts w:asciiTheme="majorEastAsia" w:eastAsiaTheme="majorEastAsia" w:hAnsiTheme="majorEastAsia"/>
            <w:sz w:val="28"/>
            <w:szCs w:val="28"/>
          </w:rPr>
          <w:fldChar w:fldCharType="begin"/>
        </w:r>
        <w:r w:rsidRPr="00D978BE">
          <w:rPr>
            <w:rFonts w:asciiTheme="majorEastAsia" w:eastAsiaTheme="majorEastAsia" w:hAnsiTheme="majorEastAsia"/>
            <w:sz w:val="28"/>
            <w:szCs w:val="28"/>
          </w:rPr>
          <w:instrText>PAGE   \* MERGEFORMAT</w:instrText>
        </w:r>
        <w:r w:rsidRPr="00D978BE">
          <w:rPr>
            <w:rFonts w:asciiTheme="majorEastAsia" w:eastAsiaTheme="majorEastAsia" w:hAnsiTheme="majorEastAsia"/>
            <w:sz w:val="28"/>
            <w:szCs w:val="28"/>
          </w:rPr>
          <w:fldChar w:fldCharType="separate"/>
        </w:r>
        <w:r w:rsidRPr="00D978BE">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15 -</w:t>
        </w:r>
        <w:r w:rsidRPr="00D978BE">
          <w:rPr>
            <w:rFonts w:asciiTheme="majorEastAsia" w:eastAsiaTheme="majorEastAsia" w:hAnsiTheme="majorEastAsia"/>
            <w:sz w:val="28"/>
            <w:szCs w:val="28"/>
          </w:rPr>
          <w:fldChar w:fldCharType="end"/>
        </w:r>
      </w:p>
    </w:sdtContent>
  </w:sdt>
  <w:p w14:paraId="698E8FD5" w14:textId="549FACE7" w:rsidR="0019572E" w:rsidRDefault="0019572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52D12" w14:textId="77777777" w:rsidR="001D2B9F" w:rsidRDefault="001D2B9F">
      <w:r>
        <w:separator/>
      </w:r>
    </w:p>
  </w:footnote>
  <w:footnote w:type="continuationSeparator" w:id="0">
    <w:p w14:paraId="1E429C77" w14:textId="77777777" w:rsidR="001D2B9F" w:rsidRDefault="001D2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5C"/>
    <w:rsid w:val="00002509"/>
    <w:rsid w:val="000174CC"/>
    <w:rsid w:val="000231D3"/>
    <w:rsid w:val="0002531B"/>
    <w:rsid w:val="000258CB"/>
    <w:rsid w:val="000276B6"/>
    <w:rsid w:val="00045937"/>
    <w:rsid w:val="0005023A"/>
    <w:rsid w:val="000523FD"/>
    <w:rsid w:val="000620BB"/>
    <w:rsid w:val="00066150"/>
    <w:rsid w:val="000704FC"/>
    <w:rsid w:val="000763D9"/>
    <w:rsid w:val="00084274"/>
    <w:rsid w:val="00085CBA"/>
    <w:rsid w:val="000914C7"/>
    <w:rsid w:val="000A3678"/>
    <w:rsid w:val="000A57F9"/>
    <w:rsid w:val="000B0094"/>
    <w:rsid w:val="000B3B75"/>
    <w:rsid w:val="000C1B76"/>
    <w:rsid w:val="000D0FDE"/>
    <w:rsid w:val="000E128F"/>
    <w:rsid w:val="001119AB"/>
    <w:rsid w:val="00120B66"/>
    <w:rsid w:val="001229B1"/>
    <w:rsid w:val="001318A7"/>
    <w:rsid w:val="00140EC9"/>
    <w:rsid w:val="001542FA"/>
    <w:rsid w:val="001544E8"/>
    <w:rsid w:val="001647EB"/>
    <w:rsid w:val="001679FE"/>
    <w:rsid w:val="00175EF8"/>
    <w:rsid w:val="00187993"/>
    <w:rsid w:val="0019572E"/>
    <w:rsid w:val="001A5068"/>
    <w:rsid w:val="001A7AFF"/>
    <w:rsid w:val="001C3BC4"/>
    <w:rsid w:val="001D2B9F"/>
    <w:rsid w:val="001E2647"/>
    <w:rsid w:val="001F6DFE"/>
    <w:rsid w:val="002013EC"/>
    <w:rsid w:val="00233A65"/>
    <w:rsid w:val="002354B9"/>
    <w:rsid w:val="0023784A"/>
    <w:rsid w:val="002751E7"/>
    <w:rsid w:val="00285934"/>
    <w:rsid w:val="00297A47"/>
    <w:rsid w:val="002B00F9"/>
    <w:rsid w:val="002D3677"/>
    <w:rsid w:val="002D5BF0"/>
    <w:rsid w:val="002E2266"/>
    <w:rsid w:val="00301EEC"/>
    <w:rsid w:val="00354A04"/>
    <w:rsid w:val="00377C51"/>
    <w:rsid w:val="003855C8"/>
    <w:rsid w:val="003863B1"/>
    <w:rsid w:val="003920E4"/>
    <w:rsid w:val="00394B85"/>
    <w:rsid w:val="003A003F"/>
    <w:rsid w:val="003A0FAC"/>
    <w:rsid w:val="003B2179"/>
    <w:rsid w:val="003C2927"/>
    <w:rsid w:val="003C35B9"/>
    <w:rsid w:val="003D1154"/>
    <w:rsid w:val="003D1E2E"/>
    <w:rsid w:val="003D4CF2"/>
    <w:rsid w:val="003D61E6"/>
    <w:rsid w:val="003E3F40"/>
    <w:rsid w:val="003E5373"/>
    <w:rsid w:val="003F626E"/>
    <w:rsid w:val="0041582C"/>
    <w:rsid w:val="00424272"/>
    <w:rsid w:val="004264E9"/>
    <w:rsid w:val="0042720D"/>
    <w:rsid w:val="00430518"/>
    <w:rsid w:val="00433AB1"/>
    <w:rsid w:val="0043495C"/>
    <w:rsid w:val="00441F0E"/>
    <w:rsid w:val="00460FFF"/>
    <w:rsid w:val="004644D8"/>
    <w:rsid w:val="00467B21"/>
    <w:rsid w:val="0047414C"/>
    <w:rsid w:val="00476141"/>
    <w:rsid w:val="00480619"/>
    <w:rsid w:val="00481752"/>
    <w:rsid w:val="00497060"/>
    <w:rsid w:val="00497598"/>
    <w:rsid w:val="004B3C23"/>
    <w:rsid w:val="004B4B00"/>
    <w:rsid w:val="004C64E4"/>
    <w:rsid w:val="004D1DA3"/>
    <w:rsid w:val="004F7044"/>
    <w:rsid w:val="005163E4"/>
    <w:rsid w:val="00521D08"/>
    <w:rsid w:val="005308B4"/>
    <w:rsid w:val="0053295E"/>
    <w:rsid w:val="00554393"/>
    <w:rsid w:val="0056571C"/>
    <w:rsid w:val="00573C68"/>
    <w:rsid w:val="0057598A"/>
    <w:rsid w:val="005860F8"/>
    <w:rsid w:val="005A24DD"/>
    <w:rsid w:val="005A4BB9"/>
    <w:rsid w:val="005B6305"/>
    <w:rsid w:val="005C03C1"/>
    <w:rsid w:val="005C72A9"/>
    <w:rsid w:val="005D0277"/>
    <w:rsid w:val="005F3F4C"/>
    <w:rsid w:val="00604BED"/>
    <w:rsid w:val="00610AB0"/>
    <w:rsid w:val="006136AE"/>
    <w:rsid w:val="00616D62"/>
    <w:rsid w:val="00620B21"/>
    <w:rsid w:val="00632078"/>
    <w:rsid w:val="00636E6E"/>
    <w:rsid w:val="0064578E"/>
    <w:rsid w:val="006502E8"/>
    <w:rsid w:val="00650ED4"/>
    <w:rsid w:val="006550F6"/>
    <w:rsid w:val="00656DD1"/>
    <w:rsid w:val="00685CBC"/>
    <w:rsid w:val="00691916"/>
    <w:rsid w:val="006975F1"/>
    <w:rsid w:val="006A7592"/>
    <w:rsid w:val="006A7ACB"/>
    <w:rsid w:val="006B388F"/>
    <w:rsid w:val="006B636F"/>
    <w:rsid w:val="006C19AB"/>
    <w:rsid w:val="006C7992"/>
    <w:rsid w:val="006C7F8B"/>
    <w:rsid w:val="006D3E7E"/>
    <w:rsid w:val="006D4977"/>
    <w:rsid w:val="006D5ED2"/>
    <w:rsid w:val="006D79C9"/>
    <w:rsid w:val="006E2118"/>
    <w:rsid w:val="006E67CF"/>
    <w:rsid w:val="00700A9C"/>
    <w:rsid w:val="00702C54"/>
    <w:rsid w:val="00713769"/>
    <w:rsid w:val="00717DCE"/>
    <w:rsid w:val="00736E45"/>
    <w:rsid w:val="00743F44"/>
    <w:rsid w:val="00744060"/>
    <w:rsid w:val="007440EC"/>
    <w:rsid w:val="007508A3"/>
    <w:rsid w:val="00764472"/>
    <w:rsid w:val="00765561"/>
    <w:rsid w:val="007658B1"/>
    <w:rsid w:val="007700B3"/>
    <w:rsid w:val="00770F8F"/>
    <w:rsid w:val="007732CB"/>
    <w:rsid w:val="00780FB0"/>
    <w:rsid w:val="00783EF5"/>
    <w:rsid w:val="007B02EE"/>
    <w:rsid w:val="007B4F64"/>
    <w:rsid w:val="007D3A68"/>
    <w:rsid w:val="007E367A"/>
    <w:rsid w:val="007F5302"/>
    <w:rsid w:val="007F7CEF"/>
    <w:rsid w:val="00800872"/>
    <w:rsid w:val="00804A65"/>
    <w:rsid w:val="008074CB"/>
    <w:rsid w:val="008079A7"/>
    <w:rsid w:val="00814552"/>
    <w:rsid w:val="0082558A"/>
    <w:rsid w:val="0084359D"/>
    <w:rsid w:val="00860820"/>
    <w:rsid w:val="00863361"/>
    <w:rsid w:val="00863AA3"/>
    <w:rsid w:val="008640A8"/>
    <w:rsid w:val="00874A50"/>
    <w:rsid w:val="008762F0"/>
    <w:rsid w:val="00877049"/>
    <w:rsid w:val="008938BE"/>
    <w:rsid w:val="008A4449"/>
    <w:rsid w:val="008B2263"/>
    <w:rsid w:val="008C078E"/>
    <w:rsid w:val="008C1CFB"/>
    <w:rsid w:val="008C449B"/>
    <w:rsid w:val="008D3FF1"/>
    <w:rsid w:val="008D7EB0"/>
    <w:rsid w:val="008E3C5D"/>
    <w:rsid w:val="008F0428"/>
    <w:rsid w:val="008F45DF"/>
    <w:rsid w:val="0090190C"/>
    <w:rsid w:val="00902C9B"/>
    <w:rsid w:val="0091094E"/>
    <w:rsid w:val="00910F84"/>
    <w:rsid w:val="009262A2"/>
    <w:rsid w:val="00931473"/>
    <w:rsid w:val="00931E18"/>
    <w:rsid w:val="00931FFC"/>
    <w:rsid w:val="00932B9E"/>
    <w:rsid w:val="00956636"/>
    <w:rsid w:val="00961C1E"/>
    <w:rsid w:val="009723ED"/>
    <w:rsid w:val="0097490C"/>
    <w:rsid w:val="0097703F"/>
    <w:rsid w:val="00980AC1"/>
    <w:rsid w:val="00984194"/>
    <w:rsid w:val="00986CFA"/>
    <w:rsid w:val="009B6A65"/>
    <w:rsid w:val="009B74C6"/>
    <w:rsid w:val="009B791B"/>
    <w:rsid w:val="009C2F4C"/>
    <w:rsid w:val="009D373A"/>
    <w:rsid w:val="00A025D7"/>
    <w:rsid w:val="00A101E3"/>
    <w:rsid w:val="00A10686"/>
    <w:rsid w:val="00A271C0"/>
    <w:rsid w:val="00A27A1C"/>
    <w:rsid w:val="00A454EF"/>
    <w:rsid w:val="00A6300C"/>
    <w:rsid w:val="00A66454"/>
    <w:rsid w:val="00A71481"/>
    <w:rsid w:val="00A73B5A"/>
    <w:rsid w:val="00A74A8E"/>
    <w:rsid w:val="00A758DA"/>
    <w:rsid w:val="00A76776"/>
    <w:rsid w:val="00A82546"/>
    <w:rsid w:val="00A875FB"/>
    <w:rsid w:val="00A94708"/>
    <w:rsid w:val="00AA21AF"/>
    <w:rsid w:val="00AA308E"/>
    <w:rsid w:val="00AB3108"/>
    <w:rsid w:val="00AB6F56"/>
    <w:rsid w:val="00AC057B"/>
    <w:rsid w:val="00B14C1A"/>
    <w:rsid w:val="00B32F5B"/>
    <w:rsid w:val="00B36430"/>
    <w:rsid w:val="00B378FD"/>
    <w:rsid w:val="00B37CD4"/>
    <w:rsid w:val="00B42641"/>
    <w:rsid w:val="00B66B79"/>
    <w:rsid w:val="00B70E6D"/>
    <w:rsid w:val="00B77EA6"/>
    <w:rsid w:val="00B83EA3"/>
    <w:rsid w:val="00B86943"/>
    <w:rsid w:val="00B96E26"/>
    <w:rsid w:val="00BA636F"/>
    <w:rsid w:val="00BB0749"/>
    <w:rsid w:val="00BB26AB"/>
    <w:rsid w:val="00BB448C"/>
    <w:rsid w:val="00BC2300"/>
    <w:rsid w:val="00BD1E88"/>
    <w:rsid w:val="00BD7857"/>
    <w:rsid w:val="00BF5D3A"/>
    <w:rsid w:val="00BF6286"/>
    <w:rsid w:val="00C0797E"/>
    <w:rsid w:val="00C16A2D"/>
    <w:rsid w:val="00C20D7E"/>
    <w:rsid w:val="00C21D67"/>
    <w:rsid w:val="00C36F8A"/>
    <w:rsid w:val="00C40737"/>
    <w:rsid w:val="00C573F8"/>
    <w:rsid w:val="00C608E3"/>
    <w:rsid w:val="00C63379"/>
    <w:rsid w:val="00C705A9"/>
    <w:rsid w:val="00C93694"/>
    <w:rsid w:val="00C95F5C"/>
    <w:rsid w:val="00CA0EEB"/>
    <w:rsid w:val="00CD0E68"/>
    <w:rsid w:val="00CD350A"/>
    <w:rsid w:val="00CE0234"/>
    <w:rsid w:val="00CE365E"/>
    <w:rsid w:val="00CF20AE"/>
    <w:rsid w:val="00CF2715"/>
    <w:rsid w:val="00CF7724"/>
    <w:rsid w:val="00D267E5"/>
    <w:rsid w:val="00D31FDA"/>
    <w:rsid w:val="00D36A7D"/>
    <w:rsid w:val="00D42744"/>
    <w:rsid w:val="00D44080"/>
    <w:rsid w:val="00D4459F"/>
    <w:rsid w:val="00D4575E"/>
    <w:rsid w:val="00D7406E"/>
    <w:rsid w:val="00D76ED3"/>
    <w:rsid w:val="00D809DD"/>
    <w:rsid w:val="00D81B91"/>
    <w:rsid w:val="00D84413"/>
    <w:rsid w:val="00D87125"/>
    <w:rsid w:val="00D936C3"/>
    <w:rsid w:val="00D95814"/>
    <w:rsid w:val="00D978BE"/>
    <w:rsid w:val="00DB0831"/>
    <w:rsid w:val="00DB1B86"/>
    <w:rsid w:val="00DB5537"/>
    <w:rsid w:val="00DB566A"/>
    <w:rsid w:val="00DC487C"/>
    <w:rsid w:val="00DD00C9"/>
    <w:rsid w:val="00DD09E7"/>
    <w:rsid w:val="00DD17ED"/>
    <w:rsid w:val="00DD6E0B"/>
    <w:rsid w:val="00DD7C0D"/>
    <w:rsid w:val="00DF5E83"/>
    <w:rsid w:val="00DF6B15"/>
    <w:rsid w:val="00E011FC"/>
    <w:rsid w:val="00E05023"/>
    <w:rsid w:val="00E172F8"/>
    <w:rsid w:val="00E2055C"/>
    <w:rsid w:val="00E22D63"/>
    <w:rsid w:val="00E239DD"/>
    <w:rsid w:val="00E329E2"/>
    <w:rsid w:val="00E3321F"/>
    <w:rsid w:val="00E423C3"/>
    <w:rsid w:val="00E617F8"/>
    <w:rsid w:val="00E760A6"/>
    <w:rsid w:val="00E81C1B"/>
    <w:rsid w:val="00E81EBA"/>
    <w:rsid w:val="00E87727"/>
    <w:rsid w:val="00E93A7E"/>
    <w:rsid w:val="00E96B22"/>
    <w:rsid w:val="00EC3F65"/>
    <w:rsid w:val="00EC4FEB"/>
    <w:rsid w:val="00ED1A31"/>
    <w:rsid w:val="00EF34FA"/>
    <w:rsid w:val="00F0657A"/>
    <w:rsid w:val="00F077BF"/>
    <w:rsid w:val="00F11F72"/>
    <w:rsid w:val="00F224AA"/>
    <w:rsid w:val="00F235B8"/>
    <w:rsid w:val="00F35EAD"/>
    <w:rsid w:val="00F36CFF"/>
    <w:rsid w:val="00F4037F"/>
    <w:rsid w:val="00F43221"/>
    <w:rsid w:val="00F43562"/>
    <w:rsid w:val="00F43B58"/>
    <w:rsid w:val="00F44901"/>
    <w:rsid w:val="00F451D8"/>
    <w:rsid w:val="00F45E95"/>
    <w:rsid w:val="00F515B0"/>
    <w:rsid w:val="00F532FA"/>
    <w:rsid w:val="00F633AA"/>
    <w:rsid w:val="00F67459"/>
    <w:rsid w:val="00F712AF"/>
    <w:rsid w:val="00F84EE4"/>
    <w:rsid w:val="00F86E32"/>
    <w:rsid w:val="00FA381F"/>
    <w:rsid w:val="00FB4628"/>
    <w:rsid w:val="00FD1AC4"/>
    <w:rsid w:val="00FD4644"/>
    <w:rsid w:val="00FD6741"/>
    <w:rsid w:val="00FF06A5"/>
    <w:rsid w:val="034B6ED8"/>
    <w:rsid w:val="0A41684C"/>
    <w:rsid w:val="0BC256F5"/>
    <w:rsid w:val="13FC1B1F"/>
    <w:rsid w:val="14C97C7C"/>
    <w:rsid w:val="25A0626A"/>
    <w:rsid w:val="2A044B69"/>
    <w:rsid w:val="328E42BA"/>
    <w:rsid w:val="351E1715"/>
    <w:rsid w:val="35E5757D"/>
    <w:rsid w:val="36E15C9E"/>
    <w:rsid w:val="40666438"/>
    <w:rsid w:val="44BF65A4"/>
    <w:rsid w:val="45AE1D95"/>
    <w:rsid w:val="47035B50"/>
    <w:rsid w:val="482446D9"/>
    <w:rsid w:val="524F2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A3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tLeast"/>
      <w:ind w:firstLineChars="200" w:firstLine="200"/>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line="560" w:lineRule="exact"/>
      <w:ind w:firstLineChars="200" w:firstLine="200"/>
      <w:outlineLvl w:val="2"/>
    </w:pPr>
    <w:rPr>
      <w:rFonts w:eastAsia="仿宋"/>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7">
    <w:name w:val="List Paragraph"/>
    <w:basedOn w:val="a"/>
    <w:uiPriority w:val="34"/>
    <w:qFormat/>
    <w:pPr>
      <w:ind w:firstLineChars="200" w:firstLine="420"/>
    </w:pPr>
    <w:rPr>
      <w:rFonts w:ascii="Calibri" w:eastAsia="宋体" w:hAnsi="Calibri" w:cs="宋体"/>
    </w:rPr>
  </w:style>
  <w:style w:type="character" w:customStyle="1" w:styleId="Char">
    <w:name w:val="日期 Char"/>
    <w:basedOn w:val="a0"/>
    <w:link w:val="a3"/>
    <w:uiPriority w:val="99"/>
    <w:semiHidden/>
    <w:qFormat/>
  </w:style>
  <w:style w:type="character" w:customStyle="1" w:styleId="3Char">
    <w:name w:val="标题 3 Char"/>
    <w:basedOn w:val="a0"/>
    <w:link w:val="3"/>
    <w:uiPriority w:val="9"/>
    <w:qFormat/>
    <w:rPr>
      <w:rFonts w:eastAsia="仿宋"/>
      <w:b/>
      <w:bCs/>
      <w:sz w:val="32"/>
      <w:szCs w:val="32"/>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tLeast"/>
      <w:ind w:firstLineChars="200" w:firstLine="200"/>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line="560" w:lineRule="exact"/>
      <w:ind w:firstLineChars="200" w:firstLine="200"/>
      <w:outlineLvl w:val="2"/>
    </w:pPr>
    <w:rPr>
      <w:rFonts w:eastAsia="仿宋"/>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7">
    <w:name w:val="List Paragraph"/>
    <w:basedOn w:val="a"/>
    <w:uiPriority w:val="34"/>
    <w:qFormat/>
    <w:pPr>
      <w:ind w:firstLineChars="200" w:firstLine="420"/>
    </w:pPr>
    <w:rPr>
      <w:rFonts w:ascii="Calibri" w:eastAsia="宋体" w:hAnsi="Calibri" w:cs="宋体"/>
    </w:rPr>
  </w:style>
  <w:style w:type="character" w:customStyle="1" w:styleId="Char">
    <w:name w:val="日期 Char"/>
    <w:basedOn w:val="a0"/>
    <w:link w:val="a3"/>
    <w:uiPriority w:val="99"/>
    <w:semiHidden/>
    <w:qFormat/>
  </w:style>
  <w:style w:type="character" w:customStyle="1" w:styleId="3Char">
    <w:name w:val="标题 3 Char"/>
    <w:basedOn w:val="a0"/>
    <w:link w:val="3"/>
    <w:uiPriority w:val="9"/>
    <w:qFormat/>
    <w:rPr>
      <w:rFonts w:eastAsia="仿宋"/>
      <w:b/>
      <w:bCs/>
      <w:sz w:val="32"/>
      <w:szCs w:val="32"/>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1160</Words>
  <Characters>6613</Characters>
  <Application>Microsoft Office Word</Application>
  <DocSecurity>0</DocSecurity>
  <Lines>55</Lines>
  <Paragraphs>15</Paragraphs>
  <ScaleCrop>false</ScaleCrop>
  <Company>Lenovo</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黄伟英</dc:creator>
  <cp:lastModifiedBy>戴微微</cp:lastModifiedBy>
  <cp:revision>4</cp:revision>
  <dcterms:created xsi:type="dcterms:W3CDTF">2019-03-19T09:07:00Z</dcterms:created>
  <dcterms:modified xsi:type="dcterms:W3CDTF">2019-04-10T09:06:00Z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