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F8" w:rsidRPr="003103F2" w:rsidRDefault="00074E94" w:rsidP="00690AF8">
      <w:pPr>
        <w:adjustRightInd w:val="0"/>
        <w:snapToGrid w:val="0"/>
        <w:spacing w:line="360" w:lineRule="auto"/>
        <w:jc w:val="center"/>
        <w:outlineLvl w:val="0"/>
        <w:rPr>
          <w:rFonts w:ascii="方正小标宋简体" w:eastAsia="方正小标宋简体" w:hAnsi="仿宋" w:cs="Times New Roman" w:hint="eastAsia"/>
          <w:b/>
          <w:sz w:val="36"/>
          <w:szCs w:val="36"/>
        </w:rPr>
      </w:pPr>
      <w:proofErr w:type="gramStart"/>
      <w:r w:rsidRPr="003103F2">
        <w:rPr>
          <w:rFonts w:ascii="方正小标宋简体" w:eastAsia="方正小标宋简体" w:hAnsi="仿宋" w:cs="Times New Roman" w:hint="eastAsia"/>
          <w:b/>
          <w:sz w:val="36"/>
          <w:szCs w:val="36"/>
        </w:rPr>
        <w:t>《</w:t>
      </w:r>
      <w:proofErr w:type="gramEnd"/>
      <w:r w:rsidRPr="003103F2">
        <w:rPr>
          <w:rFonts w:ascii="方正小标宋简体" w:eastAsia="方正小标宋简体" w:hAnsi="仿宋" w:cs="Times New Roman" w:hint="eastAsia"/>
          <w:b/>
          <w:sz w:val="36"/>
          <w:szCs w:val="36"/>
        </w:rPr>
        <w:t>关于优化科研管理 提升科研绩效的若干政</w:t>
      </w:r>
      <w:bookmarkStart w:id="0" w:name="_GoBack"/>
      <w:bookmarkEnd w:id="0"/>
      <w:r w:rsidRPr="003103F2">
        <w:rPr>
          <w:rFonts w:ascii="方正小标宋简体" w:eastAsia="方正小标宋简体" w:hAnsi="仿宋" w:cs="Times New Roman" w:hint="eastAsia"/>
          <w:b/>
          <w:sz w:val="36"/>
          <w:szCs w:val="36"/>
        </w:rPr>
        <w:t>策</w:t>
      </w:r>
    </w:p>
    <w:p w:rsidR="002441C8" w:rsidRPr="003103F2" w:rsidRDefault="00074E94" w:rsidP="00690AF8">
      <w:pPr>
        <w:adjustRightInd w:val="0"/>
        <w:snapToGrid w:val="0"/>
        <w:spacing w:line="360" w:lineRule="auto"/>
        <w:jc w:val="center"/>
        <w:outlineLvl w:val="0"/>
        <w:rPr>
          <w:rFonts w:ascii="方正小标宋简体" w:eastAsia="方正小标宋简体" w:hAnsi="仿宋" w:cs="Times New Roman" w:hint="eastAsia"/>
          <w:b/>
          <w:sz w:val="36"/>
          <w:szCs w:val="36"/>
        </w:rPr>
      </w:pPr>
      <w:r w:rsidRPr="003103F2">
        <w:rPr>
          <w:rFonts w:ascii="方正小标宋简体" w:eastAsia="方正小标宋简体" w:hAnsi="仿宋" w:cs="Times New Roman" w:hint="eastAsia"/>
          <w:b/>
          <w:sz w:val="36"/>
          <w:szCs w:val="36"/>
        </w:rPr>
        <w:t>措施</w:t>
      </w:r>
      <w:r w:rsidR="005E22F8" w:rsidRPr="003103F2">
        <w:rPr>
          <w:rFonts w:ascii="方正小标宋简体" w:eastAsia="方正小标宋简体" w:hAnsi="仿宋" w:cs="Times New Roman" w:hint="eastAsia"/>
          <w:b/>
          <w:sz w:val="36"/>
          <w:szCs w:val="36"/>
        </w:rPr>
        <w:t>（征求意见稿）</w:t>
      </w:r>
      <w:proofErr w:type="gramStart"/>
      <w:r w:rsidR="002441C8" w:rsidRPr="003103F2">
        <w:rPr>
          <w:rFonts w:ascii="方正小标宋简体" w:eastAsia="方正小标宋简体" w:hAnsi="仿宋" w:cs="Times New Roman" w:hint="eastAsia"/>
          <w:b/>
          <w:sz w:val="36"/>
          <w:szCs w:val="36"/>
        </w:rPr>
        <w:t>》</w:t>
      </w:r>
      <w:proofErr w:type="gramEnd"/>
      <w:r w:rsidR="008B1AE1" w:rsidRPr="003103F2">
        <w:rPr>
          <w:rFonts w:ascii="方正小标宋简体" w:eastAsia="方正小标宋简体" w:hAnsi="仿宋" w:cs="Times New Roman" w:hint="eastAsia"/>
          <w:b/>
          <w:sz w:val="36"/>
          <w:szCs w:val="36"/>
        </w:rPr>
        <w:t>编制</w:t>
      </w:r>
      <w:r w:rsidR="00690AF8" w:rsidRPr="003103F2">
        <w:rPr>
          <w:rFonts w:ascii="方正小标宋简体" w:eastAsia="方正小标宋简体" w:hAnsi="仿宋" w:cs="Times New Roman" w:hint="eastAsia"/>
          <w:b/>
          <w:sz w:val="36"/>
          <w:szCs w:val="36"/>
        </w:rPr>
        <w:t>情况</w:t>
      </w:r>
      <w:r w:rsidR="005E22F8" w:rsidRPr="003103F2">
        <w:rPr>
          <w:rFonts w:ascii="方正小标宋简体" w:eastAsia="方正小标宋简体" w:hAnsi="仿宋" w:cs="Times New Roman" w:hint="eastAsia"/>
          <w:b/>
          <w:sz w:val="36"/>
          <w:szCs w:val="36"/>
        </w:rPr>
        <w:t>说明</w:t>
      </w:r>
    </w:p>
    <w:p w:rsidR="008B1AE1" w:rsidRPr="00690AF8" w:rsidRDefault="008B1AE1" w:rsidP="00690AF8">
      <w:pPr>
        <w:adjustRightInd w:val="0"/>
        <w:snapToGrid w:val="0"/>
        <w:spacing w:line="360" w:lineRule="auto"/>
        <w:jc w:val="center"/>
        <w:outlineLvl w:val="0"/>
        <w:rPr>
          <w:rFonts w:ascii="仿宋" w:eastAsia="仿宋" w:hAnsi="仿宋"/>
          <w:bCs/>
          <w:sz w:val="30"/>
          <w:szCs w:val="30"/>
        </w:rPr>
      </w:pPr>
      <w:r w:rsidRPr="00690AF8">
        <w:rPr>
          <w:rFonts w:ascii="仿宋" w:eastAsia="仿宋" w:hAnsi="仿宋" w:hint="eastAsia"/>
          <w:bCs/>
          <w:sz w:val="30"/>
          <w:szCs w:val="30"/>
        </w:rPr>
        <w:t>宁波市</w:t>
      </w:r>
      <w:r w:rsidR="005E22F8" w:rsidRPr="00690AF8">
        <w:rPr>
          <w:rFonts w:ascii="仿宋" w:eastAsia="仿宋" w:hAnsi="仿宋" w:hint="eastAsia"/>
          <w:bCs/>
          <w:sz w:val="30"/>
          <w:szCs w:val="30"/>
        </w:rPr>
        <w:t>科技局</w:t>
      </w:r>
    </w:p>
    <w:p w:rsidR="00690AF8" w:rsidRDefault="00690AF8" w:rsidP="00585153">
      <w:pPr>
        <w:spacing w:line="360" w:lineRule="auto"/>
        <w:jc w:val="center"/>
        <w:rPr>
          <w:rFonts w:ascii="仿宋" w:eastAsia="仿宋" w:hAnsi="仿宋"/>
          <w:bCs/>
          <w:sz w:val="30"/>
          <w:szCs w:val="30"/>
        </w:rPr>
      </w:pPr>
      <w:r>
        <w:rPr>
          <w:rFonts w:ascii="仿宋" w:eastAsia="仿宋" w:hAnsi="仿宋"/>
          <w:bCs/>
          <w:sz w:val="30"/>
          <w:szCs w:val="30"/>
        </w:rPr>
        <w:t>2019年6月</w:t>
      </w:r>
    </w:p>
    <w:p w:rsidR="00D75B17" w:rsidRPr="00D75B17" w:rsidRDefault="00D75B17" w:rsidP="00D75B17">
      <w:pPr>
        <w:pStyle w:val="a7"/>
        <w:numPr>
          <w:ilvl w:val="0"/>
          <w:numId w:val="2"/>
        </w:numPr>
        <w:ind w:firstLineChars="0"/>
        <w:rPr>
          <w:rFonts w:ascii="黑体" w:eastAsia="黑体" w:hAnsi="黑体" w:cs="宋体"/>
          <w:color w:val="000000"/>
          <w:kern w:val="0"/>
          <w:sz w:val="30"/>
          <w:szCs w:val="30"/>
        </w:rPr>
      </w:pPr>
      <w:r w:rsidRPr="00D75B17">
        <w:rPr>
          <w:rFonts w:ascii="黑体" w:eastAsia="黑体" w:hAnsi="黑体" w:cs="宋体" w:hint="eastAsia"/>
          <w:color w:val="000000"/>
          <w:kern w:val="0"/>
          <w:sz w:val="30"/>
          <w:szCs w:val="30"/>
        </w:rPr>
        <w:t>政策制定背景</w:t>
      </w:r>
    </w:p>
    <w:p w:rsidR="00D75B17" w:rsidRPr="00D75B17" w:rsidRDefault="00D75B17" w:rsidP="00D75B17">
      <w:pPr>
        <w:ind w:firstLineChars="200" w:firstLine="600"/>
        <w:rPr>
          <w:rFonts w:ascii="楷体" w:eastAsia="楷体" w:hAnsi="楷体" w:cs="宋体"/>
          <w:color w:val="000000"/>
          <w:kern w:val="0"/>
          <w:sz w:val="30"/>
          <w:szCs w:val="30"/>
        </w:rPr>
      </w:pPr>
      <w:r>
        <w:rPr>
          <w:rFonts w:ascii="楷体" w:eastAsia="楷体" w:hAnsi="楷体" w:cs="宋体" w:hint="eastAsia"/>
          <w:color w:val="000000"/>
          <w:kern w:val="0"/>
          <w:sz w:val="30"/>
          <w:szCs w:val="30"/>
        </w:rPr>
        <w:t>（一）</w:t>
      </w:r>
      <w:r w:rsidRPr="00D75B17">
        <w:rPr>
          <w:rFonts w:ascii="楷体" w:eastAsia="楷体" w:hAnsi="楷体" w:cs="宋体" w:hint="eastAsia"/>
          <w:color w:val="000000"/>
          <w:kern w:val="0"/>
          <w:sz w:val="30"/>
          <w:szCs w:val="30"/>
        </w:rPr>
        <w:t>政策背景</w:t>
      </w:r>
    </w:p>
    <w:p w:rsidR="00C83C38" w:rsidRDefault="00B136B4" w:rsidP="006311F2">
      <w:pPr>
        <w:spacing w:line="360" w:lineRule="auto"/>
        <w:ind w:firstLineChars="200" w:firstLine="600"/>
        <w:rPr>
          <w:rFonts w:ascii="仿宋" w:eastAsia="仿宋" w:hAnsi="仿宋" w:cs="Times New Roman"/>
          <w:sz w:val="30"/>
          <w:szCs w:val="30"/>
        </w:rPr>
      </w:pPr>
      <w:r w:rsidRPr="00B136B4">
        <w:rPr>
          <w:rFonts w:ascii="仿宋" w:eastAsia="仿宋" w:hAnsi="仿宋" w:cs="Times New Roman" w:hint="eastAsia"/>
          <w:sz w:val="30"/>
          <w:szCs w:val="30"/>
        </w:rPr>
        <w:t>去年以来，国家密集发布了《关于优化科研管理提升科研绩效若干措施的通知》（国发〔2018〕25号）、《关于深化项目评审、人才评价、机构评估改革的意见》（中办发〔2018〕37号）、《关于抓好赋予科研机构和人员更大自主权有关文件贯彻落实工作的通知》（国办发〔2018〕127号）、《关于进一步加强科研诚信建设的若干意见》4个政策。</w:t>
      </w:r>
      <w:r w:rsidR="00910A59" w:rsidRPr="00910A59">
        <w:rPr>
          <w:rFonts w:ascii="仿宋" w:eastAsia="仿宋" w:hAnsi="仿宋" w:cs="Times New Roman" w:hint="eastAsia"/>
          <w:sz w:val="30"/>
          <w:szCs w:val="30"/>
        </w:rPr>
        <w:t>在深化“三评”改革</w:t>
      </w:r>
      <w:r w:rsidR="00910A59">
        <w:rPr>
          <w:rFonts w:ascii="仿宋" w:eastAsia="仿宋" w:hAnsi="仿宋" w:cs="Times New Roman" w:hint="eastAsia"/>
          <w:sz w:val="30"/>
          <w:szCs w:val="30"/>
        </w:rPr>
        <w:t>、</w:t>
      </w:r>
      <w:r w:rsidR="00910A59" w:rsidRPr="00910A59">
        <w:rPr>
          <w:rFonts w:ascii="仿宋" w:eastAsia="仿宋" w:hAnsi="仿宋" w:cs="Times New Roman" w:hint="eastAsia"/>
          <w:sz w:val="30"/>
          <w:szCs w:val="30"/>
        </w:rPr>
        <w:t>推进科技领域“放管服”、赋予科研人员更大的人财物自主支配权以及加强科研诚信建设等方面</w:t>
      </w:r>
      <w:proofErr w:type="gramStart"/>
      <w:r w:rsidR="00910A59">
        <w:rPr>
          <w:rFonts w:ascii="仿宋" w:eastAsia="仿宋" w:hAnsi="仿宋" w:cs="Times New Roman" w:hint="eastAsia"/>
          <w:sz w:val="30"/>
          <w:szCs w:val="30"/>
        </w:rPr>
        <w:t>作出</w:t>
      </w:r>
      <w:proofErr w:type="gramEnd"/>
      <w:r w:rsidR="00910A59" w:rsidRPr="00910A59">
        <w:rPr>
          <w:rFonts w:ascii="仿宋" w:eastAsia="仿宋" w:hAnsi="仿宋" w:cs="Times New Roman" w:hint="eastAsia"/>
          <w:sz w:val="30"/>
          <w:szCs w:val="30"/>
        </w:rPr>
        <w:t>了决策部署。</w:t>
      </w:r>
      <w:r w:rsidR="006311F2">
        <w:rPr>
          <w:rFonts w:ascii="仿宋" w:eastAsia="仿宋" w:hAnsi="仿宋" w:cs="Times New Roman" w:hint="eastAsia"/>
          <w:sz w:val="30"/>
          <w:szCs w:val="30"/>
        </w:rPr>
        <w:t>3月1</w:t>
      </w:r>
      <w:r w:rsidR="006311F2">
        <w:rPr>
          <w:rFonts w:ascii="仿宋" w:eastAsia="仿宋" w:hAnsi="仿宋" w:cs="Times New Roman"/>
          <w:sz w:val="30"/>
          <w:szCs w:val="30"/>
        </w:rPr>
        <w:t>9</w:t>
      </w:r>
      <w:r w:rsidR="006311F2">
        <w:rPr>
          <w:rFonts w:ascii="仿宋" w:eastAsia="仿宋" w:hAnsi="仿宋" w:cs="Times New Roman" w:hint="eastAsia"/>
          <w:sz w:val="30"/>
          <w:szCs w:val="30"/>
        </w:rPr>
        <w:t>日，</w:t>
      </w:r>
      <w:r w:rsidR="00C83C38" w:rsidRPr="00C83C38">
        <w:rPr>
          <w:rFonts w:ascii="仿宋" w:eastAsia="仿宋" w:hAnsi="仿宋" w:cs="Times New Roman" w:hint="eastAsia"/>
          <w:sz w:val="30"/>
          <w:szCs w:val="30"/>
        </w:rPr>
        <w:t>中央全面深化改革委员会第七次会议审议通过了《关于扩大高校和科研院所科研相关自主权的若干意见》</w:t>
      </w:r>
      <w:r w:rsidR="006311F2">
        <w:rPr>
          <w:rFonts w:ascii="仿宋" w:eastAsia="仿宋" w:hAnsi="仿宋" w:cs="Times New Roman" w:hint="eastAsia"/>
          <w:sz w:val="30"/>
          <w:szCs w:val="30"/>
        </w:rPr>
        <w:t>，提出</w:t>
      </w:r>
      <w:r w:rsidR="006311F2" w:rsidRPr="006311F2">
        <w:rPr>
          <w:rFonts w:ascii="仿宋" w:eastAsia="仿宋" w:hAnsi="仿宋" w:cs="Times New Roman" w:hint="eastAsia"/>
          <w:sz w:val="30"/>
          <w:szCs w:val="30"/>
        </w:rPr>
        <w:t>给予高校和科研院所更多自主权</w:t>
      </w:r>
      <w:r w:rsidR="006311F2">
        <w:rPr>
          <w:rFonts w:ascii="仿宋" w:eastAsia="仿宋" w:hAnsi="仿宋" w:cs="Times New Roman" w:hint="eastAsia"/>
          <w:sz w:val="30"/>
          <w:szCs w:val="30"/>
        </w:rPr>
        <w:t>。</w:t>
      </w:r>
    </w:p>
    <w:p w:rsidR="00B136B4" w:rsidRDefault="00B136B4" w:rsidP="00B136B4">
      <w:pPr>
        <w:spacing w:line="360" w:lineRule="auto"/>
        <w:ind w:firstLineChars="200" w:firstLine="600"/>
        <w:rPr>
          <w:rFonts w:ascii="仿宋" w:eastAsia="仿宋" w:hAnsi="仿宋" w:cs="Times New Roman"/>
          <w:sz w:val="30"/>
          <w:szCs w:val="30"/>
        </w:rPr>
      </w:pPr>
      <w:r w:rsidRPr="00B136B4">
        <w:rPr>
          <w:rFonts w:ascii="仿宋" w:eastAsia="仿宋" w:hAnsi="仿宋" w:cs="Times New Roman" w:hint="eastAsia"/>
          <w:sz w:val="30"/>
          <w:szCs w:val="30"/>
        </w:rPr>
        <w:t>浙江省</w:t>
      </w:r>
      <w:r>
        <w:rPr>
          <w:rFonts w:ascii="仿宋" w:eastAsia="仿宋" w:hAnsi="仿宋" w:cs="Times New Roman" w:hint="eastAsia"/>
          <w:sz w:val="30"/>
          <w:szCs w:val="30"/>
        </w:rPr>
        <w:t>深入贯彻</w:t>
      </w:r>
      <w:r w:rsidRPr="00B136B4">
        <w:rPr>
          <w:rFonts w:ascii="仿宋" w:eastAsia="仿宋" w:hAnsi="仿宋" w:cs="Times New Roman" w:hint="eastAsia"/>
          <w:sz w:val="30"/>
          <w:szCs w:val="30"/>
        </w:rPr>
        <w:t>国家政策</w:t>
      </w:r>
      <w:r w:rsidR="00910A59">
        <w:rPr>
          <w:rFonts w:ascii="仿宋" w:eastAsia="仿宋" w:hAnsi="仿宋" w:cs="Times New Roman" w:hint="eastAsia"/>
          <w:sz w:val="30"/>
          <w:szCs w:val="30"/>
        </w:rPr>
        <w:t>文件</w:t>
      </w:r>
      <w:r>
        <w:rPr>
          <w:rFonts w:ascii="仿宋" w:eastAsia="仿宋" w:hAnsi="仿宋" w:cs="Times New Roman" w:hint="eastAsia"/>
          <w:sz w:val="30"/>
          <w:szCs w:val="30"/>
        </w:rPr>
        <w:t>精神，</w:t>
      </w:r>
      <w:r w:rsidRPr="00B136B4">
        <w:rPr>
          <w:rFonts w:ascii="仿宋" w:eastAsia="仿宋" w:hAnsi="仿宋" w:cs="Times New Roman" w:hint="eastAsia"/>
          <w:sz w:val="30"/>
          <w:szCs w:val="30"/>
        </w:rPr>
        <w:t>出台了《关于深化项目评审、人才评价、机构评估改革提升科研绩效的实施意见</w:t>
      </w:r>
      <w:r>
        <w:rPr>
          <w:rFonts w:ascii="仿宋" w:eastAsia="仿宋" w:hAnsi="仿宋" w:cs="Times New Roman" w:hint="eastAsia"/>
          <w:sz w:val="30"/>
          <w:szCs w:val="30"/>
        </w:rPr>
        <w:t>（</w:t>
      </w:r>
      <w:r w:rsidRPr="00B136B4">
        <w:rPr>
          <w:rFonts w:ascii="仿宋" w:eastAsia="仿宋" w:hAnsi="仿宋" w:cs="Times New Roman" w:hint="eastAsia"/>
          <w:sz w:val="30"/>
          <w:szCs w:val="30"/>
        </w:rPr>
        <w:t>征求意见稿</w:t>
      </w:r>
      <w:r>
        <w:rPr>
          <w:rFonts w:ascii="仿宋" w:eastAsia="仿宋" w:hAnsi="仿宋" w:cs="Times New Roman" w:hint="eastAsia"/>
          <w:sz w:val="30"/>
          <w:szCs w:val="30"/>
        </w:rPr>
        <w:t>）</w:t>
      </w:r>
      <w:r w:rsidRPr="00B136B4">
        <w:rPr>
          <w:rFonts w:ascii="仿宋" w:eastAsia="仿宋" w:hAnsi="仿宋" w:cs="Times New Roman" w:hint="eastAsia"/>
          <w:sz w:val="30"/>
          <w:szCs w:val="30"/>
        </w:rPr>
        <w:t>》</w:t>
      </w:r>
      <w:r w:rsidR="00C83C38">
        <w:rPr>
          <w:rFonts w:ascii="仿宋" w:eastAsia="仿宋" w:hAnsi="仿宋" w:cs="Times New Roman" w:hint="eastAsia"/>
          <w:sz w:val="30"/>
          <w:szCs w:val="30"/>
        </w:rPr>
        <w:t>及</w:t>
      </w:r>
      <w:r w:rsidRPr="00B136B4">
        <w:rPr>
          <w:rFonts w:ascii="仿宋" w:eastAsia="仿宋" w:hAnsi="仿宋" w:cs="Times New Roman" w:hint="eastAsia"/>
          <w:sz w:val="30"/>
          <w:szCs w:val="30"/>
        </w:rPr>
        <w:t>《关于进一步加强科研诚信建设的实施意见</w:t>
      </w:r>
      <w:r>
        <w:rPr>
          <w:rFonts w:ascii="仿宋" w:eastAsia="仿宋" w:hAnsi="仿宋" w:cs="Times New Roman" w:hint="eastAsia"/>
          <w:sz w:val="30"/>
          <w:szCs w:val="30"/>
        </w:rPr>
        <w:t>（</w:t>
      </w:r>
      <w:r w:rsidRPr="00B136B4">
        <w:rPr>
          <w:rFonts w:ascii="仿宋" w:eastAsia="仿宋" w:hAnsi="仿宋" w:cs="Times New Roman" w:hint="eastAsia"/>
          <w:sz w:val="30"/>
          <w:szCs w:val="30"/>
        </w:rPr>
        <w:t>征求意见稿</w:t>
      </w:r>
      <w:r>
        <w:rPr>
          <w:rFonts w:ascii="仿宋" w:eastAsia="仿宋" w:hAnsi="仿宋" w:cs="Times New Roman" w:hint="eastAsia"/>
          <w:sz w:val="30"/>
          <w:szCs w:val="30"/>
        </w:rPr>
        <w:t>）</w:t>
      </w:r>
      <w:r w:rsidRPr="00B136B4">
        <w:rPr>
          <w:rFonts w:ascii="仿宋" w:eastAsia="仿宋" w:hAnsi="仿宋" w:cs="Times New Roman" w:hint="eastAsia"/>
          <w:sz w:val="30"/>
          <w:szCs w:val="30"/>
        </w:rPr>
        <w:t>》</w:t>
      </w:r>
      <w:r w:rsidR="00C83C38">
        <w:rPr>
          <w:rFonts w:ascii="仿宋" w:eastAsia="仿宋" w:hAnsi="仿宋" w:cs="Times New Roman" w:hint="eastAsia"/>
          <w:sz w:val="30"/>
          <w:szCs w:val="30"/>
        </w:rPr>
        <w:t>。</w:t>
      </w:r>
    </w:p>
    <w:p w:rsidR="00D75B17" w:rsidRPr="00D75B17" w:rsidRDefault="00D75B17" w:rsidP="00D75B17">
      <w:pPr>
        <w:rPr>
          <w:rFonts w:ascii="楷体" w:eastAsia="楷体" w:hAnsi="楷体" w:cs="宋体"/>
          <w:color w:val="000000"/>
          <w:kern w:val="0"/>
          <w:sz w:val="30"/>
          <w:szCs w:val="30"/>
        </w:rPr>
      </w:pPr>
      <w:r>
        <w:rPr>
          <w:rFonts w:ascii="楷体" w:eastAsia="楷体" w:hAnsi="楷体" w:cs="宋体" w:hint="eastAsia"/>
          <w:color w:val="000000"/>
          <w:kern w:val="0"/>
          <w:sz w:val="30"/>
          <w:szCs w:val="30"/>
        </w:rPr>
        <w:lastRenderedPageBreak/>
        <w:t xml:space="preserve"> </w:t>
      </w:r>
      <w:r>
        <w:rPr>
          <w:rFonts w:ascii="楷体" w:eastAsia="楷体" w:hAnsi="楷体" w:cs="宋体"/>
          <w:color w:val="000000"/>
          <w:kern w:val="0"/>
          <w:sz w:val="30"/>
          <w:szCs w:val="30"/>
        </w:rPr>
        <w:t xml:space="preserve">   </w:t>
      </w:r>
      <w:r>
        <w:rPr>
          <w:rFonts w:ascii="楷体" w:eastAsia="楷体" w:hAnsi="楷体" w:cs="宋体" w:hint="eastAsia"/>
          <w:color w:val="000000"/>
          <w:kern w:val="0"/>
          <w:sz w:val="30"/>
          <w:szCs w:val="30"/>
        </w:rPr>
        <w:t>（二）政策预期</w:t>
      </w:r>
    </w:p>
    <w:p w:rsidR="006311F2" w:rsidRDefault="006311F2" w:rsidP="00E45715">
      <w:pPr>
        <w:spacing w:line="360" w:lineRule="auto"/>
        <w:ind w:firstLineChars="200" w:firstLine="600"/>
        <w:rPr>
          <w:rFonts w:ascii="仿宋" w:eastAsia="仿宋" w:hAnsi="仿宋" w:cs="Times New Roman"/>
          <w:sz w:val="30"/>
          <w:szCs w:val="30"/>
        </w:rPr>
      </w:pPr>
      <w:r w:rsidRPr="006311F2">
        <w:rPr>
          <w:rFonts w:ascii="仿宋" w:eastAsia="仿宋" w:hAnsi="仿宋" w:cs="Times New Roman" w:hint="eastAsia"/>
          <w:sz w:val="30"/>
          <w:szCs w:val="30"/>
        </w:rPr>
        <w:t>对照党中央、国务院以及省里关于科技体制改革的总体要求，我局从减、扩、评、激励等入手，先后出台了《关于进一步完善市财政科研项目资金管理等政策的实施意见》（甬党办〔2018〕41号）、《关于推进科技争投 高质量建设国家自主创新示范区的实施意见》（</w:t>
      </w:r>
      <w:proofErr w:type="gramStart"/>
      <w:r w:rsidRPr="006311F2">
        <w:rPr>
          <w:rFonts w:ascii="仿宋" w:eastAsia="仿宋" w:hAnsi="仿宋" w:cs="Times New Roman" w:hint="eastAsia"/>
          <w:sz w:val="30"/>
          <w:szCs w:val="30"/>
        </w:rPr>
        <w:t>甬党发</w:t>
      </w:r>
      <w:proofErr w:type="gramEnd"/>
      <w:r w:rsidRPr="006311F2">
        <w:rPr>
          <w:rFonts w:ascii="仿宋" w:eastAsia="仿宋" w:hAnsi="仿宋" w:cs="Times New Roman" w:hint="eastAsia"/>
          <w:sz w:val="30"/>
          <w:szCs w:val="30"/>
        </w:rPr>
        <w:t>〔2018〕52号）等政策，初步形成了一套较为相对完善的政策体系。</w:t>
      </w:r>
      <w:r w:rsidR="00E45715">
        <w:rPr>
          <w:rFonts w:ascii="仿宋" w:eastAsia="仿宋" w:hAnsi="仿宋" w:cs="Times New Roman" w:hint="eastAsia"/>
          <w:sz w:val="30"/>
          <w:szCs w:val="30"/>
        </w:rPr>
        <w:t>但</w:t>
      </w:r>
      <w:r w:rsidR="00E45715" w:rsidRPr="00E45715">
        <w:rPr>
          <w:rFonts w:ascii="仿宋" w:eastAsia="仿宋" w:hAnsi="仿宋" w:cs="Times New Roman" w:hint="eastAsia"/>
          <w:sz w:val="30"/>
          <w:szCs w:val="30"/>
        </w:rPr>
        <w:t>从党中央、国务院对深化科技体制机制改革的要求以及地方推进科技治理体系改革的需求来看，</w:t>
      </w:r>
      <w:r w:rsidR="00E45715">
        <w:rPr>
          <w:rFonts w:ascii="仿宋" w:eastAsia="仿宋" w:hAnsi="仿宋" w:cs="Times New Roman" w:hint="eastAsia"/>
          <w:sz w:val="30"/>
          <w:szCs w:val="30"/>
        </w:rPr>
        <w:t>还</w:t>
      </w:r>
      <w:r w:rsidR="00E45715" w:rsidRPr="00E45715">
        <w:rPr>
          <w:rFonts w:ascii="仿宋" w:eastAsia="仿宋" w:hAnsi="仿宋" w:cs="Times New Roman" w:hint="eastAsia"/>
          <w:sz w:val="30"/>
          <w:szCs w:val="30"/>
        </w:rPr>
        <w:t>存在政策措施仍不够细化</w:t>
      </w:r>
      <w:r w:rsidR="00E45715">
        <w:rPr>
          <w:rFonts w:ascii="仿宋" w:eastAsia="仿宋" w:hAnsi="仿宋" w:cs="Times New Roman" w:hint="eastAsia"/>
          <w:sz w:val="30"/>
          <w:szCs w:val="30"/>
        </w:rPr>
        <w:t>、</w:t>
      </w:r>
      <w:r w:rsidR="00E45715" w:rsidRPr="00E45715">
        <w:rPr>
          <w:rFonts w:ascii="仿宋" w:eastAsia="仿宋" w:hAnsi="仿宋" w:cs="Times New Roman" w:hint="eastAsia"/>
          <w:sz w:val="30"/>
          <w:szCs w:val="30"/>
        </w:rPr>
        <w:t>政策配套</w:t>
      </w:r>
      <w:r w:rsidR="00E45715">
        <w:rPr>
          <w:rFonts w:ascii="仿宋" w:eastAsia="仿宋" w:hAnsi="仿宋" w:cs="Times New Roman" w:hint="eastAsia"/>
          <w:sz w:val="30"/>
          <w:szCs w:val="30"/>
        </w:rPr>
        <w:t>不够</w:t>
      </w:r>
      <w:r w:rsidR="00E45715" w:rsidRPr="00E45715">
        <w:rPr>
          <w:rFonts w:ascii="仿宋" w:eastAsia="仿宋" w:hAnsi="仿宋" w:cs="Times New Roman" w:hint="eastAsia"/>
          <w:sz w:val="30"/>
          <w:szCs w:val="30"/>
        </w:rPr>
        <w:t>完善</w:t>
      </w:r>
      <w:r w:rsidR="00E45715">
        <w:rPr>
          <w:rFonts w:ascii="仿宋" w:eastAsia="仿宋" w:hAnsi="仿宋" w:cs="Times New Roman" w:hint="eastAsia"/>
          <w:sz w:val="30"/>
          <w:szCs w:val="30"/>
        </w:rPr>
        <w:t>和政策衔接不够通畅等问题，</w:t>
      </w:r>
      <w:r w:rsidR="00E45715" w:rsidRPr="00E45715">
        <w:rPr>
          <w:rFonts w:ascii="仿宋" w:eastAsia="仿宋" w:hAnsi="仿宋" w:cs="Times New Roman" w:hint="eastAsia"/>
          <w:sz w:val="30"/>
          <w:szCs w:val="30"/>
        </w:rPr>
        <w:t>影响</w:t>
      </w:r>
      <w:r w:rsidR="00E45715">
        <w:rPr>
          <w:rFonts w:ascii="仿宋" w:eastAsia="仿宋" w:hAnsi="仿宋" w:cs="Times New Roman" w:hint="eastAsia"/>
          <w:sz w:val="30"/>
          <w:szCs w:val="30"/>
        </w:rPr>
        <w:t>了政策效果的发挥，亟需</w:t>
      </w:r>
      <w:r w:rsidR="005E4496">
        <w:rPr>
          <w:rFonts w:ascii="仿宋" w:eastAsia="仿宋" w:hAnsi="仿宋" w:cs="Times New Roman" w:hint="eastAsia"/>
          <w:sz w:val="30"/>
          <w:szCs w:val="30"/>
        </w:rPr>
        <w:t>进一步</w:t>
      </w:r>
      <w:r w:rsidR="005E4496" w:rsidRPr="00E45715">
        <w:rPr>
          <w:rFonts w:ascii="仿宋" w:eastAsia="仿宋" w:hAnsi="仿宋" w:cs="Times New Roman" w:hint="eastAsia"/>
          <w:sz w:val="30"/>
          <w:szCs w:val="30"/>
        </w:rPr>
        <w:t>破除制度藩篱，释放</w:t>
      </w:r>
      <w:r w:rsidR="005E4496">
        <w:rPr>
          <w:rFonts w:ascii="仿宋" w:eastAsia="仿宋" w:hAnsi="仿宋" w:cs="Times New Roman" w:hint="eastAsia"/>
          <w:sz w:val="30"/>
          <w:szCs w:val="30"/>
        </w:rPr>
        <w:t>科技人员的</w:t>
      </w:r>
      <w:r w:rsidR="005E4496" w:rsidRPr="00E45715">
        <w:rPr>
          <w:rFonts w:ascii="仿宋" w:eastAsia="仿宋" w:hAnsi="仿宋" w:cs="Times New Roman" w:hint="eastAsia"/>
          <w:sz w:val="30"/>
          <w:szCs w:val="30"/>
        </w:rPr>
        <w:t>创新活力</w:t>
      </w:r>
      <w:r w:rsidR="005E4496">
        <w:rPr>
          <w:rFonts w:ascii="仿宋" w:eastAsia="仿宋" w:hAnsi="仿宋" w:cs="Times New Roman" w:hint="eastAsia"/>
          <w:sz w:val="30"/>
          <w:szCs w:val="30"/>
        </w:rPr>
        <w:t>。</w:t>
      </w:r>
    </w:p>
    <w:p w:rsidR="005E4496" w:rsidRDefault="006311F2" w:rsidP="005E4496">
      <w:pPr>
        <w:spacing w:line="360" w:lineRule="auto"/>
        <w:ind w:firstLineChars="200" w:firstLine="600"/>
        <w:rPr>
          <w:rFonts w:ascii="仿宋" w:eastAsia="仿宋" w:hAnsi="仿宋" w:cs="Times New Roman"/>
          <w:sz w:val="30"/>
          <w:szCs w:val="30"/>
        </w:rPr>
      </w:pPr>
      <w:r w:rsidRPr="00690AF8">
        <w:rPr>
          <w:rFonts w:ascii="仿宋" w:eastAsia="仿宋" w:hAnsi="仿宋" w:cs="Times New Roman" w:hint="eastAsia"/>
          <w:sz w:val="30"/>
          <w:szCs w:val="30"/>
        </w:rPr>
        <w:t>为深化科技体制改革，</w:t>
      </w:r>
      <w:r w:rsidR="005E4496">
        <w:rPr>
          <w:rFonts w:ascii="仿宋" w:eastAsia="仿宋" w:hAnsi="仿宋" w:cs="Times New Roman" w:hint="eastAsia"/>
          <w:sz w:val="30"/>
          <w:szCs w:val="30"/>
        </w:rPr>
        <w:t>贯彻</w:t>
      </w:r>
      <w:r w:rsidRPr="00690AF8">
        <w:rPr>
          <w:rFonts w:ascii="仿宋" w:eastAsia="仿宋" w:hAnsi="仿宋" w:cs="Times New Roman" w:hint="eastAsia"/>
          <w:sz w:val="30"/>
          <w:szCs w:val="30"/>
        </w:rPr>
        <w:t>落实国家文件精神，</w:t>
      </w:r>
      <w:r w:rsidR="005E4496" w:rsidRPr="00690AF8">
        <w:rPr>
          <w:rFonts w:ascii="仿宋" w:eastAsia="仿宋" w:hAnsi="仿宋" w:cs="Times New Roman" w:hint="eastAsia"/>
          <w:sz w:val="30"/>
          <w:szCs w:val="30"/>
        </w:rPr>
        <w:t>市科技局于去年年底着手开展编制工作，局领导高度重视、扎实推进，经多次调研和充分论证，并征求相关部门和专家的意见，形成《关于优化科研管理 提升科研绩效的若干政策措施（征求意见稿）》（以下简称为“政策”）</w:t>
      </w:r>
      <w:r w:rsidR="00DA1C48">
        <w:rPr>
          <w:rFonts w:ascii="仿宋" w:eastAsia="仿宋" w:hAnsi="仿宋" w:cs="Times New Roman" w:hint="eastAsia"/>
          <w:sz w:val="30"/>
          <w:szCs w:val="30"/>
        </w:rPr>
        <w:t>，</w:t>
      </w:r>
      <w:r w:rsidR="005E4496">
        <w:rPr>
          <w:rFonts w:ascii="仿宋" w:eastAsia="仿宋" w:hAnsi="仿宋" w:cs="Times New Roman" w:hint="eastAsia"/>
          <w:sz w:val="30"/>
          <w:szCs w:val="30"/>
        </w:rPr>
        <w:t>致力于全面</w:t>
      </w:r>
      <w:r w:rsidR="00E45715" w:rsidRPr="00E45715">
        <w:rPr>
          <w:rFonts w:ascii="仿宋" w:eastAsia="仿宋" w:hAnsi="仿宋" w:cs="Times New Roman" w:hint="eastAsia"/>
          <w:sz w:val="30"/>
          <w:szCs w:val="30"/>
        </w:rPr>
        <w:t>推进科技领域“放管服”改革，构建科学、规范、高效、诚信的科技评价体系，营造潜心研究、追求卓越、风清气正的科研生态环境，促进</w:t>
      </w:r>
      <w:r w:rsidR="00E45715">
        <w:rPr>
          <w:rFonts w:ascii="仿宋" w:eastAsia="仿宋" w:hAnsi="仿宋" w:cs="Times New Roman" w:hint="eastAsia"/>
          <w:sz w:val="30"/>
          <w:szCs w:val="30"/>
        </w:rPr>
        <w:t>我市</w:t>
      </w:r>
      <w:r w:rsidR="00E45715" w:rsidRPr="00E45715">
        <w:rPr>
          <w:rFonts w:ascii="仿宋" w:eastAsia="仿宋" w:hAnsi="仿宋" w:cs="Times New Roman" w:hint="eastAsia"/>
          <w:sz w:val="30"/>
          <w:szCs w:val="30"/>
        </w:rPr>
        <w:t>科技事业健康可持续发展</w:t>
      </w:r>
      <w:r w:rsidRPr="00690AF8">
        <w:rPr>
          <w:rFonts w:ascii="仿宋" w:eastAsia="仿宋" w:hAnsi="仿宋" w:cs="Times New Roman" w:hint="eastAsia"/>
          <w:sz w:val="30"/>
          <w:szCs w:val="30"/>
        </w:rPr>
        <w:t>，</w:t>
      </w:r>
      <w:r w:rsidR="005E4496">
        <w:rPr>
          <w:rFonts w:ascii="仿宋" w:eastAsia="仿宋" w:hAnsi="仿宋" w:cs="Times New Roman" w:hint="eastAsia"/>
          <w:sz w:val="30"/>
          <w:szCs w:val="30"/>
        </w:rPr>
        <w:t>助推我市</w:t>
      </w:r>
      <w:r w:rsidR="005E4496" w:rsidRPr="005E4496">
        <w:rPr>
          <w:rFonts w:ascii="仿宋" w:eastAsia="仿宋" w:hAnsi="仿宋" w:cs="Times New Roman" w:hint="eastAsia"/>
          <w:sz w:val="30"/>
          <w:szCs w:val="30"/>
        </w:rPr>
        <w:t>迈进引领型国家创新城市行列</w:t>
      </w:r>
      <w:r w:rsidR="00C24B98">
        <w:rPr>
          <w:rFonts w:ascii="仿宋" w:eastAsia="仿宋" w:hAnsi="仿宋" w:cs="Times New Roman" w:hint="eastAsia"/>
          <w:sz w:val="30"/>
          <w:szCs w:val="30"/>
        </w:rPr>
        <w:t>。</w:t>
      </w:r>
    </w:p>
    <w:p w:rsidR="00F7190E" w:rsidRPr="00690AF8" w:rsidRDefault="00D75B17" w:rsidP="00690AF8">
      <w:pPr>
        <w:spacing w:line="360"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二</w:t>
      </w:r>
      <w:r w:rsidR="00690AF8">
        <w:rPr>
          <w:rFonts w:ascii="黑体" w:eastAsia="黑体" w:hAnsi="黑体" w:cs="Times New Roman" w:hint="eastAsia"/>
          <w:sz w:val="30"/>
          <w:szCs w:val="30"/>
        </w:rPr>
        <w:t>、编制过程</w:t>
      </w:r>
    </w:p>
    <w:p w:rsidR="001260B7" w:rsidRPr="00690AF8" w:rsidRDefault="0016097C" w:rsidP="00690AF8">
      <w:pPr>
        <w:spacing w:line="360" w:lineRule="auto"/>
        <w:ind w:firstLineChars="200" w:firstLine="600"/>
        <w:rPr>
          <w:rFonts w:ascii="仿宋" w:eastAsia="仿宋" w:hAnsi="仿宋" w:cs="Times New Roman"/>
          <w:sz w:val="30"/>
          <w:szCs w:val="30"/>
        </w:rPr>
      </w:pPr>
      <w:r w:rsidRPr="00690AF8">
        <w:rPr>
          <w:rFonts w:ascii="楷体" w:eastAsia="楷体" w:hAnsi="楷体" w:cs="Times New Roman" w:hint="eastAsia"/>
          <w:sz w:val="30"/>
          <w:szCs w:val="30"/>
        </w:rPr>
        <w:t>（一）</w:t>
      </w:r>
      <w:r w:rsidR="00F21EE3" w:rsidRPr="00690AF8">
        <w:rPr>
          <w:rFonts w:ascii="楷体" w:eastAsia="楷体" w:hAnsi="楷体" w:cs="Times New Roman" w:hint="eastAsia"/>
          <w:sz w:val="30"/>
          <w:szCs w:val="30"/>
        </w:rPr>
        <w:t>前期研究</w:t>
      </w:r>
      <w:r w:rsidRPr="00690AF8">
        <w:rPr>
          <w:rFonts w:ascii="楷体" w:eastAsia="楷体" w:hAnsi="楷体" w:cs="Times New Roman" w:hint="eastAsia"/>
          <w:sz w:val="30"/>
          <w:szCs w:val="30"/>
        </w:rPr>
        <w:t>阶段（20</w:t>
      </w:r>
      <w:r w:rsidR="00C84409" w:rsidRPr="00690AF8">
        <w:rPr>
          <w:rFonts w:ascii="楷体" w:eastAsia="楷体" w:hAnsi="楷体" w:cs="Times New Roman"/>
          <w:sz w:val="30"/>
          <w:szCs w:val="30"/>
        </w:rPr>
        <w:t>18</w:t>
      </w:r>
      <w:r w:rsidR="00192914" w:rsidRPr="00690AF8">
        <w:rPr>
          <w:rFonts w:ascii="楷体" w:eastAsia="楷体" w:hAnsi="楷体" w:cs="Times New Roman"/>
          <w:sz w:val="30"/>
          <w:szCs w:val="30"/>
        </w:rPr>
        <w:t>年</w:t>
      </w:r>
      <w:r w:rsidR="00C84409" w:rsidRPr="00690AF8">
        <w:rPr>
          <w:rFonts w:ascii="楷体" w:eastAsia="楷体" w:hAnsi="楷体" w:cs="Times New Roman" w:hint="eastAsia"/>
          <w:sz w:val="30"/>
          <w:szCs w:val="30"/>
        </w:rPr>
        <w:t>1</w:t>
      </w:r>
      <w:r w:rsidR="00192914" w:rsidRPr="00690AF8">
        <w:rPr>
          <w:rFonts w:ascii="楷体" w:eastAsia="楷体" w:hAnsi="楷体" w:cs="Times New Roman" w:hint="eastAsia"/>
          <w:sz w:val="30"/>
          <w:szCs w:val="30"/>
        </w:rPr>
        <w:t>2</w:t>
      </w:r>
      <w:r w:rsidR="00F7190E" w:rsidRPr="00690AF8">
        <w:rPr>
          <w:rFonts w:ascii="楷体" w:eastAsia="楷体" w:hAnsi="楷体" w:cs="Times New Roman" w:hint="eastAsia"/>
          <w:sz w:val="30"/>
          <w:szCs w:val="30"/>
        </w:rPr>
        <w:t>月</w:t>
      </w:r>
      <w:r w:rsidR="00F21EE3" w:rsidRPr="00690AF8">
        <w:rPr>
          <w:rFonts w:ascii="楷体" w:eastAsia="楷体" w:hAnsi="楷体" w:cs="Times New Roman" w:hint="eastAsia"/>
          <w:sz w:val="30"/>
          <w:szCs w:val="30"/>
        </w:rPr>
        <w:t>-</w:t>
      </w:r>
      <w:r w:rsidR="00F7190E" w:rsidRPr="00690AF8">
        <w:rPr>
          <w:rFonts w:ascii="楷体" w:eastAsia="楷体" w:hAnsi="楷体" w:cs="Times New Roman" w:hint="eastAsia"/>
          <w:sz w:val="30"/>
          <w:szCs w:val="30"/>
        </w:rPr>
        <w:t>201</w:t>
      </w:r>
      <w:r w:rsidR="00192914" w:rsidRPr="00690AF8">
        <w:rPr>
          <w:rFonts w:ascii="楷体" w:eastAsia="楷体" w:hAnsi="楷体" w:cs="Times New Roman"/>
          <w:sz w:val="30"/>
          <w:szCs w:val="30"/>
        </w:rPr>
        <w:t>9</w:t>
      </w:r>
      <w:r w:rsidR="00F7190E" w:rsidRPr="00690AF8">
        <w:rPr>
          <w:rFonts w:ascii="楷体" w:eastAsia="楷体" w:hAnsi="楷体" w:cs="Times New Roman" w:hint="eastAsia"/>
          <w:sz w:val="30"/>
          <w:szCs w:val="30"/>
        </w:rPr>
        <w:t>年</w:t>
      </w:r>
      <w:r w:rsidR="00C84409" w:rsidRPr="00690AF8">
        <w:rPr>
          <w:rFonts w:ascii="楷体" w:eastAsia="楷体" w:hAnsi="楷体" w:cs="Times New Roman"/>
          <w:sz w:val="30"/>
          <w:szCs w:val="30"/>
        </w:rPr>
        <w:t>2</w:t>
      </w:r>
      <w:r w:rsidRPr="00690AF8">
        <w:rPr>
          <w:rFonts w:ascii="楷体" w:eastAsia="楷体" w:hAnsi="楷体" w:cs="Times New Roman" w:hint="eastAsia"/>
          <w:sz w:val="30"/>
          <w:szCs w:val="30"/>
        </w:rPr>
        <w:t>月）。</w:t>
      </w:r>
      <w:r w:rsidRPr="00690AF8">
        <w:rPr>
          <w:rFonts w:ascii="仿宋" w:eastAsia="仿宋" w:hAnsi="仿宋" w:cs="Times New Roman" w:hint="eastAsia"/>
          <w:sz w:val="30"/>
          <w:szCs w:val="30"/>
        </w:rPr>
        <w:t>市</w:t>
      </w:r>
      <w:r w:rsidR="00192914" w:rsidRPr="00690AF8">
        <w:rPr>
          <w:rFonts w:ascii="仿宋" w:eastAsia="仿宋" w:hAnsi="仿宋" w:cs="Times New Roman" w:hint="eastAsia"/>
          <w:sz w:val="30"/>
          <w:szCs w:val="30"/>
        </w:rPr>
        <w:t>科技</w:t>
      </w:r>
      <w:r w:rsidRPr="00690AF8">
        <w:rPr>
          <w:rFonts w:ascii="仿宋" w:eastAsia="仿宋" w:hAnsi="仿宋" w:cs="Times New Roman" w:hint="eastAsia"/>
          <w:sz w:val="30"/>
          <w:szCs w:val="30"/>
        </w:rPr>
        <w:t>局</w:t>
      </w:r>
      <w:r w:rsidR="001974F7" w:rsidRPr="00690AF8">
        <w:rPr>
          <w:rFonts w:ascii="仿宋" w:eastAsia="仿宋" w:hAnsi="仿宋" w:cs="Times New Roman" w:hint="eastAsia"/>
          <w:sz w:val="30"/>
          <w:szCs w:val="30"/>
        </w:rPr>
        <w:t>整合专家力量，</w:t>
      </w:r>
      <w:r w:rsidRPr="00690AF8">
        <w:rPr>
          <w:rFonts w:ascii="仿宋" w:eastAsia="仿宋" w:hAnsi="仿宋" w:cs="Times New Roman" w:hint="eastAsia"/>
          <w:sz w:val="30"/>
          <w:szCs w:val="30"/>
        </w:rPr>
        <w:t>组织相关人员，成立</w:t>
      </w:r>
      <w:r w:rsidR="00192914" w:rsidRPr="00690AF8">
        <w:rPr>
          <w:rFonts w:ascii="仿宋" w:eastAsia="仿宋" w:hAnsi="仿宋" w:cs="Times New Roman" w:hint="eastAsia"/>
          <w:sz w:val="30"/>
          <w:szCs w:val="30"/>
        </w:rPr>
        <w:t>政策</w:t>
      </w:r>
      <w:r w:rsidR="001974F7" w:rsidRPr="00690AF8">
        <w:rPr>
          <w:rFonts w:ascii="仿宋" w:eastAsia="仿宋" w:hAnsi="仿宋" w:cs="Times New Roman" w:hint="eastAsia"/>
          <w:sz w:val="30"/>
          <w:szCs w:val="30"/>
        </w:rPr>
        <w:t>编制</w:t>
      </w:r>
      <w:r w:rsidRPr="00690AF8">
        <w:rPr>
          <w:rFonts w:ascii="仿宋" w:eastAsia="仿宋" w:hAnsi="仿宋" w:cs="Times New Roman" w:hint="eastAsia"/>
          <w:sz w:val="30"/>
          <w:szCs w:val="30"/>
        </w:rPr>
        <w:t>小组，启动</w:t>
      </w:r>
      <w:r w:rsidR="00192914" w:rsidRPr="00690AF8">
        <w:rPr>
          <w:rFonts w:ascii="仿宋" w:eastAsia="仿宋" w:hAnsi="仿宋" w:cs="Times New Roman" w:hint="eastAsia"/>
          <w:sz w:val="30"/>
          <w:szCs w:val="30"/>
        </w:rPr>
        <w:t>政策</w:t>
      </w:r>
      <w:r w:rsidR="00C44C46" w:rsidRPr="00690AF8">
        <w:rPr>
          <w:rFonts w:ascii="仿宋" w:eastAsia="仿宋" w:hAnsi="仿宋" w:cs="Times New Roman" w:hint="eastAsia"/>
          <w:sz w:val="30"/>
          <w:szCs w:val="30"/>
        </w:rPr>
        <w:lastRenderedPageBreak/>
        <w:t>的</w:t>
      </w:r>
      <w:r w:rsidRPr="00690AF8">
        <w:rPr>
          <w:rFonts w:ascii="仿宋" w:eastAsia="仿宋" w:hAnsi="仿宋" w:cs="Times New Roman" w:hint="eastAsia"/>
          <w:sz w:val="30"/>
          <w:szCs w:val="30"/>
        </w:rPr>
        <w:t>研究编制工作</w:t>
      </w:r>
      <w:r w:rsidR="00F7190E" w:rsidRPr="00690AF8">
        <w:rPr>
          <w:rFonts w:ascii="仿宋" w:eastAsia="仿宋" w:hAnsi="仿宋" w:cs="Times New Roman" w:hint="eastAsia"/>
          <w:sz w:val="30"/>
          <w:szCs w:val="30"/>
        </w:rPr>
        <w:t>。开展前期</w:t>
      </w:r>
      <w:r w:rsidR="00192914" w:rsidRPr="00690AF8">
        <w:rPr>
          <w:rFonts w:ascii="仿宋" w:eastAsia="仿宋" w:hAnsi="仿宋" w:cs="Times New Roman" w:hint="eastAsia"/>
          <w:sz w:val="30"/>
          <w:szCs w:val="30"/>
        </w:rPr>
        <w:t>素材收集</w:t>
      </w:r>
      <w:r w:rsidR="00F7190E" w:rsidRPr="00690AF8">
        <w:rPr>
          <w:rFonts w:ascii="仿宋" w:eastAsia="仿宋" w:hAnsi="仿宋" w:cs="Times New Roman" w:hint="eastAsia"/>
          <w:sz w:val="30"/>
          <w:szCs w:val="30"/>
        </w:rPr>
        <w:t>，为</w:t>
      </w:r>
      <w:r w:rsidR="00192914" w:rsidRPr="00690AF8">
        <w:rPr>
          <w:rFonts w:ascii="仿宋" w:eastAsia="仿宋" w:hAnsi="仿宋" w:cs="Times New Roman" w:hint="eastAsia"/>
          <w:sz w:val="30"/>
          <w:szCs w:val="30"/>
        </w:rPr>
        <w:t>政策</w:t>
      </w:r>
      <w:r w:rsidR="00F7190E" w:rsidRPr="00690AF8">
        <w:rPr>
          <w:rFonts w:ascii="仿宋" w:eastAsia="仿宋" w:hAnsi="仿宋" w:cs="Times New Roman" w:hint="eastAsia"/>
          <w:sz w:val="30"/>
          <w:szCs w:val="30"/>
        </w:rPr>
        <w:t>科学编制积累了大量的基础数据和重要资料。</w:t>
      </w:r>
    </w:p>
    <w:p w:rsidR="0016097C" w:rsidRPr="00690AF8" w:rsidRDefault="0016097C" w:rsidP="00690AF8">
      <w:pPr>
        <w:spacing w:line="360" w:lineRule="auto"/>
        <w:ind w:firstLineChars="200" w:firstLine="600"/>
        <w:rPr>
          <w:rFonts w:ascii="仿宋" w:eastAsia="仿宋" w:hAnsi="仿宋" w:cs="Times New Roman"/>
          <w:sz w:val="30"/>
          <w:szCs w:val="30"/>
        </w:rPr>
      </w:pPr>
      <w:r w:rsidRPr="00690AF8">
        <w:rPr>
          <w:rFonts w:ascii="楷体" w:eastAsia="楷体" w:hAnsi="楷体" w:cs="Times New Roman" w:hint="eastAsia"/>
          <w:sz w:val="30"/>
          <w:szCs w:val="30"/>
        </w:rPr>
        <w:t>（二）</w:t>
      </w:r>
      <w:r w:rsidR="003E3A0C" w:rsidRPr="00690AF8">
        <w:rPr>
          <w:rFonts w:ascii="楷体" w:eastAsia="楷体" w:hAnsi="楷体" w:cs="Times New Roman" w:hint="eastAsia"/>
          <w:sz w:val="30"/>
          <w:szCs w:val="30"/>
        </w:rPr>
        <w:t>文本</w:t>
      </w:r>
      <w:r w:rsidRPr="00690AF8">
        <w:rPr>
          <w:rFonts w:ascii="楷体" w:eastAsia="楷体" w:hAnsi="楷体" w:cs="Times New Roman" w:hint="eastAsia"/>
          <w:sz w:val="30"/>
          <w:szCs w:val="30"/>
        </w:rPr>
        <w:t>起草阶段（201</w:t>
      </w:r>
      <w:r w:rsidR="00192914" w:rsidRPr="00690AF8">
        <w:rPr>
          <w:rFonts w:ascii="楷体" w:eastAsia="楷体" w:hAnsi="楷体" w:cs="Times New Roman"/>
          <w:sz w:val="30"/>
          <w:szCs w:val="30"/>
        </w:rPr>
        <w:t>9</w:t>
      </w:r>
      <w:r w:rsidRPr="00690AF8">
        <w:rPr>
          <w:rFonts w:ascii="楷体" w:eastAsia="楷体" w:hAnsi="楷体" w:cs="Times New Roman" w:hint="eastAsia"/>
          <w:sz w:val="30"/>
          <w:szCs w:val="30"/>
        </w:rPr>
        <w:t>年</w:t>
      </w:r>
      <w:r w:rsidR="00C84409" w:rsidRPr="00690AF8">
        <w:rPr>
          <w:rFonts w:ascii="楷体" w:eastAsia="楷体" w:hAnsi="楷体" w:cs="Times New Roman"/>
          <w:sz w:val="30"/>
          <w:szCs w:val="30"/>
        </w:rPr>
        <w:t>3</w:t>
      </w:r>
      <w:r w:rsidR="006B4FCD" w:rsidRPr="00690AF8">
        <w:rPr>
          <w:rFonts w:ascii="楷体" w:eastAsia="楷体" w:hAnsi="楷体" w:cs="Times New Roman" w:hint="eastAsia"/>
          <w:sz w:val="30"/>
          <w:szCs w:val="30"/>
        </w:rPr>
        <w:t>月</w:t>
      </w:r>
      <w:r w:rsidRPr="00690AF8">
        <w:rPr>
          <w:rFonts w:ascii="楷体" w:eastAsia="楷体" w:hAnsi="楷体" w:cs="Times New Roman" w:hint="eastAsia"/>
          <w:sz w:val="30"/>
          <w:szCs w:val="30"/>
        </w:rPr>
        <w:t>-</w:t>
      </w:r>
      <w:r w:rsidR="006B4FCD" w:rsidRPr="00690AF8">
        <w:rPr>
          <w:rFonts w:ascii="楷体" w:eastAsia="楷体" w:hAnsi="楷体" w:cs="Times New Roman" w:hint="eastAsia"/>
          <w:sz w:val="30"/>
          <w:szCs w:val="30"/>
        </w:rPr>
        <w:t>201</w:t>
      </w:r>
      <w:r w:rsidR="00192914" w:rsidRPr="00690AF8">
        <w:rPr>
          <w:rFonts w:ascii="楷体" w:eastAsia="楷体" w:hAnsi="楷体" w:cs="Times New Roman"/>
          <w:sz w:val="30"/>
          <w:szCs w:val="30"/>
        </w:rPr>
        <w:t>9</w:t>
      </w:r>
      <w:r w:rsidR="006B4FCD" w:rsidRPr="00690AF8">
        <w:rPr>
          <w:rFonts w:ascii="楷体" w:eastAsia="楷体" w:hAnsi="楷体" w:cs="Times New Roman" w:hint="eastAsia"/>
          <w:sz w:val="30"/>
          <w:szCs w:val="30"/>
        </w:rPr>
        <w:t>年</w:t>
      </w:r>
      <w:r w:rsidR="00C84409" w:rsidRPr="00690AF8">
        <w:rPr>
          <w:rFonts w:ascii="楷体" w:eastAsia="楷体" w:hAnsi="楷体" w:cs="Times New Roman"/>
          <w:sz w:val="30"/>
          <w:szCs w:val="30"/>
        </w:rPr>
        <w:t>4</w:t>
      </w:r>
      <w:r w:rsidRPr="00690AF8">
        <w:rPr>
          <w:rFonts w:ascii="楷体" w:eastAsia="楷体" w:hAnsi="楷体" w:cs="Times New Roman" w:hint="eastAsia"/>
          <w:sz w:val="30"/>
          <w:szCs w:val="30"/>
        </w:rPr>
        <w:t>月）。</w:t>
      </w:r>
      <w:r w:rsidR="008333B7" w:rsidRPr="00690AF8">
        <w:rPr>
          <w:rFonts w:ascii="仿宋" w:eastAsia="仿宋" w:hAnsi="仿宋" w:cs="Times New Roman" w:hint="eastAsia"/>
          <w:sz w:val="30"/>
          <w:szCs w:val="30"/>
        </w:rPr>
        <w:t>在深入调研的基础上，</w:t>
      </w:r>
      <w:r w:rsidRPr="00690AF8">
        <w:rPr>
          <w:rFonts w:ascii="仿宋" w:eastAsia="仿宋" w:hAnsi="仿宋" w:cs="Times New Roman" w:hint="eastAsia"/>
          <w:sz w:val="30"/>
          <w:szCs w:val="30"/>
        </w:rPr>
        <w:t>市</w:t>
      </w:r>
      <w:r w:rsidR="00192914" w:rsidRPr="00690AF8">
        <w:rPr>
          <w:rFonts w:ascii="仿宋" w:eastAsia="仿宋" w:hAnsi="仿宋" w:cs="Times New Roman" w:hint="eastAsia"/>
          <w:sz w:val="30"/>
          <w:szCs w:val="30"/>
        </w:rPr>
        <w:t>科技</w:t>
      </w:r>
      <w:r w:rsidRPr="00690AF8">
        <w:rPr>
          <w:rFonts w:ascii="仿宋" w:eastAsia="仿宋" w:hAnsi="仿宋" w:cs="Times New Roman" w:hint="eastAsia"/>
          <w:sz w:val="30"/>
          <w:szCs w:val="30"/>
        </w:rPr>
        <w:t>局</w:t>
      </w:r>
      <w:r w:rsidR="008333B7" w:rsidRPr="00690AF8">
        <w:rPr>
          <w:rFonts w:ascii="仿宋" w:eastAsia="仿宋" w:hAnsi="仿宋" w:cs="Times New Roman" w:hint="eastAsia"/>
          <w:sz w:val="30"/>
          <w:szCs w:val="30"/>
        </w:rPr>
        <w:t>组织</w:t>
      </w:r>
      <w:r w:rsidR="00192914" w:rsidRPr="00690AF8">
        <w:rPr>
          <w:rFonts w:ascii="仿宋" w:eastAsia="仿宋" w:hAnsi="仿宋" w:cs="Times New Roman" w:hint="eastAsia"/>
          <w:sz w:val="30"/>
          <w:szCs w:val="30"/>
        </w:rPr>
        <w:t>政策</w:t>
      </w:r>
      <w:r w:rsidR="00060680" w:rsidRPr="00690AF8">
        <w:rPr>
          <w:rFonts w:ascii="仿宋" w:eastAsia="仿宋" w:hAnsi="仿宋" w:cs="Times New Roman" w:hint="eastAsia"/>
          <w:sz w:val="30"/>
          <w:szCs w:val="30"/>
        </w:rPr>
        <w:t>编制</w:t>
      </w:r>
      <w:r w:rsidRPr="00690AF8">
        <w:rPr>
          <w:rFonts w:ascii="仿宋" w:eastAsia="仿宋" w:hAnsi="仿宋" w:cs="Times New Roman" w:hint="eastAsia"/>
          <w:sz w:val="30"/>
          <w:szCs w:val="30"/>
        </w:rPr>
        <w:t>讨论会，</w:t>
      </w:r>
      <w:r w:rsidR="008333B7" w:rsidRPr="00690AF8">
        <w:rPr>
          <w:rFonts w:ascii="仿宋" w:eastAsia="仿宋" w:hAnsi="仿宋" w:cs="Times New Roman" w:hint="eastAsia"/>
          <w:sz w:val="30"/>
          <w:szCs w:val="30"/>
        </w:rPr>
        <w:t>形成了</w:t>
      </w:r>
      <w:r w:rsidR="00192914" w:rsidRPr="00690AF8">
        <w:rPr>
          <w:rFonts w:ascii="仿宋" w:eastAsia="仿宋" w:hAnsi="仿宋" w:cs="Times New Roman" w:hint="eastAsia"/>
          <w:sz w:val="30"/>
          <w:szCs w:val="30"/>
        </w:rPr>
        <w:t>政策</w:t>
      </w:r>
      <w:r w:rsidR="008333B7" w:rsidRPr="00690AF8">
        <w:rPr>
          <w:rFonts w:ascii="仿宋" w:eastAsia="仿宋" w:hAnsi="仿宋" w:cs="Times New Roman" w:hint="eastAsia"/>
          <w:sz w:val="30"/>
          <w:szCs w:val="30"/>
        </w:rPr>
        <w:t>的总体框架</w:t>
      </w:r>
      <w:r w:rsidR="007D7536" w:rsidRPr="00690AF8">
        <w:rPr>
          <w:rFonts w:ascii="仿宋" w:eastAsia="仿宋" w:hAnsi="仿宋" w:cs="Times New Roman" w:hint="eastAsia"/>
          <w:sz w:val="30"/>
          <w:szCs w:val="30"/>
        </w:rPr>
        <w:t>和具体提纲</w:t>
      </w:r>
      <w:r w:rsidRPr="00690AF8">
        <w:rPr>
          <w:rFonts w:ascii="仿宋" w:eastAsia="仿宋" w:hAnsi="仿宋" w:cs="Times New Roman" w:hint="eastAsia"/>
          <w:sz w:val="30"/>
          <w:szCs w:val="30"/>
        </w:rPr>
        <w:t>。</w:t>
      </w:r>
      <w:r w:rsidR="00A824B1" w:rsidRPr="00690AF8">
        <w:rPr>
          <w:rFonts w:ascii="仿宋" w:eastAsia="仿宋" w:hAnsi="仿宋" w:cs="Times New Roman" w:hint="eastAsia"/>
          <w:sz w:val="30"/>
          <w:szCs w:val="30"/>
        </w:rPr>
        <w:t>统筹各方力量共同参与</w:t>
      </w:r>
      <w:r w:rsidR="00192914" w:rsidRPr="00690AF8">
        <w:rPr>
          <w:rFonts w:ascii="仿宋" w:eastAsia="仿宋" w:hAnsi="仿宋" w:cs="Times New Roman" w:hint="eastAsia"/>
          <w:sz w:val="30"/>
          <w:szCs w:val="30"/>
        </w:rPr>
        <w:t>优化科研管理、提升科研绩效政策</w:t>
      </w:r>
      <w:r w:rsidR="00A824B1" w:rsidRPr="00690AF8">
        <w:rPr>
          <w:rFonts w:ascii="仿宋" w:eastAsia="仿宋" w:hAnsi="仿宋" w:cs="Times New Roman" w:hint="eastAsia"/>
          <w:sz w:val="30"/>
          <w:szCs w:val="30"/>
        </w:rPr>
        <w:t>的谋划，</w:t>
      </w:r>
      <w:r w:rsidR="00060680" w:rsidRPr="00690AF8">
        <w:rPr>
          <w:rFonts w:ascii="仿宋" w:eastAsia="仿宋" w:hAnsi="仿宋" w:cs="Times New Roman" w:hint="eastAsia"/>
          <w:sz w:val="30"/>
          <w:szCs w:val="30"/>
        </w:rPr>
        <w:t>充分吸收各方意见</w:t>
      </w:r>
      <w:r w:rsidRPr="00690AF8">
        <w:rPr>
          <w:rFonts w:ascii="仿宋" w:eastAsia="仿宋" w:hAnsi="仿宋" w:cs="Times New Roman" w:hint="eastAsia"/>
          <w:sz w:val="30"/>
          <w:szCs w:val="30"/>
        </w:rPr>
        <w:t>，</w:t>
      </w:r>
      <w:r w:rsidR="00060680" w:rsidRPr="00690AF8">
        <w:rPr>
          <w:rFonts w:ascii="仿宋" w:eastAsia="仿宋" w:hAnsi="仿宋" w:cs="Times New Roman" w:hint="eastAsia"/>
          <w:sz w:val="30"/>
          <w:szCs w:val="30"/>
        </w:rPr>
        <w:t>编制起草</w:t>
      </w:r>
      <w:r w:rsidR="00192914" w:rsidRPr="00690AF8">
        <w:rPr>
          <w:rFonts w:ascii="仿宋" w:eastAsia="仿宋" w:hAnsi="仿宋" w:cs="Times New Roman" w:hint="eastAsia"/>
          <w:sz w:val="30"/>
          <w:szCs w:val="30"/>
        </w:rPr>
        <w:t>政策举措</w:t>
      </w:r>
      <w:r w:rsidR="00060680" w:rsidRPr="00690AF8">
        <w:rPr>
          <w:rFonts w:ascii="仿宋" w:eastAsia="仿宋" w:hAnsi="仿宋" w:cs="Times New Roman" w:hint="eastAsia"/>
          <w:sz w:val="30"/>
          <w:szCs w:val="30"/>
        </w:rPr>
        <w:t>，</w:t>
      </w:r>
      <w:r w:rsidR="00A824B1" w:rsidRPr="00690AF8">
        <w:rPr>
          <w:rFonts w:ascii="仿宋" w:eastAsia="仿宋" w:hAnsi="仿宋" w:cs="Times New Roman" w:hint="eastAsia"/>
          <w:sz w:val="30"/>
          <w:szCs w:val="30"/>
        </w:rPr>
        <w:t>形成</w:t>
      </w:r>
      <w:r w:rsidR="00192914" w:rsidRPr="00690AF8">
        <w:rPr>
          <w:rFonts w:ascii="仿宋" w:eastAsia="仿宋" w:hAnsi="仿宋" w:cs="Times New Roman" w:hint="eastAsia"/>
          <w:sz w:val="30"/>
          <w:szCs w:val="30"/>
        </w:rPr>
        <w:t>政策</w:t>
      </w:r>
      <w:r w:rsidR="00A824B1" w:rsidRPr="00690AF8">
        <w:rPr>
          <w:rFonts w:ascii="仿宋" w:eastAsia="仿宋" w:hAnsi="仿宋" w:cs="Times New Roman" w:hint="eastAsia"/>
          <w:sz w:val="30"/>
          <w:szCs w:val="30"/>
        </w:rPr>
        <w:t>初稿。</w:t>
      </w:r>
    </w:p>
    <w:p w:rsidR="0016097C" w:rsidRPr="00690AF8" w:rsidRDefault="0016097C" w:rsidP="00690AF8">
      <w:pPr>
        <w:spacing w:line="360" w:lineRule="auto"/>
        <w:ind w:firstLineChars="200" w:firstLine="600"/>
        <w:rPr>
          <w:rFonts w:ascii="仿宋" w:eastAsia="仿宋" w:hAnsi="仿宋" w:cs="Times New Roman"/>
          <w:sz w:val="30"/>
          <w:szCs w:val="30"/>
        </w:rPr>
      </w:pPr>
      <w:r w:rsidRPr="00690AF8">
        <w:rPr>
          <w:rFonts w:ascii="楷体" w:eastAsia="楷体" w:hAnsi="楷体" w:cs="Times New Roman" w:hint="eastAsia"/>
          <w:sz w:val="30"/>
          <w:szCs w:val="30"/>
        </w:rPr>
        <w:t>（三）意见征求和修改完善阶段（201</w:t>
      </w:r>
      <w:r w:rsidR="00812E9A" w:rsidRPr="00690AF8">
        <w:rPr>
          <w:rFonts w:ascii="楷体" w:eastAsia="楷体" w:hAnsi="楷体" w:cs="Times New Roman"/>
          <w:sz w:val="30"/>
          <w:szCs w:val="30"/>
        </w:rPr>
        <w:t>9</w:t>
      </w:r>
      <w:r w:rsidRPr="00690AF8">
        <w:rPr>
          <w:rFonts w:ascii="楷体" w:eastAsia="楷体" w:hAnsi="楷体" w:cs="Times New Roman" w:hint="eastAsia"/>
          <w:sz w:val="30"/>
          <w:szCs w:val="30"/>
        </w:rPr>
        <w:t>年</w:t>
      </w:r>
      <w:r w:rsidR="00C84409" w:rsidRPr="00690AF8">
        <w:rPr>
          <w:rFonts w:ascii="楷体" w:eastAsia="楷体" w:hAnsi="楷体" w:cs="Times New Roman"/>
          <w:sz w:val="30"/>
          <w:szCs w:val="30"/>
        </w:rPr>
        <w:t>5</w:t>
      </w:r>
      <w:r w:rsidR="009E6E8E" w:rsidRPr="00690AF8">
        <w:rPr>
          <w:rFonts w:ascii="楷体" w:eastAsia="楷体" w:hAnsi="楷体" w:cs="Times New Roman" w:hint="eastAsia"/>
          <w:sz w:val="30"/>
          <w:szCs w:val="30"/>
        </w:rPr>
        <w:t>月</w:t>
      </w:r>
      <w:r w:rsidRPr="00690AF8">
        <w:rPr>
          <w:rFonts w:ascii="楷体" w:eastAsia="楷体" w:hAnsi="楷体" w:cs="Times New Roman" w:hint="eastAsia"/>
          <w:sz w:val="30"/>
          <w:szCs w:val="30"/>
        </w:rPr>
        <w:t>）。</w:t>
      </w:r>
      <w:r w:rsidR="00586C14" w:rsidRPr="00690AF8">
        <w:rPr>
          <w:rFonts w:ascii="仿宋" w:eastAsia="仿宋" w:hAnsi="仿宋" w:cs="Times New Roman" w:hint="eastAsia"/>
          <w:sz w:val="30"/>
          <w:szCs w:val="30"/>
        </w:rPr>
        <w:t>市</w:t>
      </w:r>
      <w:r w:rsidR="00812E9A" w:rsidRPr="00690AF8">
        <w:rPr>
          <w:rFonts w:ascii="仿宋" w:eastAsia="仿宋" w:hAnsi="仿宋" w:cs="Times New Roman" w:hint="eastAsia"/>
          <w:sz w:val="30"/>
          <w:szCs w:val="30"/>
        </w:rPr>
        <w:t>科技</w:t>
      </w:r>
      <w:r w:rsidR="00586C14" w:rsidRPr="00690AF8">
        <w:rPr>
          <w:rFonts w:ascii="仿宋" w:eastAsia="仿宋" w:hAnsi="仿宋" w:cs="Times New Roman" w:hint="eastAsia"/>
          <w:sz w:val="30"/>
          <w:szCs w:val="30"/>
        </w:rPr>
        <w:t>局</w:t>
      </w:r>
      <w:r w:rsidR="00045301" w:rsidRPr="00690AF8">
        <w:rPr>
          <w:rFonts w:ascii="仿宋" w:eastAsia="仿宋" w:hAnsi="仿宋" w:cs="Times New Roman" w:hint="eastAsia"/>
          <w:sz w:val="30"/>
          <w:szCs w:val="30"/>
        </w:rPr>
        <w:t>通过</w:t>
      </w:r>
      <w:r w:rsidR="00812E9A" w:rsidRPr="00690AF8">
        <w:rPr>
          <w:rFonts w:ascii="仿宋" w:eastAsia="仿宋" w:hAnsi="仿宋" w:cs="Times New Roman" w:hint="eastAsia"/>
          <w:sz w:val="30"/>
          <w:szCs w:val="30"/>
        </w:rPr>
        <w:t>政策</w:t>
      </w:r>
      <w:r w:rsidR="00586C14" w:rsidRPr="00690AF8">
        <w:rPr>
          <w:rFonts w:ascii="仿宋" w:eastAsia="仿宋" w:hAnsi="仿宋" w:cs="Times New Roman" w:hint="eastAsia"/>
          <w:sz w:val="30"/>
          <w:szCs w:val="30"/>
        </w:rPr>
        <w:t>研讨会、专家咨询会</w:t>
      </w:r>
      <w:r w:rsidR="007378B2" w:rsidRPr="00690AF8">
        <w:rPr>
          <w:rFonts w:ascii="仿宋" w:eastAsia="仿宋" w:hAnsi="仿宋" w:cs="Times New Roman" w:hint="eastAsia"/>
          <w:sz w:val="30"/>
          <w:szCs w:val="30"/>
        </w:rPr>
        <w:t>、书面交流</w:t>
      </w:r>
      <w:r w:rsidR="00045301" w:rsidRPr="00690AF8">
        <w:rPr>
          <w:rFonts w:ascii="仿宋" w:eastAsia="仿宋" w:hAnsi="仿宋" w:cs="Times New Roman" w:hint="eastAsia"/>
          <w:sz w:val="30"/>
          <w:szCs w:val="30"/>
        </w:rPr>
        <w:t>等形式，广泛</w:t>
      </w:r>
      <w:r w:rsidR="009E6E8E" w:rsidRPr="00690AF8">
        <w:rPr>
          <w:rFonts w:ascii="仿宋" w:eastAsia="仿宋" w:hAnsi="仿宋" w:cs="Times New Roman" w:hint="eastAsia"/>
          <w:sz w:val="30"/>
          <w:szCs w:val="30"/>
        </w:rPr>
        <w:t>征求</w:t>
      </w:r>
      <w:r w:rsidR="00812E9A" w:rsidRPr="00690AF8">
        <w:rPr>
          <w:rFonts w:ascii="仿宋" w:eastAsia="仿宋" w:hAnsi="仿宋" w:cs="Times New Roman" w:hint="eastAsia"/>
          <w:sz w:val="30"/>
          <w:szCs w:val="30"/>
        </w:rPr>
        <w:t>市财政局、市卫健委</w:t>
      </w:r>
      <w:r w:rsidR="00045301" w:rsidRPr="00690AF8">
        <w:rPr>
          <w:rFonts w:ascii="仿宋" w:eastAsia="仿宋" w:hAnsi="仿宋" w:cs="Times New Roman" w:hint="eastAsia"/>
          <w:sz w:val="30"/>
          <w:szCs w:val="30"/>
        </w:rPr>
        <w:t>、</w:t>
      </w:r>
      <w:r w:rsidR="00812E9A" w:rsidRPr="00690AF8">
        <w:rPr>
          <w:rFonts w:ascii="仿宋" w:eastAsia="仿宋" w:hAnsi="仿宋" w:cs="Times New Roman" w:hint="eastAsia"/>
          <w:sz w:val="30"/>
          <w:szCs w:val="30"/>
        </w:rPr>
        <w:t>市农业农村局、</w:t>
      </w:r>
      <w:r w:rsidR="00045301" w:rsidRPr="00690AF8">
        <w:rPr>
          <w:rFonts w:ascii="仿宋" w:eastAsia="仿宋" w:hAnsi="仿宋" w:cs="Times New Roman" w:hint="eastAsia"/>
          <w:sz w:val="30"/>
          <w:szCs w:val="30"/>
        </w:rPr>
        <w:t>市级相关部门、高校、县（市）区</w:t>
      </w:r>
      <w:r w:rsidR="00553DB9" w:rsidRPr="00690AF8">
        <w:rPr>
          <w:rFonts w:ascii="仿宋" w:eastAsia="仿宋" w:hAnsi="仿宋" w:cs="Times New Roman" w:hint="eastAsia"/>
          <w:sz w:val="30"/>
          <w:szCs w:val="30"/>
        </w:rPr>
        <w:t>科技局</w:t>
      </w:r>
      <w:r w:rsidR="007378B2" w:rsidRPr="00690AF8">
        <w:rPr>
          <w:rFonts w:ascii="仿宋" w:eastAsia="仿宋" w:hAnsi="仿宋" w:cs="Times New Roman" w:hint="eastAsia"/>
          <w:sz w:val="30"/>
          <w:szCs w:val="30"/>
        </w:rPr>
        <w:t>等单位</w:t>
      </w:r>
      <w:r w:rsidR="00045301" w:rsidRPr="00690AF8">
        <w:rPr>
          <w:rFonts w:ascii="仿宋" w:eastAsia="仿宋" w:hAnsi="仿宋" w:cs="Times New Roman" w:hint="eastAsia"/>
          <w:sz w:val="30"/>
          <w:szCs w:val="30"/>
        </w:rPr>
        <w:t>意见</w:t>
      </w:r>
      <w:r w:rsidR="002271B6" w:rsidRPr="00690AF8">
        <w:rPr>
          <w:rFonts w:ascii="仿宋" w:eastAsia="仿宋" w:hAnsi="仿宋" w:cs="Times New Roman" w:hint="eastAsia"/>
          <w:sz w:val="30"/>
          <w:szCs w:val="30"/>
        </w:rPr>
        <w:t>。</w:t>
      </w:r>
      <w:r w:rsidR="00715DBF" w:rsidRPr="00690AF8">
        <w:rPr>
          <w:rFonts w:ascii="仿宋" w:eastAsia="仿宋" w:hAnsi="仿宋" w:cs="Times New Roman" w:hint="eastAsia"/>
          <w:sz w:val="30"/>
          <w:szCs w:val="30"/>
        </w:rPr>
        <w:t>同时与省</w:t>
      </w:r>
      <w:r w:rsidR="00812E9A" w:rsidRPr="00690AF8">
        <w:rPr>
          <w:rFonts w:ascii="仿宋" w:eastAsia="仿宋" w:hAnsi="仿宋" w:cs="Times New Roman" w:hint="eastAsia"/>
          <w:sz w:val="30"/>
          <w:szCs w:val="30"/>
        </w:rPr>
        <w:t>《关于深化项目评审、人才评价、机构评估改革提升科研绩效的实施意见》、《关于进一步加强科研诚信建设的实施意见》等</w:t>
      </w:r>
      <w:r w:rsidR="00715DBF" w:rsidRPr="00690AF8">
        <w:rPr>
          <w:rFonts w:ascii="仿宋" w:eastAsia="仿宋" w:hAnsi="仿宋" w:cs="Times New Roman" w:hint="eastAsia"/>
          <w:sz w:val="30"/>
          <w:szCs w:val="30"/>
        </w:rPr>
        <w:t>进行衔接，进一步修改完善。</w:t>
      </w:r>
    </w:p>
    <w:p w:rsidR="0016097C" w:rsidRPr="00690AF8" w:rsidRDefault="0016097C" w:rsidP="00690AF8">
      <w:pPr>
        <w:spacing w:line="360" w:lineRule="auto"/>
        <w:ind w:firstLineChars="200" w:firstLine="600"/>
        <w:rPr>
          <w:rFonts w:ascii="仿宋" w:eastAsia="仿宋" w:hAnsi="仿宋" w:cs="Times New Roman"/>
          <w:sz w:val="30"/>
          <w:szCs w:val="30"/>
        </w:rPr>
      </w:pPr>
      <w:r w:rsidRPr="00690AF8">
        <w:rPr>
          <w:rFonts w:ascii="楷体" w:eastAsia="楷体" w:hAnsi="楷体" w:cs="Times New Roman" w:hint="eastAsia"/>
          <w:sz w:val="30"/>
          <w:szCs w:val="30"/>
        </w:rPr>
        <w:t>（四）</w:t>
      </w:r>
      <w:r w:rsidR="008C15EF" w:rsidRPr="00690AF8">
        <w:rPr>
          <w:rFonts w:ascii="楷体" w:eastAsia="楷体" w:hAnsi="楷体" w:cs="Times New Roman" w:hint="eastAsia"/>
          <w:sz w:val="30"/>
          <w:szCs w:val="30"/>
        </w:rPr>
        <w:t>审核发布</w:t>
      </w:r>
      <w:r w:rsidRPr="00690AF8">
        <w:rPr>
          <w:rFonts w:ascii="楷体" w:eastAsia="楷体" w:hAnsi="楷体" w:cs="Times New Roman" w:hint="eastAsia"/>
          <w:sz w:val="30"/>
          <w:szCs w:val="30"/>
        </w:rPr>
        <w:t>阶段（201</w:t>
      </w:r>
      <w:r w:rsidR="00C41AAA" w:rsidRPr="00690AF8">
        <w:rPr>
          <w:rFonts w:ascii="楷体" w:eastAsia="楷体" w:hAnsi="楷体" w:cs="Times New Roman" w:hint="eastAsia"/>
          <w:sz w:val="30"/>
          <w:szCs w:val="30"/>
        </w:rPr>
        <w:t>6</w:t>
      </w:r>
      <w:r w:rsidRPr="00690AF8">
        <w:rPr>
          <w:rFonts w:ascii="楷体" w:eastAsia="楷体" w:hAnsi="楷体" w:cs="Times New Roman" w:hint="eastAsia"/>
          <w:sz w:val="30"/>
          <w:szCs w:val="30"/>
        </w:rPr>
        <w:t>年</w:t>
      </w:r>
      <w:r w:rsidR="00C84409" w:rsidRPr="00690AF8">
        <w:rPr>
          <w:rFonts w:ascii="楷体" w:eastAsia="楷体" w:hAnsi="楷体" w:cs="Times New Roman"/>
          <w:sz w:val="30"/>
          <w:szCs w:val="30"/>
        </w:rPr>
        <w:t>6</w:t>
      </w:r>
      <w:r w:rsidRPr="00690AF8">
        <w:rPr>
          <w:rFonts w:ascii="楷体" w:eastAsia="楷体" w:hAnsi="楷体" w:cs="Times New Roman" w:hint="eastAsia"/>
          <w:sz w:val="30"/>
          <w:szCs w:val="30"/>
        </w:rPr>
        <w:t>月）。</w:t>
      </w:r>
      <w:r w:rsidR="00C44C46" w:rsidRPr="00690AF8">
        <w:rPr>
          <w:rFonts w:ascii="仿宋" w:eastAsia="仿宋" w:hAnsi="仿宋" w:cs="Times New Roman" w:hint="eastAsia"/>
          <w:sz w:val="30"/>
          <w:szCs w:val="30"/>
        </w:rPr>
        <w:t>政策</w:t>
      </w:r>
      <w:r w:rsidRPr="00690AF8">
        <w:rPr>
          <w:rFonts w:ascii="仿宋" w:eastAsia="仿宋" w:hAnsi="仿宋" w:cs="Times New Roman" w:hint="eastAsia"/>
          <w:sz w:val="30"/>
          <w:szCs w:val="30"/>
        </w:rPr>
        <w:t>修改完善，形成送审稿。拟将提交至</w:t>
      </w:r>
      <w:r w:rsidR="0050521E" w:rsidRPr="00690AF8">
        <w:rPr>
          <w:rFonts w:ascii="仿宋" w:eastAsia="仿宋" w:hAnsi="仿宋" w:cs="Times New Roman" w:hint="eastAsia"/>
          <w:sz w:val="30"/>
          <w:szCs w:val="30"/>
        </w:rPr>
        <w:t>局长办公会议</w:t>
      </w:r>
      <w:r w:rsidRPr="00690AF8">
        <w:rPr>
          <w:rFonts w:ascii="仿宋" w:eastAsia="仿宋" w:hAnsi="仿宋" w:cs="Times New Roman" w:hint="eastAsia"/>
          <w:sz w:val="30"/>
          <w:szCs w:val="30"/>
        </w:rPr>
        <w:t>审议，并报</w:t>
      </w:r>
      <w:r w:rsidR="0050521E" w:rsidRPr="00690AF8">
        <w:rPr>
          <w:rFonts w:ascii="仿宋" w:eastAsia="仿宋" w:hAnsi="仿宋" w:cs="Times New Roman" w:hint="eastAsia"/>
          <w:sz w:val="30"/>
          <w:szCs w:val="30"/>
        </w:rPr>
        <w:t>市政府审核</w:t>
      </w:r>
      <w:r w:rsidRPr="00690AF8">
        <w:rPr>
          <w:rFonts w:ascii="仿宋" w:eastAsia="仿宋" w:hAnsi="仿宋" w:cs="Times New Roman" w:hint="eastAsia"/>
          <w:sz w:val="30"/>
          <w:szCs w:val="30"/>
        </w:rPr>
        <w:t>备案。</w:t>
      </w:r>
    </w:p>
    <w:p w:rsidR="0016097C" w:rsidRPr="00690AF8" w:rsidRDefault="00D75B17" w:rsidP="00690AF8">
      <w:pPr>
        <w:spacing w:line="360"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三</w:t>
      </w:r>
      <w:r w:rsidR="0016097C" w:rsidRPr="00690AF8">
        <w:rPr>
          <w:rFonts w:ascii="黑体" w:eastAsia="黑体" w:hAnsi="黑体" w:cs="Times New Roman" w:hint="eastAsia"/>
          <w:sz w:val="30"/>
          <w:szCs w:val="30"/>
        </w:rPr>
        <w:t>、</w:t>
      </w:r>
      <w:r w:rsidR="00562440" w:rsidRPr="00690AF8">
        <w:rPr>
          <w:rFonts w:ascii="黑体" w:eastAsia="黑体" w:hAnsi="黑体" w:cs="Times New Roman" w:hint="eastAsia"/>
          <w:sz w:val="30"/>
          <w:szCs w:val="30"/>
        </w:rPr>
        <w:t>政策</w:t>
      </w:r>
      <w:r w:rsidR="0050521E" w:rsidRPr="00690AF8">
        <w:rPr>
          <w:rFonts w:ascii="黑体" w:eastAsia="黑体" w:hAnsi="黑体" w:cs="Times New Roman" w:hint="eastAsia"/>
          <w:sz w:val="30"/>
          <w:szCs w:val="30"/>
        </w:rPr>
        <w:t>框架和主要</w:t>
      </w:r>
      <w:r w:rsidR="0016097C" w:rsidRPr="00690AF8">
        <w:rPr>
          <w:rFonts w:ascii="黑体" w:eastAsia="黑体" w:hAnsi="黑体" w:cs="Times New Roman" w:hint="eastAsia"/>
          <w:sz w:val="30"/>
          <w:szCs w:val="30"/>
        </w:rPr>
        <w:t>内容</w:t>
      </w:r>
    </w:p>
    <w:p w:rsidR="00C44C46" w:rsidRPr="00690AF8" w:rsidRDefault="00C44C46" w:rsidP="00690AF8">
      <w:pPr>
        <w:spacing w:line="360" w:lineRule="auto"/>
        <w:ind w:firstLineChars="200" w:firstLine="600"/>
        <w:rPr>
          <w:rFonts w:ascii="仿宋" w:eastAsia="仿宋" w:hAnsi="仿宋" w:cs="Times New Roman"/>
          <w:sz w:val="30"/>
          <w:szCs w:val="30"/>
        </w:rPr>
      </w:pPr>
      <w:r w:rsidRPr="00690AF8">
        <w:rPr>
          <w:rFonts w:ascii="仿宋" w:eastAsia="仿宋" w:hAnsi="仿宋" w:cs="Times New Roman" w:hint="eastAsia"/>
          <w:sz w:val="30"/>
          <w:szCs w:val="30"/>
        </w:rPr>
        <w:t>政策</w:t>
      </w:r>
      <w:r w:rsidR="005F1CC0" w:rsidRPr="00690AF8">
        <w:rPr>
          <w:rFonts w:ascii="仿宋" w:eastAsia="仿宋" w:hAnsi="仿宋" w:cs="Times New Roman" w:hint="eastAsia"/>
          <w:sz w:val="30"/>
          <w:szCs w:val="30"/>
        </w:rPr>
        <w:t>包括深化科技三评、优化科研管理和加强科研诚信三大部分，完善科研项目管理、改进科技人才评价方式、完善科研机构评估制度、优化科研管理提升绩效和加强科研诚信建设五大块内容。其中，完善科研项目管理、改进科技人才评价方式、完善科研机构评估制度均属深化科研三评的内容。</w:t>
      </w:r>
    </w:p>
    <w:p w:rsidR="0016097C" w:rsidRPr="00690AF8" w:rsidRDefault="0016097C" w:rsidP="00690AF8">
      <w:pPr>
        <w:spacing w:line="360" w:lineRule="auto"/>
        <w:ind w:firstLineChars="200" w:firstLine="600"/>
        <w:rPr>
          <w:rFonts w:ascii="楷体" w:eastAsia="楷体" w:hAnsi="楷体" w:cs="Times New Roman"/>
          <w:bCs/>
          <w:sz w:val="30"/>
          <w:szCs w:val="30"/>
        </w:rPr>
      </w:pPr>
      <w:r w:rsidRPr="00690AF8">
        <w:rPr>
          <w:rFonts w:ascii="楷体" w:eastAsia="楷体" w:hAnsi="楷体" w:cs="Times New Roman" w:hint="eastAsia"/>
          <w:bCs/>
          <w:sz w:val="30"/>
          <w:szCs w:val="30"/>
        </w:rPr>
        <w:t>（一）</w:t>
      </w:r>
      <w:r w:rsidR="00FB4D42" w:rsidRPr="00690AF8">
        <w:rPr>
          <w:rFonts w:ascii="楷体" w:eastAsia="楷体" w:hAnsi="楷体" w:cs="Times New Roman" w:hint="eastAsia"/>
          <w:bCs/>
          <w:sz w:val="30"/>
          <w:szCs w:val="30"/>
        </w:rPr>
        <w:t>完善科研项目管理</w:t>
      </w:r>
    </w:p>
    <w:p w:rsidR="00FB4D42" w:rsidRPr="00690AF8" w:rsidRDefault="009E6E8E" w:rsidP="00690AF8">
      <w:pPr>
        <w:spacing w:line="360" w:lineRule="auto"/>
        <w:ind w:firstLineChars="200" w:firstLine="600"/>
        <w:outlineLvl w:val="0"/>
        <w:rPr>
          <w:rFonts w:ascii="仿宋" w:eastAsia="仿宋" w:hAnsi="仿宋" w:cs="Times New Roman"/>
          <w:sz w:val="30"/>
          <w:szCs w:val="30"/>
        </w:rPr>
      </w:pPr>
      <w:r w:rsidRPr="00690AF8">
        <w:rPr>
          <w:rFonts w:ascii="仿宋" w:eastAsia="仿宋" w:hAnsi="仿宋" w:cs="Times New Roman" w:hint="eastAsia"/>
          <w:sz w:val="30"/>
          <w:szCs w:val="30"/>
        </w:rPr>
        <w:lastRenderedPageBreak/>
        <w:t>一是</w:t>
      </w:r>
      <w:r w:rsidR="00FB4D42" w:rsidRPr="00690AF8">
        <w:rPr>
          <w:rFonts w:ascii="仿宋" w:eastAsia="仿宋" w:hAnsi="仿宋" w:cs="Times New Roman" w:hint="eastAsia"/>
          <w:sz w:val="30"/>
          <w:szCs w:val="30"/>
        </w:rPr>
        <w:t>优化科技项目指南形成。</w:t>
      </w:r>
      <w:r w:rsidR="005F1CC0" w:rsidRPr="00690AF8">
        <w:rPr>
          <w:rFonts w:ascii="仿宋" w:eastAsia="仿宋" w:hAnsi="仿宋" w:cs="Times New Roman" w:hint="eastAsia"/>
          <w:sz w:val="30"/>
          <w:szCs w:val="30"/>
        </w:rPr>
        <w:t>提出</w:t>
      </w:r>
      <w:r w:rsidR="00FB4D42" w:rsidRPr="00690AF8">
        <w:rPr>
          <w:rFonts w:ascii="仿宋" w:eastAsia="仿宋" w:hAnsi="仿宋" w:cs="Times New Roman" w:hint="eastAsia"/>
          <w:sz w:val="30"/>
          <w:szCs w:val="30"/>
        </w:rPr>
        <w:t>项目指南编制</w:t>
      </w:r>
      <w:r w:rsidR="005F1CC0" w:rsidRPr="00690AF8">
        <w:rPr>
          <w:rFonts w:ascii="仿宋" w:eastAsia="仿宋" w:hAnsi="仿宋" w:cs="Times New Roman" w:hint="eastAsia"/>
          <w:sz w:val="30"/>
          <w:szCs w:val="30"/>
        </w:rPr>
        <w:t>要</w:t>
      </w:r>
      <w:r w:rsidR="00FB4D42" w:rsidRPr="00690AF8">
        <w:rPr>
          <w:rFonts w:ascii="仿宋" w:eastAsia="仿宋" w:hAnsi="仿宋" w:cs="Times New Roman" w:hint="eastAsia"/>
          <w:sz w:val="30"/>
          <w:szCs w:val="30"/>
        </w:rPr>
        <w:t>积极面向“246”万千亿级产业集群培育需求和未来技术发展方向，同步发挥科技招商、</w:t>
      </w:r>
      <w:proofErr w:type="gramStart"/>
      <w:r w:rsidR="00FB4D42" w:rsidRPr="00690AF8">
        <w:rPr>
          <w:rFonts w:ascii="仿宋" w:eastAsia="仿宋" w:hAnsi="仿宋" w:cs="Times New Roman" w:hint="eastAsia"/>
          <w:sz w:val="30"/>
          <w:szCs w:val="30"/>
        </w:rPr>
        <w:t>引聚人才</w:t>
      </w:r>
      <w:proofErr w:type="gramEnd"/>
      <w:r w:rsidR="00FB4D42" w:rsidRPr="00690AF8">
        <w:rPr>
          <w:rFonts w:ascii="仿宋" w:eastAsia="仿宋" w:hAnsi="仿宋" w:cs="Times New Roman" w:hint="eastAsia"/>
          <w:sz w:val="30"/>
          <w:szCs w:val="30"/>
        </w:rPr>
        <w:t>的作用</w:t>
      </w:r>
      <w:r w:rsidR="00D074B8" w:rsidRPr="00690AF8">
        <w:rPr>
          <w:rFonts w:ascii="仿宋" w:eastAsia="仿宋" w:hAnsi="仿宋" w:cs="Times New Roman" w:hint="eastAsia"/>
          <w:sz w:val="30"/>
          <w:szCs w:val="30"/>
        </w:rPr>
        <w:t>；</w:t>
      </w:r>
      <w:r w:rsidR="00FB4D42" w:rsidRPr="00690AF8">
        <w:rPr>
          <w:rFonts w:ascii="仿宋" w:eastAsia="仿宋" w:hAnsi="仿宋" w:cs="Times New Roman" w:hint="eastAsia"/>
          <w:sz w:val="30"/>
          <w:szCs w:val="30"/>
        </w:rPr>
        <w:t>二是深化科研项目遴选机制。</w:t>
      </w:r>
      <w:r w:rsidR="00D074B8" w:rsidRPr="00690AF8">
        <w:rPr>
          <w:rFonts w:ascii="仿宋" w:eastAsia="仿宋" w:hAnsi="仿宋" w:cs="Times New Roman" w:hint="eastAsia"/>
          <w:sz w:val="30"/>
          <w:szCs w:val="30"/>
        </w:rPr>
        <w:t>形成选择性、普惠性和引导性相结合的科技计划体系；三是完善评审专家选取使用机制。健全宁波市科技专家库，合理确定评审专家遴选条件和专家组组成原则，加强专家履职情况评价；四是简化科研项目过程管理。推动项目管理由重过程向</w:t>
      </w:r>
      <w:proofErr w:type="gramStart"/>
      <w:r w:rsidR="00D074B8" w:rsidRPr="00690AF8">
        <w:rPr>
          <w:rFonts w:ascii="仿宋" w:eastAsia="仿宋" w:hAnsi="仿宋" w:cs="Times New Roman" w:hint="eastAsia"/>
          <w:sz w:val="30"/>
          <w:szCs w:val="30"/>
        </w:rPr>
        <w:t>重目标</w:t>
      </w:r>
      <w:proofErr w:type="gramEnd"/>
      <w:r w:rsidR="00D074B8" w:rsidRPr="00690AF8">
        <w:rPr>
          <w:rFonts w:ascii="仿宋" w:eastAsia="仿宋" w:hAnsi="仿宋" w:cs="Times New Roman" w:hint="eastAsia"/>
          <w:sz w:val="30"/>
          <w:szCs w:val="30"/>
        </w:rPr>
        <w:t>转变，实施科技项目关键节点管理。</w:t>
      </w:r>
    </w:p>
    <w:p w:rsidR="00D074B8" w:rsidRPr="00690AF8" w:rsidRDefault="0016097C" w:rsidP="00690AF8">
      <w:pPr>
        <w:spacing w:line="360" w:lineRule="auto"/>
        <w:ind w:firstLineChars="200" w:firstLine="600"/>
        <w:rPr>
          <w:rFonts w:ascii="楷体" w:eastAsia="楷体" w:hAnsi="楷体" w:cs="Times New Roman"/>
          <w:bCs/>
          <w:sz w:val="30"/>
          <w:szCs w:val="30"/>
        </w:rPr>
      </w:pPr>
      <w:r w:rsidRPr="00690AF8">
        <w:rPr>
          <w:rFonts w:ascii="楷体" w:eastAsia="楷体" w:hAnsi="楷体" w:cs="Times New Roman" w:hint="eastAsia"/>
          <w:bCs/>
          <w:sz w:val="30"/>
          <w:szCs w:val="30"/>
        </w:rPr>
        <w:t>（二）</w:t>
      </w:r>
      <w:r w:rsidR="00D074B8" w:rsidRPr="00690AF8">
        <w:rPr>
          <w:rFonts w:ascii="楷体" w:eastAsia="楷体" w:hAnsi="楷体" w:cs="Times New Roman" w:hint="eastAsia"/>
          <w:bCs/>
          <w:sz w:val="30"/>
          <w:szCs w:val="30"/>
        </w:rPr>
        <w:t>改进科技人才评价方式</w:t>
      </w:r>
    </w:p>
    <w:p w:rsidR="00DD0C00" w:rsidRPr="00690AF8" w:rsidRDefault="00DD0C00" w:rsidP="00690AF8">
      <w:pPr>
        <w:spacing w:line="360" w:lineRule="auto"/>
        <w:ind w:firstLineChars="200" w:firstLine="600"/>
        <w:outlineLvl w:val="0"/>
        <w:rPr>
          <w:rFonts w:ascii="仿宋" w:eastAsia="仿宋" w:hAnsi="仿宋" w:cs="Times New Roman"/>
          <w:sz w:val="30"/>
          <w:szCs w:val="30"/>
        </w:rPr>
      </w:pPr>
      <w:r w:rsidRPr="00690AF8">
        <w:rPr>
          <w:rFonts w:ascii="仿宋" w:eastAsia="仿宋" w:hAnsi="仿宋" w:cs="Times New Roman" w:hint="eastAsia"/>
          <w:sz w:val="30"/>
          <w:szCs w:val="30"/>
        </w:rPr>
        <w:t>一是完善人才评价管理制度。发挥政府、市场、专业组织、用人单位等多元评价主体作用，强化用人单位人才评价主体地位，畅通人才申报评价渠道</w:t>
      </w:r>
      <w:r w:rsidR="00DD435E" w:rsidRPr="00690AF8">
        <w:rPr>
          <w:rFonts w:ascii="仿宋" w:eastAsia="仿宋" w:hAnsi="仿宋" w:cs="Times New Roman" w:hint="eastAsia"/>
          <w:sz w:val="30"/>
          <w:szCs w:val="30"/>
        </w:rPr>
        <w:t>；</w:t>
      </w:r>
      <w:r w:rsidRPr="00690AF8">
        <w:rPr>
          <w:rFonts w:ascii="仿宋" w:eastAsia="仿宋" w:hAnsi="仿宋" w:cs="Times New Roman" w:hint="eastAsia"/>
          <w:sz w:val="30"/>
          <w:szCs w:val="30"/>
        </w:rPr>
        <w:t>二是树立正确的人才评价使用导向。</w:t>
      </w:r>
      <w:r w:rsidR="00DD435E" w:rsidRPr="00690AF8">
        <w:rPr>
          <w:rFonts w:ascii="仿宋" w:eastAsia="仿宋" w:hAnsi="仿宋" w:cs="Times New Roman" w:hint="eastAsia"/>
          <w:sz w:val="30"/>
          <w:szCs w:val="30"/>
        </w:rPr>
        <w:t>按照“谁引人、谁培养、谁负责、谁评价”的原则，突出品德、能力、业绩导向；三是健全人才分类评价方式，对不同类型的人才，推行不同的评价机制；四是改革人才评价结果应用，清理“唯论文、唯职称、唯学历、唯奖项”倾向，</w:t>
      </w:r>
      <w:r w:rsidR="00562440" w:rsidRPr="00690AF8">
        <w:rPr>
          <w:rFonts w:ascii="仿宋" w:eastAsia="仿宋" w:hAnsi="仿宋" w:cs="Times New Roman" w:hint="eastAsia"/>
          <w:sz w:val="30"/>
          <w:szCs w:val="30"/>
        </w:rPr>
        <w:t>避免与物质利益简单、直接挂钩，克服评价结果终身化。</w:t>
      </w:r>
    </w:p>
    <w:p w:rsidR="0016097C" w:rsidRPr="00690AF8" w:rsidRDefault="0016097C" w:rsidP="00690AF8">
      <w:pPr>
        <w:spacing w:line="360" w:lineRule="auto"/>
        <w:ind w:firstLineChars="200" w:firstLine="600"/>
        <w:rPr>
          <w:rFonts w:ascii="楷体" w:eastAsia="楷体" w:hAnsi="楷体" w:cs="Times New Roman"/>
          <w:bCs/>
          <w:sz w:val="30"/>
          <w:szCs w:val="30"/>
        </w:rPr>
      </w:pPr>
      <w:r w:rsidRPr="00690AF8">
        <w:rPr>
          <w:rFonts w:ascii="楷体" w:eastAsia="楷体" w:hAnsi="楷体" w:cs="Times New Roman" w:hint="eastAsia"/>
          <w:bCs/>
          <w:sz w:val="30"/>
          <w:szCs w:val="30"/>
        </w:rPr>
        <w:t>（三）</w:t>
      </w:r>
      <w:r w:rsidR="00562440" w:rsidRPr="00690AF8">
        <w:rPr>
          <w:rFonts w:ascii="楷体" w:eastAsia="楷体" w:hAnsi="楷体" w:cs="Times New Roman" w:hint="eastAsia"/>
          <w:bCs/>
          <w:sz w:val="30"/>
          <w:szCs w:val="30"/>
        </w:rPr>
        <w:t>完善科研机构评估制度</w:t>
      </w:r>
    </w:p>
    <w:p w:rsidR="00562440" w:rsidRPr="00690AF8" w:rsidRDefault="00562440" w:rsidP="00690AF8">
      <w:pPr>
        <w:spacing w:line="360" w:lineRule="auto"/>
        <w:ind w:firstLineChars="200" w:firstLine="600"/>
        <w:rPr>
          <w:rFonts w:ascii="仿宋" w:eastAsia="仿宋" w:hAnsi="仿宋" w:cs="Times New Roman"/>
          <w:sz w:val="30"/>
          <w:szCs w:val="30"/>
        </w:rPr>
      </w:pPr>
      <w:r w:rsidRPr="00690AF8">
        <w:rPr>
          <w:rFonts w:ascii="仿宋" w:eastAsia="仿宋" w:hAnsi="仿宋" w:cs="Times New Roman" w:hint="eastAsia"/>
          <w:sz w:val="30"/>
          <w:szCs w:val="30"/>
        </w:rPr>
        <w:t>一是构建协同配合的评估机制。</w:t>
      </w:r>
      <w:r w:rsidR="00FA5AAC" w:rsidRPr="00690AF8">
        <w:rPr>
          <w:rFonts w:ascii="仿宋" w:eastAsia="仿宋" w:hAnsi="仿宋" w:cs="Times New Roman" w:hint="eastAsia"/>
          <w:sz w:val="30"/>
          <w:szCs w:val="30"/>
        </w:rPr>
        <w:t>科技局组织开展考核评估</w:t>
      </w:r>
      <w:r w:rsidRPr="00690AF8">
        <w:rPr>
          <w:rFonts w:ascii="仿宋" w:eastAsia="仿宋" w:hAnsi="仿宋" w:cs="Times New Roman" w:hint="eastAsia"/>
          <w:sz w:val="30"/>
          <w:szCs w:val="30"/>
        </w:rPr>
        <w:t>，</w:t>
      </w:r>
      <w:r w:rsidR="00FA5AAC" w:rsidRPr="00690AF8">
        <w:rPr>
          <w:rFonts w:ascii="仿宋" w:eastAsia="仿宋" w:hAnsi="仿宋" w:cs="Times New Roman" w:hint="eastAsia"/>
          <w:sz w:val="30"/>
          <w:szCs w:val="30"/>
        </w:rPr>
        <w:t>区县（市）、开发园区做好督促指导，产业技术研究院做好</w:t>
      </w:r>
      <w:proofErr w:type="gramStart"/>
      <w:r w:rsidR="00FA5AAC" w:rsidRPr="00690AF8">
        <w:rPr>
          <w:rFonts w:ascii="仿宋" w:eastAsia="仿宋" w:hAnsi="仿宋" w:cs="Times New Roman" w:hint="eastAsia"/>
          <w:sz w:val="30"/>
          <w:szCs w:val="30"/>
        </w:rPr>
        <w:t>自评价</w:t>
      </w:r>
      <w:proofErr w:type="gramEnd"/>
      <w:r w:rsidR="00FA5AAC" w:rsidRPr="00690AF8">
        <w:rPr>
          <w:rFonts w:ascii="仿宋" w:eastAsia="仿宋" w:hAnsi="仿宋" w:cs="Times New Roman" w:hint="eastAsia"/>
          <w:sz w:val="30"/>
          <w:szCs w:val="30"/>
        </w:rPr>
        <w:t>和配合工作，市委人才办、市编办等相关行政主管部门负责评价结果运用；二是优化创新载体分类评估。健全科技创新载体评</w:t>
      </w:r>
      <w:r w:rsidR="00FA5AAC" w:rsidRPr="00690AF8">
        <w:rPr>
          <w:rFonts w:ascii="仿宋" w:eastAsia="仿宋" w:hAnsi="仿宋" w:cs="Times New Roman" w:hint="eastAsia"/>
          <w:sz w:val="30"/>
          <w:szCs w:val="30"/>
        </w:rPr>
        <w:lastRenderedPageBreak/>
        <w:t>价监督机制，按照“干什么、评什么”的原则，实行分类评估制度；三是落实法人自主权。明确界定科研机构范围，推动科研机构章程全覆盖，进一步扩大科研机构在科研活动中选人用人、科研立项、成果处置等</w:t>
      </w:r>
      <w:r w:rsidR="00084135" w:rsidRPr="00690AF8">
        <w:rPr>
          <w:rFonts w:ascii="仿宋" w:eastAsia="仿宋" w:hAnsi="仿宋" w:cs="Times New Roman" w:hint="eastAsia"/>
          <w:sz w:val="30"/>
          <w:szCs w:val="30"/>
        </w:rPr>
        <w:t>方面的</w:t>
      </w:r>
      <w:r w:rsidR="00FA5AAC" w:rsidRPr="00690AF8">
        <w:rPr>
          <w:rFonts w:ascii="仿宋" w:eastAsia="仿宋" w:hAnsi="仿宋" w:cs="Times New Roman" w:hint="eastAsia"/>
          <w:sz w:val="30"/>
          <w:szCs w:val="30"/>
        </w:rPr>
        <w:t>自主权。</w:t>
      </w:r>
    </w:p>
    <w:p w:rsidR="00084135" w:rsidRPr="00690AF8" w:rsidRDefault="00084135" w:rsidP="00690AF8">
      <w:pPr>
        <w:spacing w:line="360" w:lineRule="auto"/>
        <w:ind w:firstLineChars="200" w:firstLine="600"/>
        <w:rPr>
          <w:rFonts w:ascii="楷体" w:eastAsia="楷体" w:hAnsi="楷体" w:cs="Times New Roman"/>
          <w:bCs/>
          <w:sz w:val="30"/>
          <w:szCs w:val="30"/>
        </w:rPr>
      </w:pPr>
      <w:r w:rsidRPr="00690AF8">
        <w:rPr>
          <w:rFonts w:ascii="楷体" w:eastAsia="楷体" w:hAnsi="楷体" w:cs="Times New Roman" w:hint="eastAsia"/>
          <w:bCs/>
          <w:sz w:val="30"/>
          <w:szCs w:val="30"/>
        </w:rPr>
        <w:t>（四）优化科研管理提升绩效</w:t>
      </w:r>
    </w:p>
    <w:p w:rsidR="00562440" w:rsidRPr="00690AF8" w:rsidRDefault="00EC3618" w:rsidP="00690AF8">
      <w:pPr>
        <w:spacing w:line="360" w:lineRule="auto"/>
        <w:ind w:firstLineChars="200" w:firstLine="600"/>
        <w:rPr>
          <w:rFonts w:ascii="仿宋" w:eastAsia="仿宋" w:hAnsi="仿宋" w:cs="Times New Roman"/>
          <w:sz w:val="30"/>
          <w:szCs w:val="30"/>
        </w:rPr>
      </w:pPr>
      <w:r w:rsidRPr="00690AF8">
        <w:rPr>
          <w:rFonts w:ascii="仿宋" w:eastAsia="仿宋" w:hAnsi="仿宋" w:cs="Times New Roman" w:hint="eastAsia"/>
          <w:sz w:val="30"/>
          <w:szCs w:val="30"/>
        </w:rPr>
        <w:t>一是探索开展科研管理试点。选取部分单位开展</w:t>
      </w:r>
      <w:r w:rsidR="00A2519D" w:rsidRPr="00690AF8">
        <w:rPr>
          <w:rFonts w:ascii="仿宋" w:eastAsia="仿宋" w:hAnsi="仿宋" w:cs="Times New Roman" w:hint="eastAsia"/>
          <w:sz w:val="30"/>
          <w:szCs w:val="30"/>
        </w:rPr>
        <w:t>科技</w:t>
      </w:r>
      <w:r w:rsidR="00D6334C" w:rsidRPr="00690AF8">
        <w:rPr>
          <w:rFonts w:ascii="仿宋" w:eastAsia="仿宋" w:hAnsi="仿宋" w:cs="Times New Roman" w:hint="eastAsia"/>
          <w:sz w:val="30"/>
          <w:szCs w:val="30"/>
        </w:rPr>
        <w:t>经费支出负面清单管理试点、科技成果产权激励试点等更大力度的“绿色通道”改革试点；二是简化申报材料和流程。加快“科技大脑”建设，实现项目全周期“信息一次填报、材料一次报送”</w:t>
      </w:r>
      <w:r w:rsidR="00A2519D" w:rsidRPr="00690AF8">
        <w:rPr>
          <w:rFonts w:ascii="仿宋" w:eastAsia="仿宋" w:hAnsi="仿宋" w:cs="Times New Roman" w:hint="eastAsia"/>
          <w:sz w:val="30"/>
          <w:szCs w:val="30"/>
        </w:rPr>
        <w:t>，</w:t>
      </w:r>
      <w:r w:rsidR="00D6334C" w:rsidRPr="00690AF8">
        <w:rPr>
          <w:rFonts w:ascii="仿宋" w:eastAsia="仿宋" w:hAnsi="仿宋" w:cs="Times New Roman" w:hint="eastAsia"/>
          <w:sz w:val="30"/>
          <w:szCs w:val="30"/>
        </w:rPr>
        <w:t>加快科技计划项目评审立项、审批审核节奏；三是扩大经费使用自主权。除设备费外，直接费用中其他科目费用调剂权全部下放。扩大科研经费使用范围，探索实行项目经费“包干制”试点；四是</w:t>
      </w:r>
      <w:r w:rsidR="00FC0C74" w:rsidRPr="00690AF8">
        <w:rPr>
          <w:rFonts w:ascii="仿宋" w:eastAsia="仿宋" w:hAnsi="仿宋" w:cs="Times New Roman" w:hint="eastAsia"/>
          <w:sz w:val="30"/>
          <w:szCs w:val="30"/>
        </w:rPr>
        <w:t>实施知识价值导向的收入分配机制。</w:t>
      </w:r>
      <w:r w:rsidR="00FF06A3" w:rsidRPr="00690AF8">
        <w:rPr>
          <w:rFonts w:ascii="仿宋" w:eastAsia="仿宋" w:hAnsi="仿宋" w:cs="Times New Roman" w:hint="eastAsia"/>
          <w:sz w:val="30"/>
          <w:szCs w:val="30"/>
        </w:rPr>
        <w:t>高等学校、科研院所等事业单位</w:t>
      </w:r>
      <w:r w:rsidR="00FC0C74" w:rsidRPr="00690AF8">
        <w:rPr>
          <w:rFonts w:ascii="仿宋" w:eastAsia="仿宋" w:hAnsi="仿宋" w:cs="Times New Roman" w:hint="eastAsia"/>
          <w:sz w:val="30"/>
          <w:szCs w:val="30"/>
        </w:rPr>
        <w:t>可自行管理</w:t>
      </w:r>
      <w:r w:rsidR="00FF06A3" w:rsidRPr="00690AF8">
        <w:rPr>
          <w:rFonts w:ascii="仿宋" w:eastAsia="仿宋" w:hAnsi="仿宋" w:cs="Times New Roman" w:hint="eastAsia"/>
          <w:sz w:val="30"/>
          <w:szCs w:val="30"/>
        </w:rPr>
        <w:t>横向科研经费。高层次人才，单位可自筹经费，自定薪酬，不计入绩效工资总量；五是下放项目组织实施权限。推行首席专家负责制，项目负责人可自主调整研究方案和组建科研团队。将科研仪器设备采购从办公仪器采购中区分出来，可</w:t>
      </w:r>
      <w:proofErr w:type="gramStart"/>
      <w:r w:rsidR="00FF06A3" w:rsidRPr="00690AF8">
        <w:rPr>
          <w:rFonts w:ascii="仿宋" w:eastAsia="仿宋" w:hAnsi="仿宋" w:cs="Times New Roman" w:hint="eastAsia"/>
          <w:sz w:val="30"/>
          <w:szCs w:val="30"/>
        </w:rPr>
        <w:t>特</w:t>
      </w:r>
      <w:proofErr w:type="gramEnd"/>
      <w:r w:rsidR="00FF06A3" w:rsidRPr="00690AF8">
        <w:rPr>
          <w:rFonts w:ascii="仿宋" w:eastAsia="仿宋" w:hAnsi="仿宋" w:cs="Times New Roman" w:hint="eastAsia"/>
          <w:sz w:val="30"/>
          <w:szCs w:val="30"/>
        </w:rPr>
        <w:t>事特办、不进行招投标；六是完善绩效管理加强结果应用。</w:t>
      </w:r>
      <w:r w:rsidR="00A2519D" w:rsidRPr="00690AF8">
        <w:rPr>
          <w:rFonts w:ascii="仿宋" w:eastAsia="仿宋" w:hAnsi="仿宋" w:cs="Times New Roman" w:hint="eastAsia"/>
          <w:sz w:val="30"/>
          <w:szCs w:val="30"/>
        </w:rPr>
        <w:t>对项目</w:t>
      </w:r>
      <w:r w:rsidR="00FF06A3" w:rsidRPr="00690AF8">
        <w:rPr>
          <w:rFonts w:ascii="仿宋" w:eastAsia="仿宋" w:hAnsi="仿宋" w:cs="Times New Roman" w:hint="eastAsia"/>
          <w:sz w:val="30"/>
          <w:szCs w:val="30"/>
        </w:rPr>
        <w:t>实施一次性综合绩效评价，</w:t>
      </w:r>
      <w:r w:rsidR="00A2519D" w:rsidRPr="00690AF8">
        <w:rPr>
          <w:rFonts w:ascii="仿宋" w:eastAsia="仿宋" w:hAnsi="仿宋" w:cs="Times New Roman" w:hint="eastAsia"/>
          <w:sz w:val="30"/>
          <w:szCs w:val="30"/>
        </w:rPr>
        <w:t>实施结束后</w:t>
      </w:r>
      <w:r w:rsidR="00FF06A3" w:rsidRPr="00690AF8">
        <w:rPr>
          <w:rFonts w:ascii="仿宋" w:eastAsia="仿宋" w:hAnsi="仿宋" w:cs="Times New Roman" w:hint="eastAsia"/>
          <w:sz w:val="30"/>
          <w:szCs w:val="30"/>
        </w:rPr>
        <w:t>2-3年进行绩效跟踪评价。</w:t>
      </w:r>
      <w:r w:rsidR="00A2519D" w:rsidRPr="00690AF8">
        <w:rPr>
          <w:rFonts w:ascii="仿宋" w:eastAsia="仿宋" w:hAnsi="仿宋" w:cs="Times New Roman" w:hint="eastAsia"/>
          <w:sz w:val="30"/>
          <w:szCs w:val="30"/>
        </w:rPr>
        <w:t>对产业技术研究院实施</w:t>
      </w:r>
      <w:r w:rsidR="00FF06A3" w:rsidRPr="00690AF8">
        <w:rPr>
          <w:rFonts w:ascii="仿宋" w:eastAsia="仿宋" w:hAnsi="仿宋" w:cs="Times New Roman" w:hint="eastAsia"/>
          <w:sz w:val="30"/>
          <w:szCs w:val="30"/>
        </w:rPr>
        <w:t>综合评价与年度抽查评价相结合的绩效评价长效机制，以5年为评价周期。把绩效评价和科研诚信监督结果作为项目立项、后续支持、评定职称、表彰奖励等工作的</w:t>
      </w:r>
      <w:r w:rsidR="00FF06A3" w:rsidRPr="00690AF8">
        <w:rPr>
          <w:rFonts w:ascii="仿宋" w:eastAsia="仿宋" w:hAnsi="仿宋" w:cs="Times New Roman" w:hint="eastAsia"/>
          <w:sz w:val="30"/>
          <w:szCs w:val="30"/>
        </w:rPr>
        <w:lastRenderedPageBreak/>
        <w:t>重要依据</w:t>
      </w:r>
      <w:r w:rsidR="0099189B" w:rsidRPr="00690AF8">
        <w:rPr>
          <w:rFonts w:ascii="仿宋" w:eastAsia="仿宋" w:hAnsi="仿宋" w:cs="Times New Roman" w:hint="eastAsia"/>
          <w:sz w:val="30"/>
          <w:szCs w:val="30"/>
        </w:rPr>
        <w:t>。</w:t>
      </w:r>
    </w:p>
    <w:p w:rsidR="0099189B" w:rsidRPr="00690AF8" w:rsidRDefault="0099189B" w:rsidP="00690AF8">
      <w:pPr>
        <w:spacing w:line="360" w:lineRule="auto"/>
        <w:ind w:firstLineChars="200" w:firstLine="600"/>
        <w:rPr>
          <w:rFonts w:ascii="楷体" w:eastAsia="楷体" w:hAnsi="楷体" w:cs="Times New Roman"/>
          <w:bCs/>
          <w:sz w:val="30"/>
          <w:szCs w:val="30"/>
        </w:rPr>
      </w:pPr>
      <w:r w:rsidRPr="00690AF8">
        <w:rPr>
          <w:rFonts w:ascii="楷体" w:eastAsia="楷体" w:hAnsi="楷体" w:cs="Times New Roman" w:hint="eastAsia"/>
          <w:bCs/>
          <w:sz w:val="30"/>
          <w:szCs w:val="30"/>
        </w:rPr>
        <w:t>（五）加强科研诚信建设</w:t>
      </w:r>
    </w:p>
    <w:p w:rsidR="00562440" w:rsidRPr="00690AF8" w:rsidRDefault="0099189B" w:rsidP="00690AF8">
      <w:pPr>
        <w:spacing w:line="360" w:lineRule="auto"/>
        <w:ind w:firstLineChars="200" w:firstLine="600"/>
        <w:rPr>
          <w:rFonts w:ascii="仿宋" w:eastAsia="仿宋" w:hAnsi="仿宋" w:cs="Times New Roman"/>
          <w:sz w:val="30"/>
          <w:szCs w:val="30"/>
        </w:rPr>
      </w:pPr>
      <w:r w:rsidRPr="00690AF8">
        <w:rPr>
          <w:rFonts w:ascii="仿宋" w:eastAsia="仿宋" w:hAnsi="仿宋" w:cs="Times New Roman" w:hint="eastAsia"/>
          <w:sz w:val="30"/>
          <w:szCs w:val="30"/>
        </w:rPr>
        <w:t>一是强化科研诚信体系建设。将科研诚信管理融入科技计划管理全过程。实行科研诚信承诺制，加强科研诚信合同管理，对各类主体履职尽责和任务完成情况</w:t>
      </w:r>
      <w:r w:rsidR="00A2519D" w:rsidRPr="00690AF8">
        <w:rPr>
          <w:rFonts w:ascii="仿宋" w:eastAsia="仿宋" w:hAnsi="仿宋" w:cs="Times New Roman" w:hint="eastAsia"/>
          <w:sz w:val="30"/>
          <w:szCs w:val="30"/>
        </w:rPr>
        <w:t>开展</w:t>
      </w:r>
      <w:r w:rsidRPr="00690AF8">
        <w:rPr>
          <w:rFonts w:ascii="仿宋" w:eastAsia="仿宋" w:hAnsi="仿宋" w:cs="Times New Roman" w:hint="eastAsia"/>
          <w:sz w:val="30"/>
          <w:szCs w:val="30"/>
        </w:rPr>
        <w:t>监督评估；二是强化科研诚信建设主体责任。</w:t>
      </w:r>
      <w:r w:rsidR="00A2519D" w:rsidRPr="00690AF8">
        <w:rPr>
          <w:rFonts w:ascii="仿宋" w:eastAsia="仿宋" w:hAnsi="仿宋" w:cs="Times New Roman" w:hint="eastAsia"/>
          <w:sz w:val="30"/>
          <w:szCs w:val="30"/>
        </w:rPr>
        <w:t>明确</w:t>
      </w:r>
      <w:r w:rsidRPr="00690AF8">
        <w:rPr>
          <w:rFonts w:ascii="仿宋" w:eastAsia="仿宋" w:hAnsi="仿宋" w:cs="Times New Roman" w:hint="eastAsia"/>
          <w:sz w:val="30"/>
          <w:szCs w:val="30"/>
        </w:rPr>
        <w:t>各类科研机构是科研诚信建设第一责任主体，要将科研诚信工作纳入常态化管理。</w:t>
      </w:r>
      <w:r w:rsidR="00A2519D" w:rsidRPr="00690AF8">
        <w:rPr>
          <w:rFonts w:ascii="仿宋" w:eastAsia="仿宋" w:hAnsi="仿宋" w:cs="Times New Roman" w:hint="eastAsia"/>
          <w:sz w:val="30"/>
          <w:szCs w:val="30"/>
        </w:rPr>
        <w:t>强化对</w:t>
      </w:r>
      <w:r w:rsidRPr="00690AF8">
        <w:rPr>
          <w:rFonts w:ascii="仿宋" w:eastAsia="仿宋" w:hAnsi="仿宋" w:cs="Times New Roman" w:hint="eastAsia"/>
          <w:sz w:val="30"/>
          <w:szCs w:val="30"/>
        </w:rPr>
        <w:t>科技中介服务机构</w:t>
      </w:r>
      <w:r w:rsidR="00A2519D" w:rsidRPr="00690AF8">
        <w:rPr>
          <w:rFonts w:ascii="仿宋" w:eastAsia="仿宋" w:hAnsi="仿宋" w:cs="Times New Roman" w:hint="eastAsia"/>
          <w:sz w:val="30"/>
          <w:szCs w:val="30"/>
        </w:rPr>
        <w:t>的</w:t>
      </w:r>
      <w:r w:rsidRPr="00690AF8">
        <w:rPr>
          <w:rFonts w:ascii="仿宋" w:eastAsia="仿宋" w:hAnsi="仿宋" w:cs="Times New Roman" w:hint="eastAsia"/>
          <w:sz w:val="30"/>
          <w:szCs w:val="30"/>
        </w:rPr>
        <w:t>诚信管理，</w:t>
      </w:r>
      <w:r w:rsidR="00A2519D" w:rsidRPr="00690AF8">
        <w:rPr>
          <w:rFonts w:ascii="仿宋" w:eastAsia="仿宋" w:hAnsi="仿宋" w:cs="Times New Roman" w:hint="eastAsia"/>
          <w:sz w:val="30"/>
          <w:szCs w:val="30"/>
        </w:rPr>
        <w:t>加强行业自律</w:t>
      </w:r>
      <w:r w:rsidRPr="00690AF8">
        <w:rPr>
          <w:rFonts w:ascii="仿宋" w:eastAsia="仿宋" w:hAnsi="仿宋" w:cs="Times New Roman" w:hint="eastAsia"/>
          <w:sz w:val="30"/>
          <w:szCs w:val="30"/>
        </w:rPr>
        <w:t>；三是强化科研人员诚信自律，引导科研人员严守科学道德准则</w:t>
      </w:r>
      <w:r w:rsidR="00A2519D" w:rsidRPr="00690AF8">
        <w:rPr>
          <w:rFonts w:ascii="仿宋" w:eastAsia="仿宋" w:hAnsi="仿宋" w:cs="Times New Roman" w:hint="eastAsia"/>
          <w:sz w:val="30"/>
          <w:szCs w:val="30"/>
        </w:rPr>
        <w:t>，</w:t>
      </w:r>
      <w:r w:rsidRPr="00690AF8">
        <w:rPr>
          <w:rFonts w:ascii="仿宋" w:eastAsia="仿宋" w:hAnsi="仿宋" w:cs="Times New Roman" w:hint="eastAsia"/>
          <w:sz w:val="30"/>
          <w:szCs w:val="30"/>
        </w:rPr>
        <w:t>严查科技创新成果泄密；四是建立无禁区、全覆盖、零容忍的诚信管理制度。发布科研诚信“红黑榜”</w:t>
      </w:r>
      <w:r w:rsidR="00F16239" w:rsidRPr="00690AF8">
        <w:rPr>
          <w:rFonts w:ascii="仿宋" w:eastAsia="仿宋" w:hAnsi="仿宋" w:cs="Times New Roman" w:hint="eastAsia"/>
          <w:sz w:val="30"/>
          <w:szCs w:val="30"/>
        </w:rPr>
        <w:t>，实施联合惩戒，对严重失信“黑名单”责任主体实行终身追责和“一票否决”。</w:t>
      </w:r>
    </w:p>
    <w:p w:rsidR="0016097C" w:rsidRPr="00690AF8" w:rsidRDefault="00B136B4" w:rsidP="00690AF8">
      <w:pPr>
        <w:spacing w:line="360" w:lineRule="auto"/>
        <w:ind w:firstLineChars="200" w:firstLine="600"/>
        <w:rPr>
          <w:rFonts w:ascii="黑体" w:eastAsia="黑体" w:hAnsi="黑体" w:cs="Times New Roman"/>
          <w:sz w:val="30"/>
          <w:szCs w:val="30"/>
        </w:rPr>
      </w:pPr>
      <w:r>
        <w:rPr>
          <w:rFonts w:ascii="黑体" w:eastAsia="黑体" w:hAnsi="黑体" w:cs="Times New Roman" w:hint="eastAsia"/>
          <w:sz w:val="30"/>
          <w:szCs w:val="30"/>
        </w:rPr>
        <w:t>四</w:t>
      </w:r>
      <w:r w:rsidR="0016097C" w:rsidRPr="00690AF8">
        <w:rPr>
          <w:rFonts w:ascii="黑体" w:eastAsia="黑体" w:hAnsi="黑体" w:cs="Times New Roman" w:hint="eastAsia"/>
          <w:sz w:val="30"/>
          <w:szCs w:val="30"/>
        </w:rPr>
        <w:t>、</w:t>
      </w:r>
      <w:r w:rsidR="0056210F" w:rsidRPr="00690AF8">
        <w:rPr>
          <w:rFonts w:ascii="黑体" w:eastAsia="黑体" w:hAnsi="黑体" w:cs="Times New Roman" w:hint="eastAsia"/>
          <w:sz w:val="30"/>
          <w:szCs w:val="30"/>
        </w:rPr>
        <w:t>政策</w:t>
      </w:r>
      <w:r w:rsidR="008F2FA8" w:rsidRPr="00690AF8">
        <w:rPr>
          <w:rFonts w:ascii="黑体" w:eastAsia="黑体" w:hAnsi="黑体" w:cs="Times New Roman" w:hint="eastAsia"/>
          <w:sz w:val="30"/>
          <w:szCs w:val="30"/>
        </w:rPr>
        <w:t>亮点</w:t>
      </w:r>
    </w:p>
    <w:p w:rsidR="007A1904" w:rsidRDefault="00FF7536" w:rsidP="00AC4A0D">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政策</w:t>
      </w:r>
      <w:r w:rsidR="000F3920">
        <w:rPr>
          <w:rFonts w:ascii="仿宋" w:eastAsia="仿宋" w:hAnsi="仿宋" w:cs="Times New Roman" w:hint="eastAsia"/>
          <w:bCs/>
          <w:sz w:val="30"/>
          <w:szCs w:val="30"/>
        </w:rPr>
        <w:t>在充分尊重和借鉴国家及浙江省相关条款总原则和内容的基础上，</w:t>
      </w:r>
      <w:r w:rsidR="001B2C21">
        <w:rPr>
          <w:rFonts w:ascii="仿宋" w:eastAsia="仿宋" w:hAnsi="仿宋" w:cs="Times New Roman" w:hint="eastAsia"/>
          <w:bCs/>
          <w:sz w:val="30"/>
          <w:szCs w:val="30"/>
        </w:rPr>
        <w:t>针对宁波</w:t>
      </w:r>
      <w:r w:rsidR="00F21475">
        <w:rPr>
          <w:rFonts w:ascii="仿宋" w:eastAsia="仿宋" w:hAnsi="仿宋" w:cs="Times New Roman" w:hint="eastAsia"/>
          <w:bCs/>
          <w:sz w:val="30"/>
          <w:szCs w:val="30"/>
        </w:rPr>
        <w:t>实际</w:t>
      </w:r>
      <w:r w:rsidRPr="00AC4A0D">
        <w:rPr>
          <w:rFonts w:ascii="仿宋" w:eastAsia="仿宋" w:hAnsi="仿宋" w:cs="Times New Roman" w:hint="eastAsia"/>
          <w:bCs/>
          <w:sz w:val="30"/>
          <w:szCs w:val="30"/>
        </w:rPr>
        <w:t>提出了一系列开创性的改革制度设计。</w:t>
      </w:r>
      <w:r w:rsidR="00F11031">
        <w:rPr>
          <w:rFonts w:ascii="仿宋" w:eastAsia="仿宋" w:hAnsi="仿宋" w:cs="Times New Roman" w:hint="eastAsia"/>
          <w:bCs/>
          <w:sz w:val="30"/>
          <w:szCs w:val="30"/>
        </w:rPr>
        <w:t>主要内容</w:t>
      </w:r>
      <w:r w:rsidR="000F3920">
        <w:rPr>
          <w:rFonts w:ascii="仿宋" w:eastAsia="仿宋" w:hAnsi="仿宋" w:cs="Times New Roman" w:hint="eastAsia"/>
          <w:bCs/>
          <w:sz w:val="30"/>
          <w:szCs w:val="30"/>
        </w:rPr>
        <w:t>如下：</w:t>
      </w:r>
    </w:p>
    <w:p w:rsidR="001B2C21" w:rsidRDefault="001E43CA" w:rsidP="001B2C21">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第一部分</w:t>
      </w:r>
      <w:r w:rsidR="00D87E0E">
        <w:rPr>
          <w:rFonts w:ascii="仿宋" w:eastAsia="仿宋" w:hAnsi="仿宋" w:cs="Times New Roman" w:hint="eastAsia"/>
          <w:bCs/>
          <w:sz w:val="30"/>
          <w:szCs w:val="30"/>
        </w:rPr>
        <w:t>“完善科研项目管理”第一条“优化科研项目指南形成”</w:t>
      </w:r>
      <w:r>
        <w:rPr>
          <w:rFonts w:ascii="仿宋" w:eastAsia="仿宋" w:hAnsi="仿宋" w:cs="Times New Roman" w:hint="eastAsia"/>
          <w:bCs/>
          <w:sz w:val="30"/>
          <w:szCs w:val="30"/>
        </w:rPr>
        <w:t>，</w:t>
      </w:r>
      <w:r w:rsidR="00D87E0E">
        <w:rPr>
          <w:rFonts w:ascii="仿宋" w:eastAsia="仿宋" w:hAnsi="仿宋" w:cs="Times New Roman" w:hint="eastAsia"/>
          <w:bCs/>
          <w:sz w:val="30"/>
          <w:szCs w:val="30"/>
        </w:rPr>
        <w:t>在国家</w:t>
      </w:r>
      <w:r w:rsidR="002B0E95">
        <w:rPr>
          <w:rFonts w:ascii="仿宋" w:eastAsia="仿宋" w:hAnsi="仿宋" w:cs="Times New Roman" w:hint="eastAsia"/>
          <w:bCs/>
          <w:sz w:val="30"/>
          <w:szCs w:val="30"/>
        </w:rPr>
        <w:t>及</w:t>
      </w:r>
      <w:r w:rsidR="00D87E0E">
        <w:rPr>
          <w:rFonts w:ascii="仿宋" w:eastAsia="仿宋" w:hAnsi="仿宋" w:cs="Times New Roman" w:hint="eastAsia"/>
          <w:bCs/>
          <w:sz w:val="30"/>
          <w:szCs w:val="30"/>
        </w:rPr>
        <w:t>省</w:t>
      </w:r>
      <w:r w:rsidR="002B0E95">
        <w:rPr>
          <w:rFonts w:ascii="仿宋" w:eastAsia="仿宋" w:hAnsi="仿宋" w:cs="Times New Roman" w:hint="eastAsia"/>
          <w:bCs/>
          <w:sz w:val="30"/>
          <w:szCs w:val="30"/>
        </w:rPr>
        <w:t>里</w:t>
      </w:r>
      <w:r w:rsidR="00D87E0E">
        <w:rPr>
          <w:rFonts w:ascii="仿宋" w:eastAsia="仿宋" w:hAnsi="仿宋" w:cs="Times New Roman" w:hint="eastAsia"/>
          <w:bCs/>
          <w:sz w:val="30"/>
          <w:szCs w:val="30"/>
        </w:rPr>
        <w:t>相关政策的基础</w:t>
      </w:r>
      <w:r>
        <w:rPr>
          <w:rFonts w:ascii="仿宋" w:eastAsia="仿宋" w:hAnsi="仿宋" w:cs="Times New Roman" w:hint="eastAsia"/>
          <w:bCs/>
          <w:sz w:val="30"/>
          <w:szCs w:val="30"/>
        </w:rPr>
        <w:t>内容</w:t>
      </w:r>
      <w:r w:rsidR="00D87E0E">
        <w:rPr>
          <w:rFonts w:ascii="仿宋" w:eastAsia="仿宋" w:hAnsi="仿宋" w:cs="Times New Roman" w:hint="eastAsia"/>
          <w:bCs/>
          <w:sz w:val="30"/>
          <w:szCs w:val="30"/>
        </w:rPr>
        <w:t>上</w:t>
      </w:r>
      <w:r w:rsidR="00F21475">
        <w:rPr>
          <w:rFonts w:ascii="仿宋" w:eastAsia="仿宋" w:hAnsi="仿宋" w:cs="Times New Roman" w:hint="eastAsia"/>
          <w:bCs/>
          <w:sz w:val="30"/>
          <w:szCs w:val="30"/>
        </w:rPr>
        <w:t>，</w:t>
      </w:r>
      <w:r w:rsidR="00D87E0E">
        <w:rPr>
          <w:rFonts w:ascii="仿宋" w:eastAsia="仿宋" w:hAnsi="仿宋" w:cs="Times New Roman" w:hint="eastAsia"/>
          <w:bCs/>
          <w:sz w:val="30"/>
          <w:szCs w:val="30"/>
        </w:rPr>
        <w:t>提出</w:t>
      </w:r>
      <w:r w:rsidR="001B2C21" w:rsidRPr="001B2C21">
        <w:rPr>
          <w:rFonts w:ascii="仿宋" w:eastAsia="仿宋" w:hAnsi="仿宋" w:cs="Times New Roman" w:hint="eastAsia"/>
          <w:bCs/>
          <w:sz w:val="30"/>
          <w:szCs w:val="30"/>
        </w:rPr>
        <w:t>围绕宁波经济社会发展重大需求和市委市政府重点工作，</w:t>
      </w:r>
      <w:r w:rsidR="00E868CB" w:rsidRPr="00E868CB">
        <w:rPr>
          <w:rFonts w:ascii="仿宋" w:eastAsia="仿宋" w:hAnsi="仿宋" w:cs="Times New Roman" w:hint="eastAsia"/>
          <w:bCs/>
          <w:sz w:val="30"/>
          <w:szCs w:val="30"/>
        </w:rPr>
        <w:t>面向“246”万千亿级产业集群培育需求和未来技术发展方向，同步发挥科技招商、</w:t>
      </w:r>
      <w:proofErr w:type="gramStart"/>
      <w:r w:rsidR="00E868CB" w:rsidRPr="00E868CB">
        <w:rPr>
          <w:rFonts w:ascii="仿宋" w:eastAsia="仿宋" w:hAnsi="仿宋" w:cs="Times New Roman" w:hint="eastAsia"/>
          <w:bCs/>
          <w:sz w:val="30"/>
          <w:szCs w:val="30"/>
        </w:rPr>
        <w:t>引聚人才</w:t>
      </w:r>
      <w:proofErr w:type="gramEnd"/>
      <w:r w:rsidR="00E868CB" w:rsidRPr="00E868CB">
        <w:rPr>
          <w:rFonts w:ascii="仿宋" w:eastAsia="仿宋" w:hAnsi="仿宋" w:cs="Times New Roman" w:hint="eastAsia"/>
          <w:bCs/>
          <w:sz w:val="30"/>
          <w:szCs w:val="30"/>
        </w:rPr>
        <w:t>的作用</w:t>
      </w:r>
      <w:r w:rsidR="00562CB1">
        <w:rPr>
          <w:rFonts w:ascii="仿宋" w:eastAsia="仿宋" w:hAnsi="仿宋" w:cs="Times New Roman" w:hint="eastAsia"/>
          <w:bCs/>
          <w:sz w:val="30"/>
          <w:szCs w:val="30"/>
        </w:rPr>
        <w:t>。</w:t>
      </w:r>
    </w:p>
    <w:p w:rsidR="00E868CB" w:rsidRDefault="00B50204" w:rsidP="001B2C21">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第一部分“完善科研项目管理”第二条“</w:t>
      </w:r>
      <w:r w:rsidR="001E43CA" w:rsidRPr="001E43CA">
        <w:rPr>
          <w:rFonts w:ascii="仿宋" w:eastAsia="仿宋" w:hAnsi="仿宋" w:cs="Times New Roman" w:hint="eastAsia"/>
          <w:bCs/>
          <w:sz w:val="30"/>
          <w:szCs w:val="30"/>
        </w:rPr>
        <w:t>深化科技项目遴选</w:t>
      </w:r>
      <w:r w:rsidR="001E43CA" w:rsidRPr="001E43CA">
        <w:rPr>
          <w:rFonts w:ascii="仿宋" w:eastAsia="仿宋" w:hAnsi="仿宋" w:cs="Times New Roman" w:hint="eastAsia"/>
          <w:bCs/>
          <w:sz w:val="30"/>
          <w:szCs w:val="30"/>
        </w:rPr>
        <w:lastRenderedPageBreak/>
        <w:t>机制</w:t>
      </w:r>
      <w:r>
        <w:rPr>
          <w:rFonts w:ascii="仿宋" w:eastAsia="仿宋" w:hAnsi="仿宋" w:cs="Times New Roman" w:hint="eastAsia"/>
          <w:bCs/>
          <w:sz w:val="30"/>
          <w:szCs w:val="30"/>
        </w:rPr>
        <w:t>”</w:t>
      </w:r>
      <w:r w:rsidR="00CF1278">
        <w:rPr>
          <w:rFonts w:ascii="仿宋" w:eastAsia="仿宋" w:hAnsi="仿宋" w:cs="Times New Roman" w:hint="eastAsia"/>
          <w:bCs/>
          <w:sz w:val="30"/>
          <w:szCs w:val="30"/>
        </w:rPr>
        <w:t>，</w:t>
      </w:r>
      <w:r w:rsidR="00F21475">
        <w:rPr>
          <w:rFonts w:ascii="仿宋" w:eastAsia="仿宋" w:hAnsi="仿宋" w:cs="Times New Roman" w:hint="eastAsia"/>
          <w:bCs/>
          <w:sz w:val="30"/>
          <w:szCs w:val="30"/>
        </w:rPr>
        <w:t>突出宁波特色，</w:t>
      </w:r>
      <w:r w:rsidR="00CF1278">
        <w:rPr>
          <w:rFonts w:ascii="仿宋" w:eastAsia="仿宋" w:hAnsi="仿宋" w:cs="Times New Roman" w:hint="eastAsia"/>
          <w:bCs/>
          <w:sz w:val="30"/>
          <w:szCs w:val="30"/>
        </w:rPr>
        <w:t>创新性地提出</w:t>
      </w:r>
      <w:r w:rsidR="007A1904">
        <w:rPr>
          <w:rFonts w:ascii="仿宋" w:eastAsia="仿宋" w:hAnsi="仿宋" w:cs="Times New Roman" w:hint="eastAsia"/>
          <w:bCs/>
          <w:sz w:val="30"/>
          <w:szCs w:val="30"/>
        </w:rPr>
        <w:t>针对</w:t>
      </w:r>
      <w:r w:rsidR="007A1904" w:rsidRPr="007A1904">
        <w:rPr>
          <w:rFonts w:ascii="仿宋" w:eastAsia="仿宋" w:hAnsi="仿宋" w:cs="Times New Roman" w:hint="eastAsia"/>
          <w:bCs/>
          <w:sz w:val="30"/>
          <w:szCs w:val="30"/>
        </w:rPr>
        <w:t>选择性、普惠性和引导性</w:t>
      </w:r>
      <w:r w:rsidR="007A1904">
        <w:rPr>
          <w:rFonts w:ascii="仿宋" w:eastAsia="仿宋" w:hAnsi="仿宋" w:cs="Times New Roman" w:hint="eastAsia"/>
          <w:bCs/>
          <w:sz w:val="30"/>
          <w:szCs w:val="30"/>
        </w:rPr>
        <w:t>等不同的项目类型，实施不同的项目遴选方式。</w:t>
      </w:r>
      <w:r w:rsidR="007A1904" w:rsidRPr="007A1904">
        <w:rPr>
          <w:rFonts w:ascii="仿宋" w:eastAsia="仿宋" w:hAnsi="仿宋" w:cs="Times New Roman" w:hint="eastAsia"/>
          <w:bCs/>
          <w:sz w:val="30"/>
          <w:szCs w:val="30"/>
        </w:rPr>
        <w:t>对“卡脖子”技术难题可</w:t>
      </w:r>
      <w:r w:rsidR="007A1904">
        <w:rPr>
          <w:rFonts w:ascii="仿宋" w:eastAsia="仿宋" w:hAnsi="仿宋" w:cs="Times New Roman" w:hint="eastAsia"/>
          <w:bCs/>
          <w:sz w:val="30"/>
          <w:szCs w:val="30"/>
        </w:rPr>
        <w:t>通过</w:t>
      </w:r>
      <w:r w:rsidR="007A1904" w:rsidRPr="007A1904">
        <w:rPr>
          <w:rFonts w:ascii="仿宋" w:eastAsia="仿宋" w:hAnsi="仿宋" w:cs="Times New Roman" w:hint="eastAsia"/>
          <w:bCs/>
          <w:sz w:val="30"/>
          <w:szCs w:val="30"/>
        </w:rPr>
        <w:t>定向择优遴选，重大关键核心技术攻关项目通过公开招标方式遴选</w:t>
      </w:r>
      <w:r w:rsidR="00CF1278">
        <w:rPr>
          <w:rFonts w:ascii="仿宋" w:eastAsia="仿宋" w:hAnsi="仿宋" w:cs="Times New Roman" w:hint="eastAsia"/>
          <w:bCs/>
          <w:sz w:val="30"/>
          <w:szCs w:val="30"/>
        </w:rPr>
        <w:t>；</w:t>
      </w:r>
      <w:r w:rsidR="007A1904" w:rsidRPr="007A1904">
        <w:rPr>
          <w:rFonts w:ascii="仿宋" w:eastAsia="仿宋" w:hAnsi="仿宋" w:cs="Times New Roman" w:hint="eastAsia"/>
          <w:bCs/>
          <w:sz w:val="30"/>
          <w:szCs w:val="30"/>
        </w:rPr>
        <w:t>普惠性项目要设立标准，突出面上支持</w:t>
      </w:r>
      <w:r w:rsidR="00CF1278">
        <w:rPr>
          <w:rFonts w:ascii="仿宋" w:eastAsia="仿宋" w:hAnsi="仿宋" w:cs="Times New Roman" w:hint="eastAsia"/>
          <w:bCs/>
          <w:sz w:val="30"/>
          <w:szCs w:val="30"/>
        </w:rPr>
        <w:t>；</w:t>
      </w:r>
      <w:r w:rsidR="007A1904" w:rsidRPr="007A1904">
        <w:rPr>
          <w:rFonts w:ascii="仿宋" w:eastAsia="仿宋" w:hAnsi="仿宋" w:cs="Times New Roman" w:hint="eastAsia"/>
          <w:bCs/>
          <w:sz w:val="30"/>
          <w:szCs w:val="30"/>
        </w:rPr>
        <w:t>引导性项目要划归各区县（市）、开发园区，调动地区科技创新积极性</w:t>
      </w:r>
      <w:r w:rsidR="001B2C21">
        <w:rPr>
          <w:rFonts w:ascii="仿宋" w:eastAsia="仿宋" w:hAnsi="仿宋" w:cs="Times New Roman" w:hint="eastAsia"/>
          <w:bCs/>
          <w:sz w:val="30"/>
          <w:szCs w:val="30"/>
        </w:rPr>
        <w:t>。</w:t>
      </w:r>
    </w:p>
    <w:p w:rsidR="00CF1278" w:rsidRDefault="00CF1278" w:rsidP="00562CB1">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第三部分“</w:t>
      </w:r>
      <w:r w:rsidRPr="00CF1278">
        <w:rPr>
          <w:rFonts w:ascii="仿宋" w:eastAsia="仿宋" w:hAnsi="仿宋" w:cs="Times New Roman" w:hint="eastAsia"/>
          <w:bCs/>
          <w:sz w:val="30"/>
          <w:szCs w:val="30"/>
        </w:rPr>
        <w:t>完善科研机构评估制度</w:t>
      </w:r>
      <w:r>
        <w:rPr>
          <w:rFonts w:ascii="仿宋" w:eastAsia="仿宋" w:hAnsi="仿宋" w:cs="Times New Roman" w:hint="eastAsia"/>
          <w:bCs/>
          <w:sz w:val="30"/>
          <w:szCs w:val="30"/>
        </w:rPr>
        <w:t>”的第一条“</w:t>
      </w:r>
      <w:r w:rsidRPr="00CF1278">
        <w:rPr>
          <w:rFonts w:ascii="仿宋" w:eastAsia="仿宋" w:hAnsi="仿宋" w:cs="Times New Roman" w:hint="eastAsia"/>
          <w:bCs/>
          <w:sz w:val="30"/>
          <w:szCs w:val="30"/>
        </w:rPr>
        <w:t>构建协同配合的评估机制</w:t>
      </w:r>
      <w:r>
        <w:rPr>
          <w:rFonts w:ascii="仿宋" w:eastAsia="仿宋" w:hAnsi="仿宋" w:cs="Times New Roman" w:hint="eastAsia"/>
          <w:bCs/>
          <w:sz w:val="30"/>
          <w:szCs w:val="30"/>
        </w:rPr>
        <w:t>”中，区别于省里相关内容，</w:t>
      </w:r>
      <w:r w:rsidR="002B0E95">
        <w:rPr>
          <w:rFonts w:ascii="仿宋" w:eastAsia="仿宋" w:hAnsi="仿宋" w:cs="Times New Roman" w:hint="eastAsia"/>
          <w:bCs/>
          <w:sz w:val="30"/>
          <w:szCs w:val="30"/>
        </w:rPr>
        <w:t>提出专门</w:t>
      </w:r>
      <w:r>
        <w:rPr>
          <w:rFonts w:ascii="仿宋" w:eastAsia="仿宋" w:hAnsi="仿宋" w:cs="Times New Roman" w:hint="eastAsia"/>
          <w:bCs/>
          <w:sz w:val="30"/>
          <w:szCs w:val="30"/>
        </w:rPr>
        <w:t>针对</w:t>
      </w:r>
      <w:r w:rsidR="002B0E95">
        <w:rPr>
          <w:rFonts w:ascii="仿宋" w:eastAsia="仿宋" w:hAnsi="仿宋" w:cs="Times New Roman" w:hint="eastAsia"/>
          <w:bCs/>
          <w:sz w:val="30"/>
          <w:szCs w:val="30"/>
        </w:rPr>
        <w:t>宁波市</w:t>
      </w:r>
      <w:r>
        <w:rPr>
          <w:rFonts w:ascii="仿宋" w:eastAsia="仿宋" w:hAnsi="仿宋" w:cs="Times New Roman" w:hint="eastAsia"/>
          <w:bCs/>
          <w:sz w:val="30"/>
          <w:szCs w:val="30"/>
        </w:rPr>
        <w:t>产业技术研究院开展协同评估。</w:t>
      </w:r>
      <w:r w:rsidR="002B0E95">
        <w:rPr>
          <w:rFonts w:ascii="仿宋" w:eastAsia="仿宋" w:hAnsi="仿宋" w:cs="Times New Roman" w:hint="eastAsia"/>
          <w:bCs/>
          <w:sz w:val="30"/>
          <w:szCs w:val="30"/>
        </w:rPr>
        <w:t>要求</w:t>
      </w:r>
      <w:r w:rsidR="00C6656A" w:rsidRPr="00C6656A">
        <w:rPr>
          <w:rFonts w:ascii="仿宋" w:eastAsia="仿宋" w:hAnsi="仿宋" w:cs="Times New Roman" w:hint="eastAsia"/>
          <w:bCs/>
          <w:sz w:val="30"/>
          <w:szCs w:val="30"/>
        </w:rPr>
        <w:t>发挥宁波市科技管理信息系统作用，建立产业技术研究院绩效评价指标体系，组织开展研究院考核评估。区县（市）、开发园区负责组织开展下属产业技术研究院评价，督促指导研究院做好绩效评价管理、目标设置等方面工作。产业技术研究院</w:t>
      </w:r>
      <w:r w:rsidR="002B0E95">
        <w:rPr>
          <w:rFonts w:ascii="仿宋" w:eastAsia="仿宋" w:hAnsi="仿宋" w:cs="Times New Roman" w:hint="eastAsia"/>
          <w:bCs/>
          <w:sz w:val="30"/>
          <w:szCs w:val="30"/>
        </w:rPr>
        <w:t>则应</w:t>
      </w:r>
      <w:r w:rsidR="00C6656A" w:rsidRPr="00C6656A">
        <w:rPr>
          <w:rFonts w:ascii="仿宋" w:eastAsia="仿宋" w:hAnsi="仿宋" w:cs="Times New Roman" w:hint="eastAsia"/>
          <w:bCs/>
          <w:sz w:val="30"/>
          <w:szCs w:val="30"/>
        </w:rPr>
        <w:t>开展本单位绩效目标设置、执行监控和绩效自评价，配合有关部门开展绩效评价工作。</w:t>
      </w:r>
    </w:p>
    <w:p w:rsidR="00562CB1" w:rsidRDefault="00C6656A" w:rsidP="00C6656A">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第三部分“</w:t>
      </w:r>
      <w:r w:rsidRPr="00CF1278">
        <w:rPr>
          <w:rFonts w:ascii="仿宋" w:eastAsia="仿宋" w:hAnsi="仿宋" w:cs="Times New Roman" w:hint="eastAsia"/>
          <w:bCs/>
          <w:sz w:val="30"/>
          <w:szCs w:val="30"/>
        </w:rPr>
        <w:t>完善科研机构评估制度</w:t>
      </w:r>
      <w:r>
        <w:rPr>
          <w:rFonts w:ascii="仿宋" w:eastAsia="仿宋" w:hAnsi="仿宋" w:cs="Times New Roman" w:hint="eastAsia"/>
          <w:bCs/>
          <w:sz w:val="30"/>
          <w:szCs w:val="30"/>
        </w:rPr>
        <w:t>”的第二条“优化创新载体分类评估”，根据国家</w:t>
      </w:r>
      <w:r w:rsidR="002B0E95">
        <w:rPr>
          <w:rFonts w:ascii="仿宋" w:eastAsia="仿宋" w:hAnsi="仿宋" w:cs="Times New Roman" w:hint="eastAsia"/>
          <w:bCs/>
          <w:sz w:val="30"/>
          <w:szCs w:val="30"/>
        </w:rPr>
        <w:t>及</w:t>
      </w:r>
      <w:r>
        <w:rPr>
          <w:rFonts w:ascii="仿宋" w:eastAsia="仿宋" w:hAnsi="仿宋" w:cs="Times New Roman" w:hint="eastAsia"/>
          <w:bCs/>
          <w:sz w:val="30"/>
          <w:szCs w:val="30"/>
        </w:rPr>
        <w:t>省</w:t>
      </w:r>
      <w:r w:rsidR="002B0E95">
        <w:rPr>
          <w:rFonts w:ascii="仿宋" w:eastAsia="仿宋" w:hAnsi="仿宋" w:cs="Times New Roman" w:hint="eastAsia"/>
          <w:bCs/>
          <w:sz w:val="30"/>
          <w:szCs w:val="30"/>
        </w:rPr>
        <w:t>里</w:t>
      </w:r>
      <w:r>
        <w:rPr>
          <w:rFonts w:ascii="仿宋" w:eastAsia="仿宋" w:hAnsi="仿宋" w:cs="Times New Roman" w:hint="eastAsia"/>
          <w:bCs/>
          <w:sz w:val="30"/>
          <w:szCs w:val="30"/>
        </w:rPr>
        <w:t>对创新载体分类评估的</w:t>
      </w:r>
      <w:r w:rsidR="002B0E95">
        <w:rPr>
          <w:rFonts w:ascii="仿宋" w:eastAsia="仿宋" w:hAnsi="仿宋" w:cs="Times New Roman" w:hint="eastAsia"/>
          <w:bCs/>
          <w:sz w:val="30"/>
          <w:szCs w:val="30"/>
        </w:rPr>
        <w:t>总</w:t>
      </w:r>
      <w:r>
        <w:rPr>
          <w:rFonts w:ascii="仿宋" w:eastAsia="仿宋" w:hAnsi="仿宋" w:cs="Times New Roman" w:hint="eastAsia"/>
          <w:bCs/>
          <w:sz w:val="30"/>
          <w:szCs w:val="30"/>
        </w:rPr>
        <w:t>原则，针对</w:t>
      </w:r>
      <w:r w:rsidR="00F21475">
        <w:rPr>
          <w:rFonts w:ascii="仿宋" w:eastAsia="仿宋" w:hAnsi="仿宋" w:cs="Times New Roman" w:hint="eastAsia"/>
          <w:bCs/>
          <w:sz w:val="30"/>
          <w:szCs w:val="30"/>
        </w:rPr>
        <w:t>宁波市</w:t>
      </w:r>
      <w:r w:rsidR="009A4E4E">
        <w:rPr>
          <w:rFonts w:ascii="仿宋" w:eastAsia="仿宋" w:hAnsi="仿宋" w:cs="Times New Roman" w:hint="eastAsia"/>
          <w:bCs/>
          <w:sz w:val="30"/>
          <w:szCs w:val="30"/>
        </w:rPr>
        <w:t>的</w:t>
      </w:r>
      <w:r w:rsidR="00F21475">
        <w:rPr>
          <w:rFonts w:ascii="仿宋" w:eastAsia="仿宋" w:hAnsi="仿宋" w:cs="Times New Roman" w:hint="eastAsia"/>
          <w:bCs/>
          <w:sz w:val="30"/>
          <w:szCs w:val="30"/>
        </w:rPr>
        <w:t>特色</w:t>
      </w:r>
      <w:r w:rsidR="009A4E4E">
        <w:rPr>
          <w:rFonts w:ascii="仿宋" w:eastAsia="仿宋" w:hAnsi="仿宋" w:cs="Times New Roman" w:hint="eastAsia"/>
          <w:bCs/>
          <w:sz w:val="30"/>
          <w:szCs w:val="30"/>
        </w:rPr>
        <w:t>创新载体如</w:t>
      </w:r>
      <w:r w:rsidR="009A4E4E" w:rsidRPr="008E22E9">
        <w:rPr>
          <w:rFonts w:ascii="仿宋" w:eastAsia="仿宋" w:hAnsi="仿宋" w:cs="Times New Roman" w:hint="eastAsia"/>
          <w:bCs/>
          <w:sz w:val="30"/>
          <w:szCs w:val="30"/>
        </w:rPr>
        <w:t>甬江实验室、省部共建国家重点实验室等科学与工程研究</w:t>
      </w:r>
      <w:proofErr w:type="gramStart"/>
      <w:r w:rsidR="009A4E4E" w:rsidRPr="008E22E9">
        <w:rPr>
          <w:rFonts w:ascii="仿宋" w:eastAsia="仿宋" w:hAnsi="仿宋" w:cs="Times New Roman" w:hint="eastAsia"/>
          <w:bCs/>
          <w:sz w:val="30"/>
          <w:szCs w:val="30"/>
        </w:rPr>
        <w:t>类创新</w:t>
      </w:r>
      <w:proofErr w:type="gramEnd"/>
      <w:r w:rsidR="009A4E4E" w:rsidRPr="008E22E9">
        <w:rPr>
          <w:rFonts w:ascii="仿宋" w:eastAsia="仿宋" w:hAnsi="仿宋" w:cs="Times New Roman" w:hint="eastAsia"/>
          <w:bCs/>
          <w:sz w:val="30"/>
          <w:szCs w:val="30"/>
        </w:rPr>
        <w:t>载体</w:t>
      </w:r>
      <w:r w:rsidR="009A4E4E">
        <w:rPr>
          <w:rFonts w:ascii="仿宋" w:eastAsia="仿宋" w:hAnsi="仿宋" w:cs="Times New Roman" w:hint="eastAsia"/>
          <w:bCs/>
          <w:sz w:val="30"/>
          <w:szCs w:val="30"/>
        </w:rPr>
        <w:t>，</w:t>
      </w:r>
      <w:r w:rsidR="009A4E4E" w:rsidRPr="008E22E9">
        <w:rPr>
          <w:rFonts w:ascii="仿宋" w:eastAsia="仿宋" w:hAnsi="仿宋" w:cs="Times New Roman" w:hint="eastAsia"/>
          <w:bCs/>
          <w:sz w:val="30"/>
          <w:szCs w:val="30"/>
        </w:rPr>
        <w:t>产业技术研究院、产业创新服务综合体等技术创新与成果转化</w:t>
      </w:r>
      <w:proofErr w:type="gramStart"/>
      <w:r w:rsidR="009A4E4E" w:rsidRPr="008E22E9">
        <w:rPr>
          <w:rFonts w:ascii="仿宋" w:eastAsia="仿宋" w:hAnsi="仿宋" w:cs="Times New Roman" w:hint="eastAsia"/>
          <w:bCs/>
          <w:sz w:val="30"/>
          <w:szCs w:val="30"/>
        </w:rPr>
        <w:t>类创新</w:t>
      </w:r>
      <w:proofErr w:type="gramEnd"/>
      <w:r w:rsidR="009A4E4E" w:rsidRPr="008E22E9">
        <w:rPr>
          <w:rFonts w:ascii="仿宋" w:eastAsia="仿宋" w:hAnsi="仿宋" w:cs="Times New Roman" w:hint="eastAsia"/>
          <w:bCs/>
          <w:sz w:val="30"/>
          <w:szCs w:val="30"/>
        </w:rPr>
        <w:t>载体</w:t>
      </w:r>
      <w:r w:rsidR="009A4E4E">
        <w:rPr>
          <w:rFonts w:ascii="仿宋" w:eastAsia="仿宋" w:hAnsi="仿宋" w:cs="Times New Roman" w:hint="eastAsia"/>
          <w:bCs/>
          <w:sz w:val="30"/>
          <w:szCs w:val="30"/>
        </w:rPr>
        <w:t>，以及</w:t>
      </w:r>
      <w:r w:rsidR="009A4E4E" w:rsidRPr="008E22E9">
        <w:rPr>
          <w:rFonts w:ascii="仿宋" w:eastAsia="仿宋" w:hAnsi="仿宋" w:cs="Times New Roman" w:hint="eastAsia"/>
          <w:bCs/>
          <w:sz w:val="30"/>
          <w:szCs w:val="30"/>
        </w:rPr>
        <w:t>科技公共服务平台、临床医学研究中心等基础支撑与条件保障</w:t>
      </w:r>
      <w:proofErr w:type="gramStart"/>
      <w:r w:rsidR="009A4E4E" w:rsidRPr="008E22E9">
        <w:rPr>
          <w:rFonts w:ascii="仿宋" w:eastAsia="仿宋" w:hAnsi="仿宋" w:cs="Times New Roman" w:hint="eastAsia"/>
          <w:bCs/>
          <w:sz w:val="30"/>
          <w:szCs w:val="30"/>
        </w:rPr>
        <w:t>类创新</w:t>
      </w:r>
      <w:proofErr w:type="gramEnd"/>
      <w:r w:rsidR="009A4E4E" w:rsidRPr="008E22E9">
        <w:rPr>
          <w:rFonts w:ascii="仿宋" w:eastAsia="仿宋" w:hAnsi="仿宋" w:cs="Times New Roman" w:hint="eastAsia"/>
          <w:bCs/>
          <w:sz w:val="30"/>
          <w:szCs w:val="30"/>
        </w:rPr>
        <w:t>载体</w:t>
      </w:r>
      <w:r w:rsidR="009A4E4E">
        <w:rPr>
          <w:rFonts w:ascii="仿宋" w:eastAsia="仿宋" w:hAnsi="仿宋" w:cs="Times New Roman" w:hint="eastAsia"/>
          <w:bCs/>
          <w:sz w:val="30"/>
          <w:szCs w:val="30"/>
        </w:rPr>
        <w:t>，</w:t>
      </w:r>
      <w:r w:rsidR="00F21475">
        <w:rPr>
          <w:rFonts w:ascii="仿宋" w:eastAsia="仿宋" w:hAnsi="仿宋" w:cs="Times New Roman" w:hint="eastAsia"/>
          <w:bCs/>
          <w:sz w:val="30"/>
          <w:szCs w:val="30"/>
        </w:rPr>
        <w:t>提出要</w:t>
      </w:r>
      <w:r w:rsidR="009A4E4E" w:rsidRPr="009A4E4E">
        <w:rPr>
          <w:rFonts w:ascii="仿宋" w:eastAsia="仿宋" w:hAnsi="仿宋" w:cs="Times New Roman" w:hint="eastAsia"/>
          <w:bCs/>
          <w:sz w:val="30"/>
          <w:szCs w:val="30"/>
        </w:rPr>
        <w:t>按照“干什么、评什么”的原则，</w:t>
      </w:r>
      <w:r w:rsidR="009A4E4E">
        <w:rPr>
          <w:rFonts w:ascii="仿宋" w:eastAsia="仿宋" w:hAnsi="仿宋" w:cs="Times New Roman" w:hint="eastAsia"/>
          <w:bCs/>
          <w:sz w:val="30"/>
          <w:szCs w:val="30"/>
        </w:rPr>
        <w:t>实行分类评估。</w:t>
      </w:r>
      <w:r w:rsidR="00F21475" w:rsidRPr="00F21475">
        <w:rPr>
          <w:rFonts w:ascii="仿宋" w:eastAsia="仿宋" w:hAnsi="仿宋" w:cs="Times New Roman" w:hint="eastAsia"/>
          <w:bCs/>
          <w:sz w:val="30"/>
          <w:szCs w:val="30"/>
        </w:rPr>
        <w:t>明确了</w:t>
      </w:r>
      <w:r>
        <w:rPr>
          <w:rFonts w:ascii="仿宋" w:eastAsia="仿宋" w:hAnsi="仿宋" w:cs="Times New Roman" w:hint="eastAsia"/>
          <w:bCs/>
          <w:sz w:val="30"/>
          <w:szCs w:val="30"/>
        </w:rPr>
        <w:t>执行评估的</w:t>
      </w:r>
      <w:r w:rsidR="00F21475">
        <w:rPr>
          <w:rFonts w:ascii="仿宋" w:eastAsia="仿宋" w:hAnsi="仿宋" w:cs="Times New Roman" w:hint="eastAsia"/>
          <w:bCs/>
          <w:sz w:val="30"/>
          <w:szCs w:val="30"/>
        </w:rPr>
        <w:t>对象和</w:t>
      </w:r>
      <w:r>
        <w:rPr>
          <w:rFonts w:ascii="仿宋" w:eastAsia="仿宋" w:hAnsi="仿宋" w:cs="Times New Roman" w:hint="eastAsia"/>
          <w:bCs/>
          <w:sz w:val="30"/>
          <w:szCs w:val="30"/>
        </w:rPr>
        <w:t>评估</w:t>
      </w:r>
      <w:r w:rsidR="00F21475">
        <w:rPr>
          <w:rFonts w:ascii="仿宋" w:eastAsia="仿宋" w:hAnsi="仿宋" w:cs="Times New Roman" w:hint="eastAsia"/>
          <w:bCs/>
          <w:sz w:val="30"/>
          <w:szCs w:val="30"/>
        </w:rPr>
        <w:t>方式。</w:t>
      </w:r>
    </w:p>
    <w:p w:rsidR="005F5685" w:rsidRDefault="00C6656A" w:rsidP="001B2C21">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lastRenderedPageBreak/>
        <w:t>第三部分“</w:t>
      </w:r>
      <w:r w:rsidRPr="00CF1278">
        <w:rPr>
          <w:rFonts w:ascii="仿宋" w:eastAsia="仿宋" w:hAnsi="仿宋" w:cs="Times New Roman" w:hint="eastAsia"/>
          <w:bCs/>
          <w:sz w:val="30"/>
          <w:szCs w:val="30"/>
        </w:rPr>
        <w:t>完善科研机构评估制度</w:t>
      </w:r>
      <w:r>
        <w:rPr>
          <w:rFonts w:ascii="仿宋" w:eastAsia="仿宋" w:hAnsi="仿宋" w:cs="Times New Roman" w:hint="eastAsia"/>
          <w:bCs/>
          <w:sz w:val="30"/>
          <w:szCs w:val="30"/>
        </w:rPr>
        <w:t>”的第三条“</w:t>
      </w:r>
      <w:r w:rsidR="005F5685">
        <w:rPr>
          <w:rFonts w:ascii="仿宋" w:eastAsia="仿宋" w:hAnsi="仿宋" w:cs="Times New Roman" w:hint="eastAsia"/>
          <w:bCs/>
          <w:sz w:val="30"/>
          <w:szCs w:val="30"/>
        </w:rPr>
        <w:t>落实法人自主权</w:t>
      </w:r>
      <w:r>
        <w:rPr>
          <w:rFonts w:ascii="仿宋" w:eastAsia="仿宋" w:hAnsi="仿宋" w:cs="Times New Roman" w:hint="eastAsia"/>
          <w:bCs/>
          <w:sz w:val="30"/>
          <w:szCs w:val="30"/>
        </w:rPr>
        <w:t>”</w:t>
      </w:r>
      <w:r w:rsidR="005F5685">
        <w:rPr>
          <w:rFonts w:ascii="仿宋" w:eastAsia="仿宋" w:hAnsi="仿宋" w:cs="Times New Roman" w:hint="eastAsia"/>
          <w:bCs/>
          <w:sz w:val="30"/>
          <w:szCs w:val="30"/>
        </w:rPr>
        <w:t>，</w:t>
      </w:r>
      <w:r w:rsidR="002B0E95">
        <w:rPr>
          <w:rFonts w:ascii="仿宋" w:eastAsia="仿宋" w:hAnsi="仿宋" w:cs="Times New Roman" w:hint="eastAsia"/>
          <w:bCs/>
          <w:sz w:val="30"/>
          <w:szCs w:val="30"/>
        </w:rPr>
        <w:t>特别针对</w:t>
      </w:r>
      <w:r>
        <w:rPr>
          <w:rFonts w:ascii="仿宋" w:eastAsia="仿宋" w:hAnsi="仿宋" w:cs="Times New Roman" w:hint="eastAsia"/>
          <w:bCs/>
          <w:sz w:val="30"/>
          <w:szCs w:val="30"/>
        </w:rPr>
        <w:t>宁波市</w:t>
      </w:r>
      <w:r w:rsidR="00B549C0" w:rsidRPr="00B549C0">
        <w:rPr>
          <w:rFonts w:ascii="仿宋" w:eastAsia="仿宋" w:hAnsi="仿宋" w:cs="Times New Roman" w:hint="eastAsia"/>
          <w:bCs/>
          <w:sz w:val="30"/>
          <w:szCs w:val="30"/>
        </w:rPr>
        <w:t>科研人员反映强烈</w:t>
      </w:r>
      <w:r w:rsidR="00B549C0">
        <w:rPr>
          <w:rFonts w:ascii="仿宋" w:eastAsia="仿宋" w:hAnsi="仿宋" w:cs="Times New Roman" w:hint="eastAsia"/>
          <w:bCs/>
          <w:sz w:val="30"/>
          <w:szCs w:val="30"/>
        </w:rPr>
        <w:t>的</w:t>
      </w:r>
      <w:r w:rsidR="008E22E9" w:rsidRPr="008E22E9">
        <w:rPr>
          <w:rFonts w:ascii="仿宋" w:eastAsia="仿宋" w:hAnsi="仿宋" w:cs="Times New Roman" w:hint="eastAsia"/>
          <w:bCs/>
          <w:sz w:val="30"/>
          <w:szCs w:val="30"/>
        </w:rPr>
        <w:t>科研机构范围</w:t>
      </w:r>
      <w:r w:rsidR="00B549C0" w:rsidRPr="008E22E9">
        <w:rPr>
          <w:rFonts w:ascii="仿宋" w:eastAsia="仿宋" w:hAnsi="仿宋" w:cs="Times New Roman" w:hint="eastAsia"/>
          <w:bCs/>
          <w:sz w:val="30"/>
          <w:szCs w:val="30"/>
        </w:rPr>
        <w:t>界定</w:t>
      </w:r>
      <w:r w:rsidR="00B549C0">
        <w:rPr>
          <w:rFonts w:ascii="仿宋" w:eastAsia="仿宋" w:hAnsi="仿宋" w:cs="Times New Roman" w:hint="eastAsia"/>
          <w:bCs/>
          <w:sz w:val="30"/>
          <w:szCs w:val="30"/>
        </w:rPr>
        <w:t>问题</w:t>
      </w:r>
      <w:r w:rsidR="008E22E9" w:rsidRPr="008E22E9">
        <w:rPr>
          <w:rFonts w:ascii="仿宋" w:eastAsia="仿宋" w:hAnsi="仿宋" w:cs="Times New Roman" w:hint="eastAsia"/>
          <w:bCs/>
          <w:sz w:val="30"/>
          <w:szCs w:val="30"/>
        </w:rPr>
        <w:t>，</w:t>
      </w:r>
      <w:r>
        <w:rPr>
          <w:rFonts w:ascii="仿宋" w:eastAsia="仿宋" w:hAnsi="仿宋" w:cs="Times New Roman" w:hint="eastAsia"/>
          <w:bCs/>
          <w:sz w:val="30"/>
          <w:szCs w:val="30"/>
        </w:rPr>
        <w:t>提出</w:t>
      </w:r>
      <w:r w:rsidR="00B549C0">
        <w:rPr>
          <w:rFonts w:ascii="仿宋" w:eastAsia="仿宋" w:hAnsi="仿宋" w:cs="Times New Roman" w:hint="eastAsia"/>
          <w:bCs/>
          <w:sz w:val="30"/>
          <w:szCs w:val="30"/>
        </w:rPr>
        <w:t>要</w:t>
      </w:r>
      <w:r w:rsidR="008E22E9" w:rsidRPr="008E22E9">
        <w:rPr>
          <w:rFonts w:ascii="仿宋" w:eastAsia="仿宋" w:hAnsi="仿宋" w:cs="Times New Roman" w:hint="eastAsia"/>
          <w:bCs/>
          <w:sz w:val="30"/>
          <w:szCs w:val="30"/>
        </w:rPr>
        <w:t>按照有科研平台、科研团队、科研项目的要求，将高校、科研院所、有研发创新活动的医疗机构等纳入科研机构范畴</w:t>
      </w:r>
      <w:r w:rsidR="00B549C0">
        <w:rPr>
          <w:rFonts w:ascii="仿宋" w:eastAsia="仿宋" w:hAnsi="仿宋" w:cs="Times New Roman" w:hint="eastAsia"/>
          <w:bCs/>
          <w:sz w:val="30"/>
          <w:szCs w:val="30"/>
        </w:rPr>
        <w:t>，</w:t>
      </w:r>
      <w:r w:rsidR="00B549C0" w:rsidRPr="00AC4A0D">
        <w:rPr>
          <w:rFonts w:ascii="仿宋" w:eastAsia="仿宋" w:hAnsi="仿宋" w:cs="Times New Roman" w:hint="eastAsia"/>
          <w:bCs/>
          <w:sz w:val="30"/>
          <w:szCs w:val="30"/>
        </w:rPr>
        <w:t>便于基层理解执行</w:t>
      </w:r>
      <w:r w:rsidR="00B549C0">
        <w:rPr>
          <w:rFonts w:ascii="仿宋" w:eastAsia="仿宋" w:hAnsi="仿宋" w:cs="Times New Roman" w:hint="eastAsia"/>
          <w:bCs/>
          <w:sz w:val="30"/>
          <w:szCs w:val="30"/>
        </w:rPr>
        <w:t>。</w:t>
      </w:r>
    </w:p>
    <w:p w:rsidR="008E22E9" w:rsidRPr="00B549C0" w:rsidRDefault="00C6656A" w:rsidP="001B2C21">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第四部分“</w:t>
      </w:r>
      <w:r w:rsidRPr="00CF1278">
        <w:rPr>
          <w:rFonts w:ascii="仿宋" w:eastAsia="仿宋" w:hAnsi="仿宋" w:cs="Times New Roman" w:hint="eastAsia"/>
          <w:bCs/>
          <w:sz w:val="30"/>
          <w:szCs w:val="30"/>
        </w:rPr>
        <w:t>完善科研机构评估制度</w:t>
      </w:r>
      <w:r>
        <w:rPr>
          <w:rFonts w:ascii="仿宋" w:eastAsia="仿宋" w:hAnsi="仿宋" w:cs="Times New Roman" w:hint="eastAsia"/>
          <w:bCs/>
          <w:sz w:val="30"/>
          <w:szCs w:val="30"/>
        </w:rPr>
        <w:t>”第一条</w:t>
      </w:r>
      <w:r w:rsidR="000F3920">
        <w:rPr>
          <w:rFonts w:ascii="仿宋" w:eastAsia="仿宋" w:hAnsi="仿宋" w:cs="Times New Roman" w:hint="eastAsia"/>
          <w:bCs/>
          <w:sz w:val="30"/>
          <w:szCs w:val="30"/>
        </w:rPr>
        <w:t>“</w:t>
      </w:r>
      <w:r w:rsidR="00B6342E">
        <w:rPr>
          <w:rFonts w:ascii="仿宋" w:eastAsia="仿宋" w:hAnsi="仿宋" w:cs="Times New Roman" w:hint="eastAsia"/>
          <w:bCs/>
          <w:sz w:val="30"/>
          <w:szCs w:val="30"/>
        </w:rPr>
        <w:t>探索开展</w:t>
      </w:r>
      <w:r w:rsidR="00B6342E" w:rsidRPr="00B6342E">
        <w:rPr>
          <w:rFonts w:ascii="仿宋" w:eastAsia="仿宋" w:hAnsi="仿宋" w:cs="Times New Roman" w:hint="eastAsia"/>
          <w:bCs/>
          <w:sz w:val="30"/>
          <w:szCs w:val="30"/>
        </w:rPr>
        <w:t>科研管理</w:t>
      </w:r>
      <w:r w:rsidR="000F3920">
        <w:rPr>
          <w:rFonts w:ascii="仿宋" w:eastAsia="仿宋" w:hAnsi="仿宋" w:cs="Times New Roman" w:hint="eastAsia"/>
          <w:bCs/>
          <w:sz w:val="30"/>
          <w:szCs w:val="30"/>
        </w:rPr>
        <w:t>试点”</w:t>
      </w:r>
      <w:r w:rsidR="00B6342E" w:rsidRPr="00B6342E">
        <w:rPr>
          <w:rFonts w:ascii="仿宋" w:eastAsia="仿宋" w:hAnsi="仿宋" w:cs="Times New Roman" w:hint="eastAsia"/>
          <w:bCs/>
          <w:sz w:val="30"/>
          <w:szCs w:val="30"/>
        </w:rPr>
        <w:t>，</w:t>
      </w:r>
      <w:r w:rsidR="000F3920">
        <w:rPr>
          <w:rFonts w:ascii="仿宋" w:eastAsia="仿宋" w:hAnsi="仿宋" w:cs="Times New Roman" w:hint="eastAsia"/>
          <w:bCs/>
          <w:sz w:val="30"/>
          <w:szCs w:val="30"/>
        </w:rPr>
        <w:t>根据宁波</w:t>
      </w:r>
      <w:r w:rsidR="002B0E95">
        <w:rPr>
          <w:rFonts w:ascii="仿宋" w:eastAsia="仿宋" w:hAnsi="仿宋" w:cs="Times New Roman" w:hint="eastAsia"/>
          <w:bCs/>
          <w:sz w:val="30"/>
          <w:szCs w:val="30"/>
        </w:rPr>
        <w:t>实际</w:t>
      </w:r>
      <w:r w:rsidR="000F3920">
        <w:rPr>
          <w:rFonts w:ascii="仿宋" w:eastAsia="仿宋" w:hAnsi="仿宋" w:cs="Times New Roman" w:hint="eastAsia"/>
          <w:bCs/>
          <w:sz w:val="30"/>
          <w:szCs w:val="30"/>
        </w:rPr>
        <w:t>，</w:t>
      </w:r>
      <w:r w:rsidR="009A4E4E">
        <w:rPr>
          <w:rFonts w:ascii="仿宋" w:eastAsia="仿宋" w:hAnsi="仿宋" w:cs="Times New Roman" w:hint="eastAsia"/>
          <w:bCs/>
          <w:sz w:val="30"/>
          <w:szCs w:val="30"/>
        </w:rPr>
        <w:t>提出要</w:t>
      </w:r>
      <w:r w:rsidR="00B6342E" w:rsidRPr="00B6342E">
        <w:rPr>
          <w:rFonts w:ascii="仿宋" w:eastAsia="仿宋" w:hAnsi="仿宋" w:cs="Times New Roman" w:hint="eastAsia"/>
          <w:bCs/>
          <w:sz w:val="30"/>
          <w:szCs w:val="30"/>
        </w:rPr>
        <w:t>选取部分创新能力和潜力突出、创新绩效显著、科研诚信状况良好的单位探索开展科技经费支出负面清单管理试点、科技成果产权激励试点等更大力度的“绿色通道”试点</w:t>
      </w:r>
      <w:r w:rsidR="00B549C0">
        <w:rPr>
          <w:rFonts w:ascii="仿宋" w:eastAsia="仿宋" w:hAnsi="仿宋" w:cs="Times New Roman" w:hint="eastAsia"/>
          <w:bCs/>
          <w:sz w:val="30"/>
          <w:szCs w:val="30"/>
        </w:rPr>
        <w:t>，</w:t>
      </w:r>
      <w:r w:rsidR="00B549C0" w:rsidRPr="00B549C0">
        <w:rPr>
          <w:rFonts w:ascii="仿宋" w:eastAsia="仿宋" w:hAnsi="仿宋" w:cs="Times New Roman" w:hint="eastAsia"/>
          <w:bCs/>
          <w:sz w:val="30"/>
          <w:szCs w:val="30"/>
        </w:rPr>
        <w:t>改革力度大</w:t>
      </w:r>
      <w:r w:rsidR="00B549C0">
        <w:rPr>
          <w:rFonts w:ascii="仿宋" w:eastAsia="仿宋" w:hAnsi="仿宋" w:cs="Times New Roman" w:hint="eastAsia"/>
          <w:bCs/>
          <w:sz w:val="30"/>
          <w:szCs w:val="30"/>
        </w:rPr>
        <w:t>。</w:t>
      </w:r>
    </w:p>
    <w:p w:rsidR="00A270B3" w:rsidRDefault="000F3920" w:rsidP="00073976">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第四部分“</w:t>
      </w:r>
      <w:r w:rsidRPr="00CF1278">
        <w:rPr>
          <w:rFonts w:ascii="仿宋" w:eastAsia="仿宋" w:hAnsi="仿宋" w:cs="Times New Roman" w:hint="eastAsia"/>
          <w:bCs/>
          <w:sz w:val="30"/>
          <w:szCs w:val="30"/>
        </w:rPr>
        <w:t>完善科研机构评估制度</w:t>
      </w:r>
      <w:r>
        <w:rPr>
          <w:rFonts w:ascii="仿宋" w:eastAsia="仿宋" w:hAnsi="仿宋" w:cs="Times New Roman" w:hint="eastAsia"/>
          <w:bCs/>
          <w:sz w:val="30"/>
          <w:szCs w:val="30"/>
        </w:rPr>
        <w:t>”第六条“完善绩效管理加强结果应用”，区别于国家和浙江省相关条款内容，针对</w:t>
      </w:r>
      <w:r w:rsidR="00CC15B2">
        <w:rPr>
          <w:rFonts w:ascii="仿宋" w:eastAsia="仿宋" w:hAnsi="仿宋" w:cs="Times New Roman" w:hint="eastAsia"/>
          <w:bCs/>
          <w:sz w:val="30"/>
          <w:szCs w:val="30"/>
        </w:rPr>
        <w:t>简化申报材料和流程，提出</w:t>
      </w:r>
      <w:r w:rsidR="009A4E4E">
        <w:rPr>
          <w:rFonts w:ascii="仿宋" w:eastAsia="仿宋" w:hAnsi="仿宋" w:cs="Times New Roman" w:hint="eastAsia"/>
          <w:bCs/>
          <w:sz w:val="30"/>
          <w:szCs w:val="30"/>
        </w:rPr>
        <w:t>要</w:t>
      </w:r>
      <w:r w:rsidR="00CC15B2" w:rsidRPr="00CC15B2">
        <w:rPr>
          <w:rFonts w:ascii="仿宋" w:eastAsia="仿宋" w:hAnsi="仿宋" w:cs="Times New Roman" w:hint="eastAsia"/>
          <w:bCs/>
          <w:sz w:val="30"/>
          <w:szCs w:val="30"/>
        </w:rPr>
        <w:t>规范普惠性项目和引导性项目申报标准，设立公开清晰的项目申报流程图</w:t>
      </w:r>
      <w:r w:rsidR="00073976">
        <w:rPr>
          <w:rFonts w:ascii="仿宋" w:eastAsia="仿宋" w:hAnsi="仿宋" w:cs="Times New Roman" w:hint="eastAsia"/>
          <w:bCs/>
          <w:sz w:val="30"/>
          <w:szCs w:val="30"/>
        </w:rPr>
        <w:t>；</w:t>
      </w:r>
      <w:r w:rsidR="00CC15B2">
        <w:rPr>
          <w:rFonts w:ascii="仿宋" w:eastAsia="仿宋" w:hAnsi="仿宋" w:cs="Times New Roman" w:hint="eastAsia"/>
          <w:bCs/>
          <w:sz w:val="30"/>
          <w:szCs w:val="30"/>
        </w:rPr>
        <w:t>在</w:t>
      </w:r>
      <w:r w:rsidR="00CC15B2" w:rsidRPr="00CC15B2">
        <w:rPr>
          <w:rFonts w:ascii="仿宋" w:eastAsia="仿宋" w:hAnsi="仿宋" w:cs="Times New Roman" w:hint="eastAsia"/>
          <w:bCs/>
          <w:sz w:val="30"/>
          <w:szCs w:val="30"/>
        </w:rPr>
        <w:t>扩大经费使用自主权</w:t>
      </w:r>
      <w:r w:rsidR="00CC15B2">
        <w:rPr>
          <w:rFonts w:ascii="仿宋" w:eastAsia="仿宋" w:hAnsi="仿宋" w:cs="Times New Roman" w:hint="eastAsia"/>
          <w:bCs/>
          <w:sz w:val="30"/>
          <w:szCs w:val="30"/>
        </w:rPr>
        <w:t>方面，</w:t>
      </w:r>
      <w:r w:rsidR="00F21475">
        <w:rPr>
          <w:rFonts w:ascii="仿宋" w:eastAsia="仿宋" w:hAnsi="仿宋" w:cs="Times New Roman" w:hint="eastAsia"/>
          <w:bCs/>
          <w:sz w:val="30"/>
          <w:szCs w:val="30"/>
        </w:rPr>
        <w:t>提出</w:t>
      </w:r>
      <w:r w:rsidR="00CC15B2" w:rsidRPr="00CC15B2">
        <w:rPr>
          <w:rFonts w:ascii="仿宋" w:eastAsia="仿宋" w:hAnsi="仿宋" w:cs="Times New Roman" w:hint="eastAsia"/>
          <w:bCs/>
          <w:sz w:val="30"/>
          <w:szCs w:val="30"/>
        </w:rPr>
        <w:t>探索实行项目经费“包干制”试点</w:t>
      </w:r>
      <w:r w:rsidR="00073976">
        <w:rPr>
          <w:rFonts w:ascii="仿宋" w:eastAsia="仿宋" w:hAnsi="仿宋" w:cs="Times New Roman" w:hint="eastAsia"/>
          <w:bCs/>
          <w:sz w:val="30"/>
          <w:szCs w:val="30"/>
        </w:rPr>
        <w:t>；</w:t>
      </w:r>
      <w:r w:rsidR="00A270B3">
        <w:rPr>
          <w:rFonts w:ascii="仿宋" w:eastAsia="仿宋" w:hAnsi="仿宋" w:cs="Times New Roman" w:hint="eastAsia"/>
          <w:bCs/>
          <w:sz w:val="30"/>
          <w:szCs w:val="30"/>
        </w:rPr>
        <w:t>在下放项目组织实施权限方面，针对科研人员反映突出的科研设备采购问题，提出</w:t>
      </w:r>
      <w:r w:rsidR="00A270B3" w:rsidRPr="00A270B3">
        <w:rPr>
          <w:rFonts w:ascii="仿宋" w:eastAsia="仿宋" w:hAnsi="仿宋" w:cs="Times New Roman" w:hint="eastAsia"/>
          <w:bCs/>
          <w:sz w:val="30"/>
          <w:szCs w:val="30"/>
        </w:rPr>
        <w:t>将科研仪器设备采购从办公仪器采购中区分出来</w:t>
      </w:r>
      <w:r w:rsidR="00073976">
        <w:rPr>
          <w:rFonts w:ascii="仿宋" w:eastAsia="仿宋" w:hAnsi="仿宋" w:cs="Times New Roman" w:hint="eastAsia"/>
          <w:bCs/>
          <w:sz w:val="30"/>
          <w:szCs w:val="30"/>
        </w:rPr>
        <w:t>；</w:t>
      </w:r>
      <w:r w:rsidR="00A270B3">
        <w:rPr>
          <w:rFonts w:ascii="仿宋" w:eastAsia="仿宋" w:hAnsi="仿宋" w:cs="Times New Roman" w:hint="eastAsia"/>
          <w:bCs/>
          <w:sz w:val="30"/>
          <w:szCs w:val="30"/>
        </w:rPr>
        <w:t>在</w:t>
      </w:r>
      <w:r w:rsidR="00A270B3" w:rsidRPr="00A270B3">
        <w:rPr>
          <w:rFonts w:ascii="仿宋" w:eastAsia="仿宋" w:hAnsi="仿宋" w:cs="Times New Roman" w:hint="eastAsia"/>
          <w:bCs/>
          <w:sz w:val="30"/>
          <w:szCs w:val="30"/>
        </w:rPr>
        <w:t>完善绩效管理</w:t>
      </w:r>
      <w:r w:rsidR="009B46D6">
        <w:rPr>
          <w:rFonts w:ascii="仿宋" w:eastAsia="仿宋" w:hAnsi="仿宋" w:cs="Times New Roman" w:hint="eastAsia"/>
          <w:bCs/>
          <w:sz w:val="30"/>
          <w:szCs w:val="30"/>
        </w:rPr>
        <w:t>方面，明确</w:t>
      </w:r>
      <w:r w:rsidR="00BB4857">
        <w:rPr>
          <w:rFonts w:ascii="仿宋" w:eastAsia="仿宋" w:hAnsi="仿宋" w:cs="Times New Roman" w:hint="eastAsia"/>
          <w:bCs/>
          <w:sz w:val="30"/>
          <w:szCs w:val="30"/>
        </w:rPr>
        <w:t>要针对</w:t>
      </w:r>
      <w:r w:rsidR="009B46D6" w:rsidRPr="009B46D6">
        <w:rPr>
          <w:rFonts w:ascii="仿宋" w:eastAsia="仿宋" w:hAnsi="仿宋" w:cs="Times New Roman" w:hint="eastAsia"/>
          <w:bCs/>
          <w:sz w:val="30"/>
          <w:szCs w:val="30"/>
        </w:rPr>
        <w:t>产业技术研究院</w:t>
      </w:r>
      <w:r w:rsidR="00BB4857">
        <w:rPr>
          <w:rFonts w:ascii="仿宋" w:eastAsia="仿宋" w:hAnsi="仿宋" w:cs="Times New Roman" w:hint="eastAsia"/>
          <w:bCs/>
          <w:sz w:val="30"/>
          <w:szCs w:val="30"/>
        </w:rPr>
        <w:t>建立</w:t>
      </w:r>
      <w:r w:rsidR="009B46D6" w:rsidRPr="009B46D6">
        <w:rPr>
          <w:rFonts w:ascii="仿宋" w:eastAsia="仿宋" w:hAnsi="仿宋" w:cs="Times New Roman" w:hint="eastAsia"/>
          <w:bCs/>
          <w:sz w:val="30"/>
          <w:szCs w:val="30"/>
        </w:rPr>
        <w:t>绩效评价长效机制，以5年为评价周期，对研究院职责定位、科技产出、创新绩效等开展评估评价。</w:t>
      </w:r>
    </w:p>
    <w:p w:rsidR="00BB4857" w:rsidRPr="001B2C21" w:rsidRDefault="000F3920" w:rsidP="001B2C21">
      <w:pPr>
        <w:spacing w:line="360" w:lineRule="auto"/>
        <w:ind w:firstLineChars="200" w:firstLine="600"/>
        <w:rPr>
          <w:rFonts w:ascii="仿宋" w:eastAsia="仿宋" w:hAnsi="仿宋" w:cs="Times New Roman"/>
          <w:bCs/>
          <w:sz w:val="30"/>
          <w:szCs w:val="30"/>
        </w:rPr>
      </w:pPr>
      <w:r>
        <w:rPr>
          <w:rFonts w:ascii="仿宋" w:eastAsia="仿宋" w:hAnsi="仿宋" w:cs="Times New Roman" w:hint="eastAsia"/>
          <w:bCs/>
          <w:sz w:val="30"/>
          <w:szCs w:val="30"/>
        </w:rPr>
        <w:t>第五部分“加强科研诚信建设”第三条“</w:t>
      </w:r>
      <w:r w:rsidRPr="000F3920">
        <w:rPr>
          <w:rFonts w:ascii="仿宋" w:eastAsia="仿宋" w:hAnsi="仿宋" w:cs="Times New Roman" w:hint="eastAsia"/>
          <w:bCs/>
          <w:sz w:val="30"/>
          <w:szCs w:val="30"/>
        </w:rPr>
        <w:t>强化科研人员的诚信自律</w:t>
      </w:r>
      <w:r>
        <w:rPr>
          <w:rFonts w:ascii="仿宋" w:eastAsia="仿宋" w:hAnsi="仿宋" w:cs="Times New Roman" w:hint="eastAsia"/>
          <w:bCs/>
          <w:sz w:val="30"/>
          <w:szCs w:val="30"/>
        </w:rPr>
        <w:t>”方面，</w:t>
      </w:r>
      <w:r w:rsidR="00073976">
        <w:rPr>
          <w:rFonts w:ascii="仿宋" w:eastAsia="仿宋" w:hAnsi="仿宋" w:cs="Times New Roman" w:hint="eastAsia"/>
          <w:bCs/>
          <w:sz w:val="30"/>
          <w:szCs w:val="30"/>
        </w:rPr>
        <w:t>提出要</w:t>
      </w:r>
      <w:r w:rsidR="00BB4857" w:rsidRPr="00BB4857">
        <w:rPr>
          <w:rFonts w:ascii="仿宋" w:eastAsia="仿宋" w:hAnsi="仿宋" w:cs="Times New Roman" w:hint="eastAsia"/>
          <w:bCs/>
          <w:sz w:val="30"/>
          <w:szCs w:val="30"/>
        </w:rPr>
        <w:t>加强科研人员科技创新成果保密意识，严</w:t>
      </w:r>
      <w:r w:rsidR="00BB4857" w:rsidRPr="00BB4857">
        <w:rPr>
          <w:rFonts w:ascii="仿宋" w:eastAsia="仿宋" w:hAnsi="仿宋" w:cs="Times New Roman" w:hint="eastAsia"/>
          <w:bCs/>
          <w:sz w:val="30"/>
          <w:szCs w:val="30"/>
        </w:rPr>
        <w:lastRenderedPageBreak/>
        <w:t>查科技创新成果泄密，避免出现“先论文后专利”的现象，对发现问题的，要立即予以警告并计入科研诚信名单。</w:t>
      </w:r>
      <w:r>
        <w:rPr>
          <w:rFonts w:ascii="仿宋" w:eastAsia="仿宋" w:hAnsi="仿宋" w:cs="Times New Roman" w:hint="eastAsia"/>
          <w:bCs/>
          <w:sz w:val="30"/>
          <w:szCs w:val="30"/>
        </w:rPr>
        <w:t>；第四条“</w:t>
      </w:r>
      <w:r w:rsidRPr="000F3920">
        <w:rPr>
          <w:rFonts w:ascii="仿宋" w:eastAsia="仿宋" w:hAnsi="仿宋" w:cs="Times New Roman" w:hint="eastAsia"/>
          <w:bCs/>
          <w:sz w:val="30"/>
          <w:szCs w:val="30"/>
        </w:rPr>
        <w:t>建立无禁区、全覆盖、零容忍的诚信管理制度</w:t>
      </w:r>
      <w:r>
        <w:rPr>
          <w:rFonts w:ascii="仿宋" w:eastAsia="仿宋" w:hAnsi="仿宋" w:cs="Times New Roman" w:hint="eastAsia"/>
          <w:bCs/>
          <w:sz w:val="30"/>
          <w:szCs w:val="30"/>
        </w:rPr>
        <w:t>”中，提出要</w:t>
      </w:r>
      <w:r w:rsidRPr="000F3920">
        <w:rPr>
          <w:rFonts w:ascii="仿宋" w:eastAsia="仿宋" w:hAnsi="仿宋" w:cs="Times New Roman" w:hint="eastAsia"/>
          <w:bCs/>
          <w:sz w:val="30"/>
          <w:szCs w:val="30"/>
        </w:rPr>
        <w:t>设立科研诚信举报信箱和举报电话，及时纠正、处理科研活动中的违规违纪事件，对触犯法律的依法移交司法机构。</w:t>
      </w:r>
    </w:p>
    <w:p w:rsidR="00C24B98" w:rsidRPr="00C24B98" w:rsidRDefault="00C24B98" w:rsidP="00073976">
      <w:pPr>
        <w:spacing w:line="360" w:lineRule="auto"/>
        <w:rPr>
          <w:rFonts w:ascii="楷体" w:eastAsia="楷体" w:hAnsi="楷体" w:cs="Times New Roman"/>
          <w:bCs/>
          <w:sz w:val="30"/>
          <w:szCs w:val="30"/>
        </w:rPr>
      </w:pPr>
    </w:p>
    <w:sectPr w:rsidR="00C24B98" w:rsidRPr="00C24B98" w:rsidSect="00BF73B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3E" w:rsidRDefault="009E0A3E" w:rsidP="00EB6892">
      <w:r>
        <w:separator/>
      </w:r>
    </w:p>
  </w:endnote>
  <w:endnote w:type="continuationSeparator" w:id="0">
    <w:p w:rsidR="009E0A3E" w:rsidRDefault="009E0A3E" w:rsidP="00EB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210"/>
      <w:docPartObj>
        <w:docPartGallery w:val="Page Numbers (Bottom of Page)"/>
        <w:docPartUnique/>
      </w:docPartObj>
    </w:sdtPr>
    <w:sdtEndPr/>
    <w:sdtContent>
      <w:p w:rsidR="00146E2A" w:rsidRDefault="00456899" w:rsidP="00146E2A">
        <w:pPr>
          <w:pStyle w:val="a3"/>
          <w:jc w:val="center"/>
        </w:pPr>
        <w:r>
          <w:fldChar w:fldCharType="begin"/>
        </w:r>
        <w:r w:rsidR="00E349FA">
          <w:instrText xml:space="preserve"> PAGE   \* MERGEFORMAT </w:instrText>
        </w:r>
        <w:r>
          <w:fldChar w:fldCharType="separate"/>
        </w:r>
        <w:r w:rsidR="003103F2" w:rsidRPr="003103F2">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3E" w:rsidRDefault="009E0A3E" w:rsidP="00EB6892">
      <w:r>
        <w:separator/>
      </w:r>
    </w:p>
  </w:footnote>
  <w:footnote w:type="continuationSeparator" w:id="0">
    <w:p w:rsidR="009E0A3E" w:rsidRDefault="009E0A3E" w:rsidP="00EB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A1E"/>
    <w:multiLevelType w:val="hybridMultilevel"/>
    <w:tmpl w:val="2656295A"/>
    <w:lvl w:ilvl="0" w:tplc="223820D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E6C798F"/>
    <w:multiLevelType w:val="hybridMultilevel"/>
    <w:tmpl w:val="34E462FE"/>
    <w:lvl w:ilvl="0" w:tplc="6B785CE4">
      <w:start w:val="1"/>
      <w:numFmt w:val="japaneseCounting"/>
      <w:lvlText w:val="%1、"/>
      <w:lvlJc w:val="left"/>
      <w:pPr>
        <w:ind w:left="1350" w:hanging="7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72B090F"/>
    <w:multiLevelType w:val="hybridMultilevel"/>
    <w:tmpl w:val="35649E64"/>
    <w:lvl w:ilvl="0" w:tplc="B1B62906">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89168F6"/>
    <w:multiLevelType w:val="hybridMultilevel"/>
    <w:tmpl w:val="015A4E0A"/>
    <w:lvl w:ilvl="0" w:tplc="C26AD92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C8"/>
    <w:rsid w:val="000059A3"/>
    <w:rsid w:val="00015B88"/>
    <w:rsid w:val="0003277A"/>
    <w:rsid w:val="00040461"/>
    <w:rsid w:val="00045301"/>
    <w:rsid w:val="0005210A"/>
    <w:rsid w:val="00060680"/>
    <w:rsid w:val="00073976"/>
    <w:rsid w:val="00074E94"/>
    <w:rsid w:val="00082758"/>
    <w:rsid w:val="00084135"/>
    <w:rsid w:val="000A2CAD"/>
    <w:rsid w:val="000B1A38"/>
    <w:rsid w:val="000B60DC"/>
    <w:rsid w:val="000F3920"/>
    <w:rsid w:val="000F5314"/>
    <w:rsid w:val="001037C5"/>
    <w:rsid w:val="001128E6"/>
    <w:rsid w:val="00123E4A"/>
    <w:rsid w:val="001260B7"/>
    <w:rsid w:val="0014022B"/>
    <w:rsid w:val="00146466"/>
    <w:rsid w:val="0015129E"/>
    <w:rsid w:val="00154496"/>
    <w:rsid w:val="0016097C"/>
    <w:rsid w:val="0017130C"/>
    <w:rsid w:val="00177AD5"/>
    <w:rsid w:val="00184C80"/>
    <w:rsid w:val="00192914"/>
    <w:rsid w:val="001974F7"/>
    <w:rsid w:val="001A4A60"/>
    <w:rsid w:val="001B2C21"/>
    <w:rsid w:val="001B3BE0"/>
    <w:rsid w:val="001D439E"/>
    <w:rsid w:val="001E0CD3"/>
    <w:rsid w:val="001E43CA"/>
    <w:rsid w:val="001E7539"/>
    <w:rsid w:val="001F065A"/>
    <w:rsid w:val="001F3F6F"/>
    <w:rsid w:val="00207160"/>
    <w:rsid w:val="0021153C"/>
    <w:rsid w:val="0021333A"/>
    <w:rsid w:val="002271B6"/>
    <w:rsid w:val="00241A51"/>
    <w:rsid w:val="002441C8"/>
    <w:rsid w:val="0024580B"/>
    <w:rsid w:val="00265948"/>
    <w:rsid w:val="0027304F"/>
    <w:rsid w:val="002863D7"/>
    <w:rsid w:val="00297E7F"/>
    <w:rsid w:val="002B0E95"/>
    <w:rsid w:val="002B1A3A"/>
    <w:rsid w:val="002D3FE2"/>
    <w:rsid w:val="002D487B"/>
    <w:rsid w:val="00307C2B"/>
    <w:rsid w:val="003103F2"/>
    <w:rsid w:val="003105B7"/>
    <w:rsid w:val="00314C45"/>
    <w:rsid w:val="0035262E"/>
    <w:rsid w:val="00356B0A"/>
    <w:rsid w:val="003615F7"/>
    <w:rsid w:val="00375B52"/>
    <w:rsid w:val="00392BB3"/>
    <w:rsid w:val="00393EB5"/>
    <w:rsid w:val="003D0AA0"/>
    <w:rsid w:val="003E3A0C"/>
    <w:rsid w:val="003E672B"/>
    <w:rsid w:val="003E6F31"/>
    <w:rsid w:val="003F1E05"/>
    <w:rsid w:val="003F3482"/>
    <w:rsid w:val="00415E54"/>
    <w:rsid w:val="00456899"/>
    <w:rsid w:val="00491EB8"/>
    <w:rsid w:val="004A3CBF"/>
    <w:rsid w:val="004C1C1A"/>
    <w:rsid w:val="004D10C9"/>
    <w:rsid w:val="004D1873"/>
    <w:rsid w:val="004E51CC"/>
    <w:rsid w:val="004E73EA"/>
    <w:rsid w:val="004F3D85"/>
    <w:rsid w:val="0050521E"/>
    <w:rsid w:val="00506934"/>
    <w:rsid w:val="00513661"/>
    <w:rsid w:val="005303E0"/>
    <w:rsid w:val="00537061"/>
    <w:rsid w:val="00550B06"/>
    <w:rsid w:val="005524D0"/>
    <w:rsid w:val="00553DB9"/>
    <w:rsid w:val="0056210F"/>
    <w:rsid w:val="00562440"/>
    <w:rsid w:val="00562CB1"/>
    <w:rsid w:val="005759F5"/>
    <w:rsid w:val="00585153"/>
    <w:rsid w:val="00586C14"/>
    <w:rsid w:val="00591344"/>
    <w:rsid w:val="00594D91"/>
    <w:rsid w:val="005A5302"/>
    <w:rsid w:val="005B2B9C"/>
    <w:rsid w:val="005B48EC"/>
    <w:rsid w:val="005C3CA9"/>
    <w:rsid w:val="005E00AB"/>
    <w:rsid w:val="005E10DC"/>
    <w:rsid w:val="005E1198"/>
    <w:rsid w:val="005E22F8"/>
    <w:rsid w:val="005E4496"/>
    <w:rsid w:val="005F1CC0"/>
    <w:rsid w:val="005F5685"/>
    <w:rsid w:val="00613964"/>
    <w:rsid w:val="00614FA9"/>
    <w:rsid w:val="00622CA7"/>
    <w:rsid w:val="0063085C"/>
    <w:rsid w:val="006311F2"/>
    <w:rsid w:val="00664427"/>
    <w:rsid w:val="00682CA3"/>
    <w:rsid w:val="00690AF8"/>
    <w:rsid w:val="00691786"/>
    <w:rsid w:val="00695FFD"/>
    <w:rsid w:val="006B1A9D"/>
    <w:rsid w:val="006B4FCD"/>
    <w:rsid w:val="006D01A9"/>
    <w:rsid w:val="006D612B"/>
    <w:rsid w:val="006D7C7D"/>
    <w:rsid w:val="006E5FCA"/>
    <w:rsid w:val="0070223F"/>
    <w:rsid w:val="0070608B"/>
    <w:rsid w:val="00715DBF"/>
    <w:rsid w:val="007378B2"/>
    <w:rsid w:val="00751750"/>
    <w:rsid w:val="007537BE"/>
    <w:rsid w:val="0075432F"/>
    <w:rsid w:val="0076281D"/>
    <w:rsid w:val="007A1904"/>
    <w:rsid w:val="007A3F1B"/>
    <w:rsid w:val="007B3550"/>
    <w:rsid w:val="007D7217"/>
    <w:rsid w:val="007D7536"/>
    <w:rsid w:val="007E0BC6"/>
    <w:rsid w:val="007F28C7"/>
    <w:rsid w:val="00812E9A"/>
    <w:rsid w:val="0082542E"/>
    <w:rsid w:val="008309E5"/>
    <w:rsid w:val="008333B7"/>
    <w:rsid w:val="008423C3"/>
    <w:rsid w:val="00843832"/>
    <w:rsid w:val="008506E1"/>
    <w:rsid w:val="00853A78"/>
    <w:rsid w:val="00871E0A"/>
    <w:rsid w:val="00887332"/>
    <w:rsid w:val="008972BA"/>
    <w:rsid w:val="008B1AE1"/>
    <w:rsid w:val="008C15EF"/>
    <w:rsid w:val="008D5C32"/>
    <w:rsid w:val="008E22E9"/>
    <w:rsid w:val="008E58FF"/>
    <w:rsid w:val="008F2948"/>
    <w:rsid w:val="008F2FA8"/>
    <w:rsid w:val="00902AB1"/>
    <w:rsid w:val="009074AB"/>
    <w:rsid w:val="00910A59"/>
    <w:rsid w:val="00920BB4"/>
    <w:rsid w:val="009361E1"/>
    <w:rsid w:val="00957270"/>
    <w:rsid w:val="00962473"/>
    <w:rsid w:val="00976061"/>
    <w:rsid w:val="009868CC"/>
    <w:rsid w:val="0099189B"/>
    <w:rsid w:val="009A03CE"/>
    <w:rsid w:val="009A4E4E"/>
    <w:rsid w:val="009B0A72"/>
    <w:rsid w:val="009B46D6"/>
    <w:rsid w:val="009B740C"/>
    <w:rsid w:val="009D1A8B"/>
    <w:rsid w:val="009E0A3E"/>
    <w:rsid w:val="009E6E8E"/>
    <w:rsid w:val="009F38AC"/>
    <w:rsid w:val="009F6752"/>
    <w:rsid w:val="00A2519D"/>
    <w:rsid w:val="00A270B3"/>
    <w:rsid w:val="00A34C2F"/>
    <w:rsid w:val="00A4053F"/>
    <w:rsid w:val="00A540DC"/>
    <w:rsid w:val="00A564F6"/>
    <w:rsid w:val="00A61E14"/>
    <w:rsid w:val="00A824B1"/>
    <w:rsid w:val="00AA27D4"/>
    <w:rsid w:val="00AB561A"/>
    <w:rsid w:val="00AC4A0D"/>
    <w:rsid w:val="00AC6AE4"/>
    <w:rsid w:val="00AD47F9"/>
    <w:rsid w:val="00AD75D6"/>
    <w:rsid w:val="00AE5C7A"/>
    <w:rsid w:val="00AF023A"/>
    <w:rsid w:val="00B136B4"/>
    <w:rsid w:val="00B21E46"/>
    <w:rsid w:val="00B50204"/>
    <w:rsid w:val="00B5439E"/>
    <w:rsid w:val="00B549C0"/>
    <w:rsid w:val="00B6342E"/>
    <w:rsid w:val="00B67B2A"/>
    <w:rsid w:val="00B971B2"/>
    <w:rsid w:val="00BB44CB"/>
    <w:rsid w:val="00BB4857"/>
    <w:rsid w:val="00BB5CB2"/>
    <w:rsid w:val="00BD175B"/>
    <w:rsid w:val="00BD6971"/>
    <w:rsid w:val="00BE3221"/>
    <w:rsid w:val="00BF73BC"/>
    <w:rsid w:val="00C038F0"/>
    <w:rsid w:val="00C24B98"/>
    <w:rsid w:val="00C375CE"/>
    <w:rsid w:val="00C41AAA"/>
    <w:rsid w:val="00C42D26"/>
    <w:rsid w:val="00C44C46"/>
    <w:rsid w:val="00C6656A"/>
    <w:rsid w:val="00C71871"/>
    <w:rsid w:val="00C779D2"/>
    <w:rsid w:val="00C83C38"/>
    <w:rsid w:val="00C84409"/>
    <w:rsid w:val="00CA6CCB"/>
    <w:rsid w:val="00CC15B2"/>
    <w:rsid w:val="00CF1278"/>
    <w:rsid w:val="00D074B8"/>
    <w:rsid w:val="00D1220C"/>
    <w:rsid w:val="00D12E3B"/>
    <w:rsid w:val="00D147F7"/>
    <w:rsid w:val="00D17F2F"/>
    <w:rsid w:val="00D213B0"/>
    <w:rsid w:val="00D47C41"/>
    <w:rsid w:val="00D57F4A"/>
    <w:rsid w:val="00D629E1"/>
    <w:rsid w:val="00D6334C"/>
    <w:rsid w:val="00D73D5A"/>
    <w:rsid w:val="00D75B17"/>
    <w:rsid w:val="00D84EC7"/>
    <w:rsid w:val="00D87E0E"/>
    <w:rsid w:val="00DA1C48"/>
    <w:rsid w:val="00DA35F7"/>
    <w:rsid w:val="00DB0522"/>
    <w:rsid w:val="00DB11D6"/>
    <w:rsid w:val="00DB25A7"/>
    <w:rsid w:val="00DD0C00"/>
    <w:rsid w:val="00DD435E"/>
    <w:rsid w:val="00DE025D"/>
    <w:rsid w:val="00DF4767"/>
    <w:rsid w:val="00E04533"/>
    <w:rsid w:val="00E12004"/>
    <w:rsid w:val="00E15ACA"/>
    <w:rsid w:val="00E342EC"/>
    <w:rsid w:val="00E349FA"/>
    <w:rsid w:val="00E45715"/>
    <w:rsid w:val="00E50FF6"/>
    <w:rsid w:val="00E63414"/>
    <w:rsid w:val="00E6431F"/>
    <w:rsid w:val="00E868CB"/>
    <w:rsid w:val="00EA1764"/>
    <w:rsid w:val="00EA1C63"/>
    <w:rsid w:val="00EA2161"/>
    <w:rsid w:val="00EB03B5"/>
    <w:rsid w:val="00EB6892"/>
    <w:rsid w:val="00EC3618"/>
    <w:rsid w:val="00ED29BD"/>
    <w:rsid w:val="00EE5AC7"/>
    <w:rsid w:val="00F11031"/>
    <w:rsid w:val="00F133A3"/>
    <w:rsid w:val="00F16239"/>
    <w:rsid w:val="00F21475"/>
    <w:rsid w:val="00F21EE3"/>
    <w:rsid w:val="00F3212D"/>
    <w:rsid w:val="00F3222E"/>
    <w:rsid w:val="00F436CA"/>
    <w:rsid w:val="00F46113"/>
    <w:rsid w:val="00F6193B"/>
    <w:rsid w:val="00F7185E"/>
    <w:rsid w:val="00F7190E"/>
    <w:rsid w:val="00F77828"/>
    <w:rsid w:val="00F77F74"/>
    <w:rsid w:val="00F82080"/>
    <w:rsid w:val="00F92CE3"/>
    <w:rsid w:val="00F94651"/>
    <w:rsid w:val="00F9718B"/>
    <w:rsid w:val="00FA5AAC"/>
    <w:rsid w:val="00FB38BB"/>
    <w:rsid w:val="00FB4D42"/>
    <w:rsid w:val="00FC0C74"/>
    <w:rsid w:val="00FC761D"/>
    <w:rsid w:val="00FD5A81"/>
    <w:rsid w:val="00FF06A3"/>
    <w:rsid w:val="00FF7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7C"/>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097C"/>
    <w:pPr>
      <w:tabs>
        <w:tab w:val="center" w:pos="4153"/>
        <w:tab w:val="right" w:pos="8306"/>
      </w:tabs>
      <w:snapToGrid w:val="0"/>
      <w:jc w:val="left"/>
    </w:pPr>
    <w:rPr>
      <w:rFonts w:eastAsia="宋体"/>
      <w:sz w:val="18"/>
      <w:szCs w:val="18"/>
    </w:rPr>
  </w:style>
  <w:style w:type="character" w:customStyle="1" w:styleId="Char">
    <w:name w:val="页脚 Char"/>
    <w:basedOn w:val="a0"/>
    <w:link w:val="a3"/>
    <w:uiPriority w:val="99"/>
    <w:rsid w:val="0016097C"/>
    <w:rPr>
      <w:rFonts w:ascii="Times New Roman" w:eastAsia="宋体" w:hAnsi="Times New Roman"/>
      <w:sz w:val="18"/>
      <w:szCs w:val="18"/>
    </w:rPr>
  </w:style>
  <w:style w:type="character" w:styleId="a4">
    <w:name w:val="Hyperlink"/>
    <w:basedOn w:val="a0"/>
    <w:uiPriority w:val="99"/>
    <w:unhideWhenUsed/>
    <w:rsid w:val="00E349FA"/>
    <w:rPr>
      <w:color w:val="0000FF" w:themeColor="hyperlink"/>
      <w:u w:val="single"/>
    </w:rPr>
  </w:style>
  <w:style w:type="paragraph" w:styleId="a5">
    <w:name w:val="header"/>
    <w:basedOn w:val="a"/>
    <w:link w:val="Char0"/>
    <w:uiPriority w:val="99"/>
    <w:unhideWhenUsed/>
    <w:rsid w:val="00AE5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5C7A"/>
    <w:rPr>
      <w:rFonts w:ascii="Times New Roman" w:hAnsi="Times New Roman"/>
      <w:sz w:val="18"/>
      <w:szCs w:val="18"/>
    </w:rPr>
  </w:style>
  <w:style w:type="character" w:styleId="a6">
    <w:name w:val="FollowedHyperlink"/>
    <w:basedOn w:val="a0"/>
    <w:uiPriority w:val="99"/>
    <w:semiHidden/>
    <w:unhideWhenUsed/>
    <w:rsid w:val="00AE5C7A"/>
    <w:rPr>
      <w:color w:val="800080" w:themeColor="followedHyperlink"/>
      <w:u w:val="single"/>
    </w:rPr>
  </w:style>
  <w:style w:type="paragraph" w:styleId="a7">
    <w:name w:val="List Paragraph"/>
    <w:basedOn w:val="a"/>
    <w:uiPriority w:val="34"/>
    <w:qFormat/>
    <w:rsid w:val="001260B7"/>
    <w:pPr>
      <w:ind w:firstLineChars="200" w:firstLine="420"/>
    </w:pPr>
  </w:style>
  <w:style w:type="paragraph" w:styleId="a8">
    <w:name w:val="Date"/>
    <w:basedOn w:val="a"/>
    <w:next w:val="a"/>
    <w:link w:val="Char1"/>
    <w:uiPriority w:val="99"/>
    <w:semiHidden/>
    <w:unhideWhenUsed/>
    <w:rsid w:val="00690AF8"/>
    <w:pPr>
      <w:ind w:leftChars="2500" w:left="100"/>
    </w:pPr>
  </w:style>
  <w:style w:type="character" w:customStyle="1" w:styleId="Char1">
    <w:name w:val="日期 Char"/>
    <w:basedOn w:val="a0"/>
    <w:link w:val="a8"/>
    <w:uiPriority w:val="99"/>
    <w:semiHidden/>
    <w:rsid w:val="00690AF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7C"/>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097C"/>
    <w:pPr>
      <w:tabs>
        <w:tab w:val="center" w:pos="4153"/>
        <w:tab w:val="right" w:pos="8306"/>
      </w:tabs>
      <w:snapToGrid w:val="0"/>
      <w:jc w:val="left"/>
    </w:pPr>
    <w:rPr>
      <w:rFonts w:eastAsia="宋体"/>
      <w:sz w:val="18"/>
      <w:szCs w:val="18"/>
    </w:rPr>
  </w:style>
  <w:style w:type="character" w:customStyle="1" w:styleId="Char">
    <w:name w:val="页脚 Char"/>
    <w:basedOn w:val="a0"/>
    <w:link w:val="a3"/>
    <w:uiPriority w:val="99"/>
    <w:rsid w:val="0016097C"/>
    <w:rPr>
      <w:rFonts w:ascii="Times New Roman" w:eastAsia="宋体" w:hAnsi="Times New Roman"/>
      <w:sz w:val="18"/>
      <w:szCs w:val="18"/>
    </w:rPr>
  </w:style>
  <w:style w:type="character" w:styleId="a4">
    <w:name w:val="Hyperlink"/>
    <w:basedOn w:val="a0"/>
    <w:uiPriority w:val="99"/>
    <w:unhideWhenUsed/>
    <w:rsid w:val="00E349FA"/>
    <w:rPr>
      <w:color w:val="0000FF" w:themeColor="hyperlink"/>
      <w:u w:val="single"/>
    </w:rPr>
  </w:style>
  <w:style w:type="paragraph" w:styleId="a5">
    <w:name w:val="header"/>
    <w:basedOn w:val="a"/>
    <w:link w:val="Char0"/>
    <w:uiPriority w:val="99"/>
    <w:unhideWhenUsed/>
    <w:rsid w:val="00AE5C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5C7A"/>
    <w:rPr>
      <w:rFonts w:ascii="Times New Roman" w:hAnsi="Times New Roman"/>
      <w:sz w:val="18"/>
      <w:szCs w:val="18"/>
    </w:rPr>
  </w:style>
  <w:style w:type="character" w:styleId="a6">
    <w:name w:val="FollowedHyperlink"/>
    <w:basedOn w:val="a0"/>
    <w:uiPriority w:val="99"/>
    <w:semiHidden/>
    <w:unhideWhenUsed/>
    <w:rsid w:val="00AE5C7A"/>
    <w:rPr>
      <w:color w:val="800080" w:themeColor="followedHyperlink"/>
      <w:u w:val="single"/>
    </w:rPr>
  </w:style>
  <w:style w:type="paragraph" w:styleId="a7">
    <w:name w:val="List Paragraph"/>
    <w:basedOn w:val="a"/>
    <w:uiPriority w:val="34"/>
    <w:qFormat/>
    <w:rsid w:val="001260B7"/>
    <w:pPr>
      <w:ind w:firstLineChars="200" w:firstLine="420"/>
    </w:pPr>
  </w:style>
  <w:style w:type="paragraph" w:styleId="a8">
    <w:name w:val="Date"/>
    <w:basedOn w:val="a"/>
    <w:next w:val="a"/>
    <w:link w:val="Char1"/>
    <w:uiPriority w:val="99"/>
    <w:semiHidden/>
    <w:unhideWhenUsed/>
    <w:rsid w:val="00690AF8"/>
    <w:pPr>
      <w:ind w:leftChars="2500" w:left="100"/>
    </w:pPr>
  </w:style>
  <w:style w:type="character" w:customStyle="1" w:styleId="Char1">
    <w:name w:val="日期 Char"/>
    <w:basedOn w:val="a0"/>
    <w:link w:val="a8"/>
    <w:uiPriority w:val="99"/>
    <w:semiHidden/>
    <w:rsid w:val="00690AF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A218D-4A5C-4CD8-9281-0A2DF0F7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杨文智</cp:lastModifiedBy>
  <cp:revision>5</cp:revision>
  <dcterms:created xsi:type="dcterms:W3CDTF">2019-06-27T09:19:00Z</dcterms:created>
  <dcterms:modified xsi:type="dcterms:W3CDTF">2019-07-03T02:38:00Z</dcterms:modified>
</cp:coreProperties>
</file>