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74" w:rsidRPr="00381D67" w:rsidRDefault="005C6774" w:rsidP="005C6774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81D67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2A75AC" w:rsidRPr="00381D67" w:rsidRDefault="004B0EA5" w:rsidP="005C6774">
      <w:pPr>
        <w:widowControl/>
        <w:adjustRightInd w:val="0"/>
        <w:snapToGrid w:val="0"/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381D67">
        <w:rPr>
          <w:rFonts w:ascii="仿宋" w:eastAsia="仿宋" w:hAnsi="仿宋" w:hint="eastAsia"/>
          <w:b/>
          <w:sz w:val="28"/>
          <w:szCs w:val="28"/>
        </w:rPr>
        <w:t>企业知识产权战略培训</w:t>
      </w:r>
      <w:r w:rsidR="004B3055" w:rsidRPr="00381D67">
        <w:rPr>
          <w:rFonts w:ascii="仿宋" w:eastAsia="仿宋" w:hAnsi="仿宋" w:hint="eastAsia"/>
          <w:b/>
          <w:sz w:val="28"/>
          <w:szCs w:val="28"/>
        </w:rPr>
        <w:t>课程</w:t>
      </w:r>
      <w:r w:rsidR="005C6774" w:rsidRPr="00381D67">
        <w:rPr>
          <w:rFonts w:ascii="仿宋" w:eastAsia="仿宋" w:hAnsi="仿宋" w:hint="eastAsia"/>
          <w:b/>
          <w:sz w:val="28"/>
          <w:szCs w:val="28"/>
        </w:rPr>
        <w:t>相关内容</w:t>
      </w:r>
    </w:p>
    <w:p w:rsidR="005C6774" w:rsidRPr="00381D67" w:rsidRDefault="005C6774" w:rsidP="005C6774">
      <w:pPr>
        <w:widowControl/>
        <w:adjustRightInd w:val="0"/>
        <w:snapToGrid w:val="0"/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A3597D" w:rsidRPr="00381D67" w:rsidRDefault="00871ACB" w:rsidP="005C6774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381D67">
        <w:rPr>
          <w:rFonts w:ascii="仿宋" w:eastAsia="仿宋" w:hAnsi="仿宋" w:hint="eastAsia"/>
          <w:b/>
          <w:sz w:val="28"/>
          <w:szCs w:val="28"/>
        </w:rPr>
        <w:t>授课</w:t>
      </w:r>
      <w:r w:rsidR="00A3597D" w:rsidRPr="00381D67">
        <w:rPr>
          <w:rFonts w:ascii="仿宋" w:eastAsia="仿宋" w:hAnsi="仿宋" w:hint="eastAsia"/>
          <w:b/>
          <w:sz w:val="28"/>
          <w:szCs w:val="28"/>
        </w:rPr>
        <w:t>主题：</w:t>
      </w:r>
      <w:r w:rsidR="008F1297" w:rsidRPr="00381D67">
        <w:rPr>
          <w:rFonts w:ascii="仿宋" w:eastAsia="仿宋" w:hAnsi="仿宋" w:hint="eastAsia"/>
          <w:sz w:val="28"/>
          <w:szCs w:val="28"/>
        </w:rPr>
        <w:t>知识</w:t>
      </w:r>
      <w:r w:rsidR="008F1297" w:rsidRPr="00381D67">
        <w:rPr>
          <w:rFonts w:ascii="仿宋" w:eastAsia="仿宋" w:hAnsi="仿宋"/>
          <w:sz w:val="28"/>
          <w:szCs w:val="28"/>
        </w:rPr>
        <w:t>产权博弈论</w:t>
      </w:r>
      <w:r w:rsidR="008F1297" w:rsidRPr="00381D67">
        <w:rPr>
          <w:rFonts w:ascii="仿宋" w:eastAsia="仿宋" w:hAnsi="仿宋" w:hint="eastAsia"/>
          <w:sz w:val="28"/>
          <w:szCs w:val="28"/>
        </w:rPr>
        <w:t>与企业知识产权战略制定实施</w:t>
      </w:r>
    </w:p>
    <w:p w:rsidR="008F1297" w:rsidRPr="00381D67" w:rsidRDefault="008F1297" w:rsidP="005C6774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381D67">
        <w:rPr>
          <w:rFonts w:ascii="仿宋" w:eastAsia="仿宋" w:hAnsi="仿宋" w:hint="eastAsia"/>
          <w:b/>
          <w:sz w:val="28"/>
          <w:szCs w:val="28"/>
        </w:rPr>
        <w:t>培训目标：</w:t>
      </w:r>
      <w:r w:rsidRPr="00381D67">
        <w:rPr>
          <w:rFonts w:ascii="仿宋" w:eastAsia="仿宋" w:hAnsi="仿宋" w:hint="eastAsia"/>
          <w:sz w:val="28"/>
          <w:szCs w:val="28"/>
        </w:rPr>
        <w:t>指导企业管理者</w:t>
      </w:r>
      <w:r w:rsidR="00E40195" w:rsidRPr="00381D67">
        <w:rPr>
          <w:rFonts w:ascii="仿宋" w:eastAsia="仿宋" w:hAnsi="仿宋" w:hint="eastAsia"/>
          <w:sz w:val="28"/>
          <w:szCs w:val="28"/>
        </w:rPr>
        <w:t>运用知识</w:t>
      </w:r>
      <w:r w:rsidR="00E40195" w:rsidRPr="00381D67">
        <w:rPr>
          <w:rFonts w:ascii="仿宋" w:eastAsia="仿宋" w:hAnsi="仿宋"/>
          <w:sz w:val="28"/>
          <w:szCs w:val="28"/>
        </w:rPr>
        <w:t>产权博弈</w:t>
      </w:r>
      <w:r w:rsidR="00E40195" w:rsidRPr="00381D67">
        <w:rPr>
          <w:rFonts w:ascii="仿宋" w:eastAsia="仿宋" w:hAnsi="仿宋" w:hint="eastAsia"/>
          <w:sz w:val="28"/>
          <w:szCs w:val="28"/>
        </w:rPr>
        <w:t>理</w:t>
      </w:r>
      <w:r w:rsidR="00E40195" w:rsidRPr="00381D67">
        <w:rPr>
          <w:rFonts w:ascii="仿宋" w:eastAsia="仿宋" w:hAnsi="仿宋"/>
          <w:sz w:val="28"/>
          <w:szCs w:val="28"/>
        </w:rPr>
        <w:t>论</w:t>
      </w:r>
      <w:r w:rsidR="00E40195" w:rsidRPr="00381D67">
        <w:rPr>
          <w:rFonts w:ascii="仿宋" w:eastAsia="仿宋" w:hAnsi="仿宋" w:hint="eastAsia"/>
          <w:sz w:val="28"/>
          <w:szCs w:val="28"/>
        </w:rPr>
        <w:t>，制定企业知识产权实施战略，根据企业自身在行业中的地位，针对竞争对手和产业</w:t>
      </w:r>
      <w:r w:rsidR="00DE3A56" w:rsidRPr="00381D67">
        <w:rPr>
          <w:rFonts w:ascii="仿宋" w:eastAsia="仿宋" w:hAnsi="仿宋" w:hint="eastAsia"/>
          <w:sz w:val="28"/>
          <w:szCs w:val="28"/>
        </w:rPr>
        <w:t>发展阶段进行知识产权布局，根本上提高企业的国内外竞争优势。</w:t>
      </w:r>
    </w:p>
    <w:p w:rsidR="003232FE" w:rsidRPr="00381D67" w:rsidRDefault="00871ACB" w:rsidP="005C6774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81D67">
        <w:rPr>
          <w:rFonts w:ascii="仿宋" w:eastAsia="仿宋" w:hAnsi="仿宋" w:hint="eastAsia"/>
          <w:b/>
          <w:sz w:val="28"/>
          <w:szCs w:val="28"/>
        </w:rPr>
        <w:t>培训</w:t>
      </w:r>
      <w:r w:rsidR="008F1297" w:rsidRPr="00381D67">
        <w:rPr>
          <w:rFonts w:ascii="仿宋" w:eastAsia="仿宋" w:hAnsi="仿宋" w:hint="eastAsia"/>
          <w:b/>
          <w:sz w:val="28"/>
          <w:szCs w:val="28"/>
        </w:rPr>
        <w:t>内容</w:t>
      </w:r>
      <w:r w:rsidR="00A3597D" w:rsidRPr="00381D67">
        <w:rPr>
          <w:rFonts w:ascii="仿宋" w:eastAsia="仿宋" w:hAnsi="仿宋" w:hint="eastAsia"/>
          <w:b/>
          <w:sz w:val="28"/>
          <w:szCs w:val="28"/>
        </w:rPr>
        <w:t>：</w:t>
      </w:r>
    </w:p>
    <w:p w:rsidR="008F1297" w:rsidRPr="00381D67" w:rsidRDefault="008F1297" w:rsidP="005C6774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81D67">
        <w:rPr>
          <w:rFonts w:ascii="仿宋" w:eastAsia="仿宋" w:hAnsi="仿宋" w:hint="eastAsia"/>
          <w:sz w:val="28"/>
          <w:szCs w:val="28"/>
        </w:rPr>
        <w:t>1、讲授知识</w:t>
      </w:r>
      <w:r w:rsidRPr="00381D67">
        <w:rPr>
          <w:rFonts w:ascii="仿宋" w:eastAsia="仿宋" w:hAnsi="仿宋"/>
          <w:sz w:val="28"/>
          <w:szCs w:val="28"/>
        </w:rPr>
        <w:t>产权博弈</w:t>
      </w:r>
      <w:r w:rsidRPr="00381D67">
        <w:rPr>
          <w:rFonts w:ascii="仿宋" w:eastAsia="仿宋" w:hAnsi="仿宋" w:hint="eastAsia"/>
          <w:sz w:val="28"/>
          <w:szCs w:val="28"/>
        </w:rPr>
        <w:t>理</w:t>
      </w:r>
      <w:r w:rsidRPr="00381D67">
        <w:rPr>
          <w:rFonts w:ascii="仿宋" w:eastAsia="仿宋" w:hAnsi="仿宋"/>
          <w:sz w:val="28"/>
          <w:szCs w:val="28"/>
        </w:rPr>
        <w:t>论，</w:t>
      </w:r>
      <w:r w:rsidRPr="00381D67">
        <w:rPr>
          <w:rFonts w:ascii="仿宋" w:eastAsia="仿宋" w:hAnsi="仿宋" w:hint="eastAsia"/>
          <w:sz w:val="28"/>
          <w:szCs w:val="28"/>
        </w:rPr>
        <w:t>运用相关理论结合企业发展规划制定企业知识产权战略；2、如何根据企业自身在行业中的地位、竞争对手实力、企业产品在产业链中的位置进行知识产权布局；3、讲授企业专利布局的目的和方法；4</w:t>
      </w:r>
      <w:r w:rsidR="004B0EA5" w:rsidRPr="00381D67">
        <w:rPr>
          <w:rFonts w:ascii="仿宋" w:eastAsia="仿宋" w:hAnsi="仿宋" w:hint="eastAsia"/>
          <w:sz w:val="28"/>
          <w:szCs w:val="28"/>
        </w:rPr>
        <w:t>、以宁波</w:t>
      </w:r>
      <w:proofErr w:type="gramStart"/>
      <w:r w:rsidR="004B0EA5" w:rsidRPr="00381D67">
        <w:rPr>
          <w:rFonts w:ascii="仿宋" w:eastAsia="仿宋" w:hAnsi="仿宋" w:hint="eastAsia"/>
          <w:sz w:val="28"/>
          <w:szCs w:val="28"/>
        </w:rPr>
        <w:t>市</w:t>
      </w:r>
      <w:r w:rsidRPr="00381D67">
        <w:rPr>
          <w:rFonts w:ascii="仿宋" w:eastAsia="仿宋" w:hAnsi="仿宋" w:hint="eastAsia"/>
          <w:sz w:val="28"/>
          <w:szCs w:val="28"/>
        </w:rPr>
        <w:t>特色</w:t>
      </w:r>
      <w:proofErr w:type="gramEnd"/>
      <w:r w:rsidRPr="00381D67">
        <w:rPr>
          <w:rFonts w:ascii="仿宋" w:eastAsia="仿宋" w:hAnsi="仿宋" w:hint="eastAsia"/>
          <w:sz w:val="28"/>
          <w:szCs w:val="28"/>
        </w:rPr>
        <w:t>产业----</w:t>
      </w:r>
      <w:r w:rsidRPr="00381D67">
        <w:rPr>
          <w:rFonts w:ascii="仿宋" w:eastAsia="仿宋" w:hAnsi="仿宋"/>
          <w:sz w:val="28"/>
          <w:szCs w:val="28"/>
        </w:rPr>
        <w:t>汽车</w:t>
      </w:r>
      <w:r w:rsidRPr="00381D67">
        <w:rPr>
          <w:rFonts w:ascii="仿宋" w:eastAsia="仿宋" w:hAnsi="仿宋" w:hint="eastAsia"/>
          <w:sz w:val="28"/>
          <w:szCs w:val="28"/>
        </w:rPr>
        <w:t>零部件产业</w:t>
      </w:r>
      <w:r w:rsidRPr="00381D67">
        <w:rPr>
          <w:rFonts w:ascii="仿宋" w:eastAsia="仿宋" w:hAnsi="仿宋"/>
          <w:sz w:val="28"/>
          <w:szCs w:val="28"/>
        </w:rPr>
        <w:t>和小家电</w:t>
      </w:r>
      <w:r w:rsidRPr="00381D67">
        <w:rPr>
          <w:rFonts w:ascii="仿宋" w:eastAsia="仿宋" w:hAnsi="仿宋" w:hint="eastAsia"/>
          <w:sz w:val="28"/>
          <w:szCs w:val="28"/>
        </w:rPr>
        <w:t>产</w:t>
      </w:r>
      <w:r w:rsidRPr="00381D67">
        <w:rPr>
          <w:rFonts w:ascii="仿宋" w:eastAsia="仿宋" w:hAnsi="仿宋"/>
          <w:sz w:val="28"/>
          <w:szCs w:val="28"/>
        </w:rPr>
        <w:t>业为例</w:t>
      </w:r>
      <w:r w:rsidRPr="00381D67">
        <w:rPr>
          <w:rFonts w:ascii="仿宋" w:eastAsia="仿宋" w:hAnsi="仿宋" w:hint="eastAsia"/>
          <w:sz w:val="28"/>
          <w:szCs w:val="28"/>
        </w:rPr>
        <w:t>，进行专利布局剖析。</w:t>
      </w:r>
    </w:p>
    <w:p w:rsidR="00DE3A56" w:rsidRPr="00381D67" w:rsidRDefault="00ED4E86" w:rsidP="005C6774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381D67">
        <w:rPr>
          <w:rFonts w:ascii="仿宋" w:eastAsia="仿宋" w:hAnsi="仿宋" w:hint="eastAsia"/>
          <w:b/>
          <w:sz w:val="28"/>
          <w:szCs w:val="28"/>
        </w:rPr>
        <w:t>授课专家</w:t>
      </w:r>
      <w:r w:rsidR="00DE3A56" w:rsidRPr="00381D67">
        <w:rPr>
          <w:rFonts w:ascii="仿宋" w:eastAsia="仿宋" w:hAnsi="仿宋" w:hint="eastAsia"/>
          <w:b/>
          <w:sz w:val="28"/>
          <w:szCs w:val="28"/>
        </w:rPr>
        <w:t xml:space="preserve">   马鸿雅：</w:t>
      </w:r>
      <w:r w:rsidR="00DE3A56" w:rsidRPr="00381D67">
        <w:rPr>
          <w:rFonts w:ascii="仿宋" w:eastAsia="仿宋" w:hAnsi="仿宋" w:hint="eastAsia"/>
          <w:sz w:val="28"/>
          <w:szCs w:val="28"/>
        </w:rPr>
        <w:t xml:space="preserve"> </w:t>
      </w:r>
    </w:p>
    <w:p w:rsidR="00DE3A56" w:rsidRPr="00381D67" w:rsidRDefault="00DE3A56" w:rsidP="005C6774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jc w:val="left"/>
        <w:rPr>
          <w:rFonts w:ascii="仿宋" w:eastAsia="仿宋" w:hAnsi="仿宋"/>
          <w:sz w:val="28"/>
          <w:szCs w:val="28"/>
        </w:rPr>
      </w:pPr>
      <w:r w:rsidRPr="00381D67">
        <w:rPr>
          <w:rFonts w:ascii="仿宋" w:eastAsia="仿宋" w:hAnsi="仿宋" w:hint="eastAsia"/>
          <w:sz w:val="28"/>
          <w:szCs w:val="28"/>
        </w:rPr>
        <w:t>国家知识产权局专利管理司处长，中国保护协会副秘书长，全国知识管理标准化技术委员会副秘书长。</w:t>
      </w:r>
    </w:p>
    <w:p w:rsidR="00DE3A56" w:rsidRPr="00381D67" w:rsidRDefault="00DE3A56" w:rsidP="005C6774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jc w:val="left"/>
        <w:rPr>
          <w:rFonts w:ascii="仿宋" w:eastAsia="仿宋" w:hAnsi="仿宋"/>
          <w:sz w:val="28"/>
          <w:szCs w:val="28"/>
        </w:rPr>
      </w:pPr>
      <w:r w:rsidRPr="00381D67">
        <w:rPr>
          <w:rFonts w:ascii="仿宋" w:eastAsia="仿宋" w:hAnsi="仿宋" w:hint="eastAsia"/>
          <w:sz w:val="28"/>
          <w:szCs w:val="28"/>
        </w:rPr>
        <w:t>国家知识产权局高层次人才，国家知识产权局百千万工程人才。</w:t>
      </w:r>
    </w:p>
    <w:p w:rsidR="00DE3A56" w:rsidRPr="00381D67" w:rsidRDefault="00DE3A56" w:rsidP="005C6774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jc w:val="left"/>
        <w:rPr>
          <w:rFonts w:ascii="仿宋" w:eastAsia="仿宋" w:hAnsi="仿宋"/>
          <w:sz w:val="28"/>
          <w:szCs w:val="28"/>
        </w:rPr>
      </w:pPr>
      <w:r w:rsidRPr="00381D67">
        <w:rPr>
          <w:rFonts w:ascii="仿宋" w:eastAsia="仿宋" w:hAnsi="仿宋" w:hint="eastAsia"/>
          <w:sz w:val="28"/>
          <w:szCs w:val="28"/>
        </w:rPr>
        <w:t>曾从事十</w:t>
      </w:r>
      <w:r w:rsidR="004B3055" w:rsidRPr="00381D67">
        <w:rPr>
          <w:rFonts w:ascii="仿宋" w:eastAsia="仿宋" w:hAnsi="仿宋" w:hint="eastAsia"/>
          <w:sz w:val="28"/>
          <w:szCs w:val="28"/>
        </w:rPr>
        <w:t>余</w:t>
      </w:r>
      <w:r w:rsidRPr="00381D67">
        <w:rPr>
          <w:rFonts w:ascii="仿宋" w:eastAsia="仿宋" w:hAnsi="仿宋" w:hint="eastAsia"/>
          <w:sz w:val="28"/>
          <w:szCs w:val="28"/>
        </w:rPr>
        <w:t>年科研工作，完成数项国家重大课题攻关。</w:t>
      </w:r>
    </w:p>
    <w:p w:rsidR="00DE3A56" w:rsidRPr="00381D67" w:rsidRDefault="00DE3A56" w:rsidP="005C6774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20"/>
        <w:jc w:val="left"/>
        <w:rPr>
          <w:rFonts w:ascii="仿宋" w:eastAsia="仿宋" w:hAnsi="仿宋"/>
          <w:sz w:val="28"/>
          <w:szCs w:val="28"/>
        </w:rPr>
      </w:pPr>
      <w:r w:rsidRPr="00381D67">
        <w:rPr>
          <w:rFonts w:ascii="仿宋" w:eastAsia="仿宋" w:hAnsi="仿宋" w:hint="eastAsia"/>
          <w:sz w:val="28"/>
          <w:szCs w:val="28"/>
        </w:rPr>
        <w:t>组织起草了《企业知识产权管理规范》、《高等学校知识产权管理规范》、《科研组织知识产权管理规范》三个国家标准，建立了我国企业贯标工作体系。对企事业单位知识产权管理、知产权战略制定和实施、专利资产核算等方面有较深入的研究</w:t>
      </w:r>
      <w:r w:rsidR="0066702D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sectPr w:rsidR="00DE3A56" w:rsidRPr="00381D67" w:rsidSect="00230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85" w:rsidRDefault="00EB0485" w:rsidP="008C27C9">
      <w:r>
        <w:separator/>
      </w:r>
    </w:p>
  </w:endnote>
  <w:endnote w:type="continuationSeparator" w:id="0">
    <w:p w:rsidR="00EB0485" w:rsidRDefault="00EB0485" w:rsidP="008C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85" w:rsidRDefault="00EB0485" w:rsidP="008C27C9">
      <w:r>
        <w:separator/>
      </w:r>
    </w:p>
  </w:footnote>
  <w:footnote w:type="continuationSeparator" w:id="0">
    <w:p w:rsidR="00EB0485" w:rsidRDefault="00EB0485" w:rsidP="008C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B5"/>
      </v:shape>
    </w:pict>
  </w:numPicBullet>
  <w:abstractNum w:abstractNumId="0" w15:restartNumberingAfterBreak="0">
    <w:nsid w:val="4AE90545"/>
    <w:multiLevelType w:val="hybridMultilevel"/>
    <w:tmpl w:val="9872F22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79BD21A3"/>
    <w:multiLevelType w:val="hybridMultilevel"/>
    <w:tmpl w:val="603C60B6"/>
    <w:lvl w:ilvl="0" w:tplc="04090007">
      <w:start w:val="1"/>
      <w:numFmt w:val="bullet"/>
      <w:lvlText w:val=""/>
      <w:lvlPicBulletId w:val="0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9"/>
    <w:rsid w:val="000137F5"/>
    <w:rsid w:val="0005054D"/>
    <w:rsid w:val="000968C2"/>
    <w:rsid w:val="000B6356"/>
    <w:rsid w:val="000B7247"/>
    <w:rsid w:val="000F05CD"/>
    <w:rsid w:val="000F7C36"/>
    <w:rsid w:val="001005C8"/>
    <w:rsid w:val="00110D7C"/>
    <w:rsid w:val="001406DE"/>
    <w:rsid w:val="00182A6F"/>
    <w:rsid w:val="00186637"/>
    <w:rsid w:val="00193526"/>
    <w:rsid w:val="001B64DF"/>
    <w:rsid w:val="001F0A1C"/>
    <w:rsid w:val="001F179B"/>
    <w:rsid w:val="002013BF"/>
    <w:rsid w:val="00205690"/>
    <w:rsid w:val="0020730F"/>
    <w:rsid w:val="00230414"/>
    <w:rsid w:val="00247863"/>
    <w:rsid w:val="00266001"/>
    <w:rsid w:val="002A6A0A"/>
    <w:rsid w:val="002A75AC"/>
    <w:rsid w:val="003232FE"/>
    <w:rsid w:val="00381D67"/>
    <w:rsid w:val="003863FD"/>
    <w:rsid w:val="003B3F0C"/>
    <w:rsid w:val="003D5F9C"/>
    <w:rsid w:val="00406B81"/>
    <w:rsid w:val="00414C68"/>
    <w:rsid w:val="00432D9E"/>
    <w:rsid w:val="004666D9"/>
    <w:rsid w:val="004940F6"/>
    <w:rsid w:val="004B0EA5"/>
    <w:rsid w:val="004B3055"/>
    <w:rsid w:val="004E1624"/>
    <w:rsid w:val="00503A5F"/>
    <w:rsid w:val="00561FE2"/>
    <w:rsid w:val="00572FF3"/>
    <w:rsid w:val="00586DFB"/>
    <w:rsid w:val="00590723"/>
    <w:rsid w:val="005C6774"/>
    <w:rsid w:val="005E02A6"/>
    <w:rsid w:val="005F7D63"/>
    <w:rsid w:val="00601783"/>
    <w:rsid w:val="00650D0C"/>
    <w:rsid w:val="0066702D"/>
    <w:rsid w:val="00677091"/>
    <w:rsid w:val="006C5654"/>
    <w:rsid w:val="006D3828"/>
    <w:rsid w:val="00715765"/>
    <w:rsid w:val="00722C2E"/>
    <w:rsid w:val="007A1AF4"/>
    <w:rsid w:val="007B47B1"/>
    <w:rsid w:val="007D2538"/>
    <w:rsid w:val="00820A30"/>
    <w:rsid w:val="00830F49"/>
    <w:rsid w:val="00832CF7"/>
    <w:rsid w:val="00835C0C"/>
    <w:rsid w:val="00871ACB"/>
    <w:rsid w:val="008745FA"/>
    <w:rsid w:val="008C27C9"/>
    <w:rsid w:val="008D31D7"/>
    <w:rsid w:val="008F0253"/>
    <w:rsid w:val="008F1297"/>
    <w:rsid w:val="00914B0D"/>
    <w:rsid w:val="00951695"/>
    <w:rsid w:val="0099029D"/>
    <w:rsid w:val="009B2EE1"/>
    <w:rsid w:val="009C4415"/>
    <w:rsid w:val="009D228C"/>
    <w:rsid w:val="009E3057"/>
    <w:rsid w:val="00A02EB5"/>
    <w:rsid w:val="00A15FA9"/>
    <w:rsid w:val="00A2196A"/>
    <w:rsid w:val="00A264A4"/>
    <w:rsid w:val="00A3597D"/>
    <w:rsid w:val="00A75E5D"/>
    <w:rsid w:val="00A80B35"/>
    <w:rsid w:val="00AC1AE8"/>
    <w:rsid w:val="00AC1B29"/>
    <w:rsid w:val="00AC4A1E"/>
    <w:rsid w:val="00AD2647"/>
    <w:rsid w:val="00AD587D"/>
    <w:rsid w:val="00AD60B2"/>
    <w:rsid w:val="00AE188A"/>
    <w:rsid w:val="00B44A95"/>
    <w:rsid w:val="00B73885"/>
    <w:rsid w:val="00C2085E"/>
    <w:rsid w:val="00C25C34"/>
    <w:rsid w:val="00C5148A"/>
    <w:rsid w:val="00C56557"/>
    <w:rsid w:val="00CA66BA"/>
    <w:rsid w:val="00D25A0B"/>
    <w:rsid w:val="00D458FA"/>
    <w:rsid w:val="00D46644"/>
    <w:rsid w:val="00D875FC"/>
    <w:rsid w:val="00DE3A56"/>
    <w:rsid w:val="00E3552B"/>
    <w:rsid w:val="00E40195"/>
    <w:rsid w:val="00E841D5"/>
    <w:rsid w:val="00EB0485"/>
    <w:rsid w:val="00EB09BA"/>
    <w:rsid w:val="00EB46E0"/>
    <w:rsid w:val="00EC058F"/>
    <w:rsid w:val="00ED4E86"/>
    <w:rsid w:val="00EE0039"/>
    <w:rsid w:val="00F00424"/>
    <w:rsid w:val="00F01307"/>
    <w:rsid w:val="00F16C34"/>
    <w:rsid w:val="00F6712B"/>
    <w:rsid w:val="00FA5E9F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A766C"/>
  <w15:docId w15:val="{436CDB5E-B9EE-480E-B57E-47154F2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4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C2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C27C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C27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C27C9"/>
    <w:rPr>
      <w:rFonts w:cs="Times New Roman"/>
      <w:sz w:val="18"/>
      <w:szCs w:val="18"/>
    </w:rPr>
  </w:style>
  <w:style w:type="character" w:styleId="a5">
    <w:name w:val="Hyperlink"/>
    <w:uiPriority w:val="99"/>
    <w:semiHidden/>
    <w:rsid w:val="008C27C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8C2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8C27C9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8C27C9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9C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正文 A"/>
    <w:autoRedefine/>
    <w:uiPriority w:val="99"/>
    <w:rsid w:val="00FA5E9F"/>
    <w:pPr>
      <w:adjustRightInd w:val="0"/>
      <w:snapToGrid w:val="0"/>
      <w:spacing w:line="360" w:lineRule="auto"/>
      <w:ind w:firstLineChars="200" w:firstLine="4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HTML">
    <w:name w:val="HTML Preformatted"/>
    <w:basedOn w:val="a"/>
    <w:link w:val="HTMLChar"/>
    <w:uiPriority w:val="99"/>
    <w:rsid w:val="00FA5E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FA5E9F"/>
    <w:rPr>
      <w:rFonts w:ascii="宋体" w:eastAsia="宋体" w:hAnsi="宋体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7151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0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9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2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5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Lenovo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GSY</dc:creator>
  <cp:lastModifiedBy>章莉波</cp:lastModifiedBy>
  <cp:revision>2</cp:revision>
  <dcterms:created xsi:type="dcterms:W3CDTF">2018-05-15T14:42:00Z</dcterms:created>
  <dcterms:modified xsi:type="dcterms:W3CDTF">2018-05-15T14:42:00Z</dcterms:modified>
</cp:coreProperties>
</file>