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C4675" w14:textId="77777777" w:rsidR="008E4E38" w:rsidRPr="008E4E38" w:rsidRDefault="008E4E38" w:rsidP="008E4E38">
      <w:pPr>
        <w:snapToGrid w:val="0"/>
        <w:spacing w:line="720" w:lineRule="exact"/>
        <w:rPr>
          <w:rFonts w:ascii="仿宋_GB2312" w:eastAsia="仿宋_GB2312"/>
          <w:spacing w:val="10"/>
          <w:sz w:val="32"/>
          <w:szCs w:val="32"/>
        </w:rPr>
      </w:pPr>
      <w:r w:rsidRPr="008E4E38">
        <w:rPr>
          <w:rFonts w:ascii="仿宋_GB2312" w:eastAsia="仿宋_GB2312" w:hint="eastAsia"/>
          <w:spacing w:val="10"/>
          <w:sz w:val="32"/>
          <w:szCs w:val="32"/>
        </w:rPr>
        <w:t>附件</w:t>
      </w:r>
      <w:r w:rsidR="00550303" w:rsidRPr="00550303">
        <w:rPr>
          <w:rFonts w:ascii="Times New Roman" w:eastAsia="仿宋_GB2312" w:hAnsi="Times New Roman" w:cs="Times New Roman"/>
          <w:spacing w:val="10"/>
          <w:sz w:val="32"/>
          <w:szCs w:val="32"/>
        </w:rPr>
        <w:t>1</w:t>
      </w:r>
      <w:r w:rsidRPr="008E4E38">
        <w:rPr>
          <w:rFonts w:ascii="仿宋_GB2312" w:eastAsia="仿宋_GB2312" w:hint="eastAsia"/>
          <w:spacing w:val="10"/>
          <w:sz w:val="32"/>
          <w:szCs w:val="32"/>
        </w:rPr>
        <w:t>：</w:t>
      </w:r>
    </w:p>
    <w:p w14:paraId="78B7CACC" w14:textId="77777777" w:rsidR="00AE6CAA" w:rsidRPr="00165470" w:rsidRDefault="00AE6CAA" w:rsidP="00AE6CAA">
      <w:pPr>
        <w:snapToGrid w:val="0"/>
        <w:spacing w:line="720" w:lineRule="exact"/>
        <w:jc w:val="center"/>
        <w:rPr>
          <w:rFonts w:ascii="方正小标宋简体" w:eastAsia="方正小标宋简体"/>
          <w:spacing w:val="10"/>
          <w:sz w:val="44"/>
          <w:szCs w:val="44"/>
        </w:rPr>
      </w:pPr>
      <w:r w:rsidRPr="00165470">
        <w:rPr>
          <w:rFonts w:ascii="方正小标宋简体" w:eastAsia="方正小标宋简体" w:hint="eastAsia"/>
          <w:spacing w:val="10"/>
          <w:sz w:val="44"/>
          <w:szCs w:val="44"/>
        </w:rPr>
        <w:t>关于落实在科技评价中破除“唯论文”</w:t>
      </w:r>
    </w:p>
    <w:p w14:paraId="3DEBDB36" w14:textId="77777777" w:rsidR="00AE6CAA" w:rsidRPr="00165470" w:rsidRDefault="00AE6CAA" w:rsidP="00AE6CAA">
      <w:pPr>
        <w:snapToGrid w:val="0"/>
        <w:spacing w:line="720" w:lineRule="exact"/>
        <w:jc w:val="center"/>
        <w:rPr>
          <w:rFonts w:ascii="方正小标宋简体" w:eastAsia="方正小标宋简体"/>
          <w:spacing w:val="10"/>
          <w:sz w:val="44"/>
          <w:szCs w:val="44"/>
        </w:rPr>
      </w:pPr>
      <w:r w:rsidRPr="00165470">
        <w:rPr>
          <w:rFonts w:ascii="方正小标宋简体" w:eastAsia="方正小标宋简体" w:hint="eastAsia"/>
          <w:spacing w:val="10"/>
          <w:sz w:val="44"/>
          <w:szCs w:val="44"/>
        </w:rPr>
        <w:t>不良导向的若干措施（试行）</w:t>
      </w:r>
    </w:p>
    <w:p w14:paraId="1C457E10" w14:textId="77777777" w:rsidR="00AE6CAA" w:rsidRPr="00D0486A" w:rsidRDefault="00AE6CAA" w:rsidP="00AE6CAA">
      <w:pPr>
        <w:spacing w:line="720" w:lineRule="exact"/>
        <w:jc w:val="center"/>
        <w:rPr>
          <w:rFonts w:eastAsia="楷体_GB2312"/>
          <w:b/>
          <w:sz w:val="32"/>
          <w:szCs w:val="32"/>
        </w:rPr>
      </w:pPr>
      <w:r w:rsidRPr="00D0486A">
        <w:rPr>
          <w:rFonts w:eastAsia="楷体_GB2312"/>
          <w:b/>
          <w:sz w:val="32"/>
          <w:szCs w:val="32"/>
        </w:rPr>
        <w:t>（征求意见稿）</w:t>
      </w:r>
    </w:p>
    <w:p w14:paraId="3101DE51" w14:textId="77777777" w:rsidR="00AE6CAA" w:rsidRDefault="00AE6CAA" w:rsidP="00AE6CAA">
      <w:pPr>
        <w:snapToGrid w:val="0"/>
        <w:spacing w:line="580" w:lineRule="exact"/>
        <w:ind w:firstLineChars="200" w:firstLine="680"/>
        <w:jc w:val="left"/>
        <w:rPr>
          <w:rFonts w:ascii="仿宋_GB2312" w:eastAsia="仿宋_GB2312"/>
          <w:spacing w:val="10"/>
          <w:sz w:val="32"/>
          <w:szCs w:val="32"/>
        </w:rPr>
      </w:pPr>
      <w:r>
        <w:rPr>
          <w:rFonts w:ascii="仿宋_GB2312" w:eastAsia="仿宋_GB2312" w:hint="eastAsia"/>
          <w:spacing w:val="10"/>
          <w:sz w:val="32"/>
          <w:szCs w:val="32"/>
        </w:rPr>
        <w:t>为</w:t>
      </w:r>
      <w:r>
        <w:rPr>
          <w:rFonts w:ascii="仿宋_GB2312" w:eastAsia="仿宋_GB2312"/>
          <w:spacing w:val="10"/>
          <w:sz w:val="32"/>
          <w:szCs w:val="32"/>
        </w:rPr>
        <w:t>贯彻落实</w:t>
      </w:r>
      <w:r w:rsidRPr="00CF0498">
        <w:rPr>
          <w:rFonts w:ascii="仿宋_GB2312" w:eastAsia="仿宋_GB2312" w:hint="eastAsia"/>
          <w:spacing w:val="10"/>
          <w:sz w:val="32"/>
          <w:szCs w:val="32"/>
        </w:rPr>
        <w:t>《</w:t>
      </w:r>
      <w:r w:rsidRPr="00916C81">
        <w:rPr>
          <w:rFonts w:ascii="仿宋_GB2312" w:eastAsia="仿宋_GB2312" w:hint="eastAsia"/>
          <w:spacing w:val="10"/>
          <w:sz w:val="32"/>
          <w:szCs w:val="32"/>
        </w:rPr>
        <w:t>中共中央办公厅</w:t>
      </w:r>
      <w:r>
        <w:rPr>
          <w:rFonts w:ascii="仿宋_GB2312" w:eastAsia="仿宋_GB2312" w:hint="eastAsia"/>
          <w:spacing w:val="10"/>
          <w:sz w:val="32"/>
          <w:szCs w:val="32"/>
        </w:rPr>
        <w:t>、</w:t>
      </w:r>
      <w:r w:rsidRPr="00916C81">
        <w:rPr>
          <w:rFonts w:ascii="仿宋_GB2312" w:eastAsia="仿宋_GB2312" w:hint="eastAsia"/>
          <w:spacing w:val="10"/>
          <w:sz w:val="32"/>
          <w:szCs w:val="32"/>
        </w:rPr>
        <w:t>国务院办公厅</w:t>
      </w:r>
      <w:r w:rsidRPr="00CF0498">
        <w:rPr>
          <w:rFonts w:ascii="仿宋_GB2312" w:eastAsia="仿宋_GB2312" w:hint="eastAsia"/>
          <w:spacing w:val="10"/>
          <w:sz w:val="32"/>
          <w:szCs w:val="32"/>
        </w:rPr>
        <w:t>关于进一步弘扬科学家精神加强作风和学风建设的意见》</w:t>
      </w:r>
      <w:r>
        <w:rPr>
          <w:rFonts w:ascii="仿宋_GB2312" w:eastAsia="仿宋_GB2312" w:hint="eastAsia"/>
          <w:spacing w:val="10"/>
          <w:sz w:val="32"/>
          <w:szCs w:val="32"/>
        </w:rPr>
        <w:t>，</w:t>
      </w:r>
      <w:r w:rsidRPr="00BD7DB1">
        <w:rPr>
          <w:rFonts w:ascii="仿宋_GB2312" w:eastAsia="仿宋_GB2312" w:hint="eastAsia"/>
          <w:spacing w:val="10"/>
          <w:sz w:val="32"/>
          <w:szCs w:val="32"/>
        </w:rPr>
        <w:t>《</w:t>
      </w:r>
      <w:r>
        <w:rPr>
          <w:rFonts w:ascii="仿宋_GB2312" w:eastAsia="仿宋_GB2312" w:hint="eastAsia"/>
          <w:spacing w:val="10"/>
          <w:sz w:val="32"/>
          <w:szCs w:val="32"/>
        </w:rPr>
        <w:t>科技部</w:t>
      </w:r>
      <w:r w:rsidRPr="00BD7DB1">
        <w:rPr>
          <w:rFonts w:ascii="仿宋_GB2312" w:eastAsia="仿宋_GB2312" w:hint="eastAsia"/>
          <w:spacing w:val="10"/>
          <w:sz w:val="32"/>
          <w:szCs w:val="32"/>
        </w:rPr>
        <w:t>关于破除科技评价中“唯论文”不良导向的若干措施（试行）》</w:t>
      </w:r>
      <w:r>
        <w:rPr>
          <w:rFonts w:ascii="仿宋_GB2312" w:eastAsia="仿宋_GB2312" w:hint="eastAsia"/>
          <w:spacing w:val="10"/>
          <w:sz w:val="32"/>
          <w:szCs w:val="32"/>
        </w:rPr>
        <w:t>和《宁波</w:t>
      </w:r>
      <w:r>
        <w:rPr>
          <w:rFonts w:ascii="仿宋_GB2312" w:eastAsia="仿宋_GB2312"/>
          <w:spacing w:val="10"/>
          <w:sz w:val="32"/>
          <w:szCs w:val="32"/>
        </w:rPr>
        <w:t>市</w:t>
      </w:r>
      <w:r>
        <w:rPr>
          <w:rFonts w:ascii="仿宋_GB2312" w:eastAsia="仿宋_GB2312" w:hint="eastAsia"/>
          <w:spacing w:val="10"/>
          <w:sz w:val="32"/>
          <w:szCs w:val="32"/>
        </w:rPr>
        <w:t>政府办公厅关于</w:t>
      </w:r>
      <w:r>
        <w:rPr>
          <w:rFonts w:ascii="仿宋_GB2312" w:eastAsia="仿宋_GB2312"/>
          <w:spacing w:val="10"/>
          <w:sz w:val="32"/>
          <w:szCs w:val="32"/>
        </w:rPr>
        <w:t>深化科技</w:t>
      </w:r>
      <w:r w:rsidRPr="00B83DC5">
        <w:rPr>
          <w:rFonts w:ascii="仿宋_GB2312" w:eastAsia="仿宋_GB2312" w:hAnsi="黑体" w:hint="eastAsia"/>
          <w:spacing w:val="10"/>
          <w:sz w:val="32"/>
          <w:szCs w:val="32"/>
        </w:rPr>
        <w:t>“三评”</w:t>
      </w:r>
      <w:r>
        <w:rPr>
          <w:rFonts w:ascii="仿宋_GB2312" w:eastAsia="仿宋_GB2312" w:hint="eastAsia"/>
          <w:spacing w:val="10"/>
          <w:sz w:val="32"/>
          <w:szCs w:val="32"/>
        </w:rPr>
        <w:t>加强</w:t>
      </w:r>
      <w:r>
        <w:rPr>
          <w:rFonts w:ascii="仿宋_GB2312" w:eastAsia="仿宋_GB2312"/>
          <w:spacing w:val="10"/>
          <w:sz w:val="32"/>
          <w:szCs w:val="32"/>
        </w:rPr>
        <w:t>科研</w:t>
      </w:r>
      <w:r>
        <w:rPr>
          <w:rFonts w:ascii="仿宋_GB2312" w:eastAsia="仿宋_GB2312" w:hint="eastAsia"/>
          <w:spacing w:val="10"/>
          <w:sz w:val="32"/>
          <w:szCs w:val="32"/>
        </w:rPr>
        <w:t>诚信</w:t>
      </w:r>
      <w:r>
        <w:rPr>
          <w:rFonts w:ascii="仿宋_GB2312" w:eastAsia="仿宋_GB2312"/>
          <w:spacing w:val="10"/>
          <w:sz w:val="32"/>
          <w:szCs w:val="32"/>
        </w:rPr>
        <w:t>建设提升科研绩效的若干意见</w:t>
      </w:r>
      <w:r>
        <w:rPr>
          <w:rFonts w:ascii="仿宋_GB2312" w:eastAsia="仿宋_GB2312" w:hint="eastAsia"/>
          <w:spacing w:val="10"/>
          <w:sz w:val="32"/>
          <w:szCs w:val="32"/>
        </w:rPr>
        <w:t>》精神，进一步</w:t>
      </w:r>
      <w:r>
        <w:rPr>
          <w:rFonts w:ascii="仿宋_GB2312" w:eastAsia="仿宋_GB2312"/>
          <w:spacing w:val="10"/>
          <w:sz w:val="32"/>
          <w:szCs w:val="32"/>
        </w:rPr>
        <w:t>完善我市</w:t>
      </w:r>
      <w:r>
        <w:rPr>
          <w:rFonts w:ascii="仿宋_GB2312" w:eastAsia="仿宋_GB2312" w:hint="eastAsia"/>
          <w:spacing w:val="10"/>
          <w:sz w:val="32"/>
          <w:szCs w:val="32"/>
        </w:rPr>
        <w:t>科技</w:t>
      </w:r>
      <w:r>
        <w:rPr>
          <w:rFonts w:ascii="仿宋_GB2312" w:eastAsia="仿宋_GB2312"/>
          <w:spacing w:val="10"/>
          <w:sz w:val="32"/>
          <w:szCs w:val="32"/>
        </w:rPr>
        <w:t>评价体系，破除</w:t>
      </w:r>
      <w:r>
        <w:rPr>
          <w:rFonts w:ascii="仿宋_GB2312" w:eastAsia="仿宋_GB2312" w:hint="eastAsia"/>
          <w:spacing w:val="10"/>
          <w:sz w:val="32"/>
          <w:szCs w:val="32"/>
        </w:rPr>
        <w:t>科技</w:t>
      </w:r>
      <w:r>
        <w:rPr>
          <w:rFonts w:ascii="仿宋_GB2312" w:eastAsia="仿宋_GB2312"/>
          <w:spacing w:val="10"/>
          <w:sz w:val="32"/>
          <w:szCs w:val="32"/>
        </w:rPr>
        <w:t>评价中过度</w:t>
      </w:r>
      <w:r>
        <w:rPr>
          <w:rFonts w:ascii="仿宋_GB2312" w:eastAsia="仿宋_GB2312" w:hint="eastAsia"/>
          <w:spacing w:val="10"/>
          <w:sz w:val="32"/>
          <w:szCs w:val="32"/>
        </w:rPr>
        <w:t>看重</w:t>
      </w:r>
      <w:r>
        <w:rPr>
          <w:rFonts w:ascii="仿宋_GB2312" w:eastAsia="仿宋_GB2312"/>
          <w:spacing w:val="10"/>
          <w:sz w:val="32"/>
          <w:szCs w:val="32"/>
        </w:rPr>
        <w:t>论文数量</w:t>
      </w:r>
      <w:r>
        <w:rPr>
          <w:rFonts w:ascii="仿宋_GB2312" w:eastAsia="仿宋_GB2312" w:hint="eastAsia"/>
          <w:spacing w:val="10"/>
          <w:sz w:val="32"/>
          <w:szCs w:val="32"/>
        </w:rPr>
        <w:t>多少、影响因子高低，忽视</w:t>
      </w:r>
      <w:r>
        <w:rPr>
          <w:rFonts w:ascii="仿宋_GB2312" w:eastAsia="仿宋_GB2312"/>
          <w:spacing w:val="10"/>
          <w:sz w:val="32"/>
          <w:szCs w:val="32"/>
        </w:rPr>
        <w:t>标志性</w:t>
      </w:r>
      <w:r>
        <w:rPr>
          <w:rFonts w:ascii="仿宋_GB2312" w:eastAsia="仿宋_GB2312" w:hint="eastAsia"/>
          <w:spacing w:val="10"/>
          <w:sz w:val="32"/>
          <w:szCs w:val="32"/>
        </w:rPr>
        <w:t>成果质量</w:t>
      </w:r>
      <w:r>
        <w:rPr>
          <w:rFonts w:ascii="仿宋_GB2312" w:eastAsia="仿宋_GB2312"/>
          <w:spacing w:val="10"/>
          <w:sz w:val="32"/>
          <w:szCs w:val="32"/>
        </w:rPr>
        <w:t>、贡献</w:t>
      </w:r>
      <w:r>
        <w:rPr>
          <w:rFonts w:ascii="仿宋_GB2312" w:eastAsia="仿宋_GB2312" w:hint="eastAsia"/>
          <w:spacing w:val="10"/>
          <w:sz w:val="32"/>
          <w:szCs w:val="32"/>
        </w:rPr>
        <w:t>和</w:t>
      </w:r>
      <w:r>
        <w:rPr>
          <w:rFonts w:ascii="仿宋_GB2312" w:eastAsia="仿宋_GB2312"/>
          <w:spacing w:val="10"/>
          <w:sz w:val="32"/>
          <w:szCs w:val="32"/>
        </w:rPr>
        <w:t>影响等</w:t>
      </w:r>
      <w:r w:rsidRPr="00A24DF0">
        <w:rPr>
          <w:rFonts w:ascii="仿宋_GB2312" w:eastAsia="仿宋_GB2312" w:hint="eastAsia"/>
          <w:spacing w:val="10"/>
          <w:sz w:val="32"/>
          <w:szCs w:val="32"/>
        </w:rPr>
        <w:t>“唯论文”</w:t>
      </w:r>
      <w:r>
        <w:rPr>
          <w:rFonts w:ascii="仿宋_GB2312" w:eastAsia="仿宋_GB2312" w:hint="eastAsia"/>
          <w:spacing w:val="10"/>
          <w:sz w:val="32"/>
          <w:szCs w:val="32"/>
        </w:rPr>
        <w:t>不良导向</w:t>
      </w:r>
      <w:r>
        <w:rPr>
          <w:rFonts w:ascii="仿宋_GB2312" w:eastAsia="仿宋_GB2312"/>
          <w:spacing w:val="10"/>
          <w:sz w:val="32"/>
          <w:szCs w:val="32"/>
        </w:rPr>
        <w:t>，</w:t>
      </w:r>
      <w:r>
        <w:rPr>
          <w:rFonts w:ascii="仿宋_GB2312" w:eastAsia="仿宋_GB2312" w:hint="eastAsia"/>
          <w:spacing w:val="10"/>
          <w:sz w:val="32"/>
          <w:szCs w:val="32"/>
        </w:rPr>
        <w:t>按照</w:t>
      </w:r>
      <w:r>
        <w:rPr>
          <w:rFonts w:ascii="仿宋_GB2312" w:eastAsia="仿宋_GB2312"/>
          <w:spacing w:val="10"/>
          <w:sz w:val="32"/>
          <w:szCs w:val="32"/>
        </w:rPr>
        <w:t>分类评价、注重实效</w:t>
      </w:r>
      <w:r>
        <w:rPr>
          <w:rFonts w:ascii="仿宋_GB2312" w:eastAsia="仿宋_GB2312" w:hint="eastAsia"/>
          <w:spacing w:val="10"/>
          <w:sz w:val="32"/>
          <w:szCs w:val="32"/>
        </w:rPr>
        <w:t>的</w:t>
      </w:r>
      <w:r>
        <w:rPr>
          <w:rFonts w:ascii="仿宋_GB2312" w:eastAsia="仿宋_GB2312"/>
          <w:spacing w:val="10"/>
          <w:sz w:val="32"/>
          <w:szCs w:val="32"/>
        </w:rPr>
        <w:t>原则，</w:t>
      </w:r>
      <w:r>
        <w:rPr>
          <w:rFonts w:ascii="仿宋_GB2312" w:eastAsia="仿宋_GB2312" w:hint="eastAsia"/>
          <w:spacing w:val="10"/>
          <w:sz w:val="32"/>
          <w:szCs w:val="32"/>
        </w:rPr>
        <w:t>现</w:t>
      </w:r>
      <w:r>
        <w:rPr>
          <w:rFonts w:ascii="仿宋_GB2312" w:eastAsia="仿宋_GB2312"/>
          <w:spacing w:val="10"/>
          <w:sz w:val="32"/>
          <w:szCs w:val="32"/>
        </w:rPr>
        <w:t>提出如下措施。</w:t>
      </w:r>
    </w:p>
    <w:p w14:paraId="2FBA8D3D" w14:textId="77777777" w:rsidR="00AE6CAA" w:rsidRPr="00AF59D1" w:rsidRDefault="00AE6CAA" w:rsidP="00AE6CAA">
      <w:pPr>
        <w:snapToGrid w:val="0"/>
        <w:spacing w:line="580" w:lineRule="exact"/>
        <w:ind w:firstLine="680"/>
        <w:jc w:val="left"/>
        <w:rPr>
          <w:rFonts w:ascii="黑体" w:eastAsia="黑体" w:hAnsi="黑体"/>
          <w:spacing w:val="10"/>
          <w:sz w:val="32"/>
          <w:szCs w:val="32"/>
        </w:rPr>
      </w:pPr>
      <w:r w:rsidRPr="008674E4">
        <w:rPr>
          <w:rFonts w:ascii="仿宋_GB2312" w:eastAsia="仿宋_GB2312" w:hAnsi="仿宋" w:cs="Arial" w:hint="eastAsia"/>
          <w:kern w:val="0"/>
          <w:sz w:val="32"/>
          <w:szCs w:val="32"/>
        </w:rPr>
        <w:t>【</w:t>
      </w:r>
      <w:r>
        <w:rPr>
          <w:rFonts w:ascii="仿宋_GB2312" w:eastAsia="仿宋_GB2312" w:hAnsi="仿宋" w:cs="Arial" w:hint="eastAsia"/>
          <w:kern w:val="0"/>
          <w:sz w:val="32"/>
          <w:szCs w:val="32"/>
        </w:rPr>
        <w:t>分类</w:t>
      </w:r>
      <w:r w:rsidR="00652352">
        <w:rPr>
          <w:rFonts w:ascii="仿宋_GB2312" w:eastAsia="仿宋_GB2312" w:hAnsi="仿宋" w:cs="Arial" w:hint="eastAsia"/>
          <w:kern w:val="0"/>
          <w:sz w:val="32"/>
          <w:szCs w:val="32"/>
        </w:rPr>
        <w:t>评价</w:t>
      </w:r>
      <w:r w:rsidRPr="008674E4">
        <w:rPr>
          <w:rFonts w:ascii="仿宋_GB2312" w:eastAsia="仿宋_GB2312" w:hAnsi="仿宋" w:cs="Arial" w:hint="eastAsia"/>
          <w:kern w:val="0"/>
          <w:sz w:val="32"/>
          <w:szCs w:val="32"/>
        </w:rPr>
        <w:t>】</w:t>
      </w:r>
      <w:r w:rsidRPr="00E77422">
        <w:rPr>
          <w:rFonts w:ascii="黑体" w:eastAsia="黑体" w:hAnsi="黑体" w:hint="eastAsia"/>
          <w:spacing w:val="10"/>
          <w:sz w:val="32"/>
          <w:szCs w:val="32"/>
        </w:rPr>
        <w:t>一</w:t>
      </w:r>
      <w:r w:rsidRPr="00E77422">
        <w:rPr>
          <w:rFonts w:ascii="黑体" w:eastAsia="黑体" w:hAnsi="黑体"/>
          <w:spacing w:val="10"/>
          <w:sz w:val="32"/>
          <w:szCs w:val="32"/>
        </w:rPr>
        <w:t>、</w:t>
      </w:r>
      <w:r>
        <w:rPr>
          <w:rFonts w:ascii="黑体" w:eastAsia="黑体" w:hAnsi="黑体" w:hint="eastAsia"/>
          <w:spacing w:val="10"/>
          <w:sz w:val="32"/>
          <w:szCs w:val="32"/>
        </w:rPr>
        <w:t>实施</w:t>
      </w:r>
      <w:r w:rsidRPr="00E77422">
        <w:rPr>
          <w:rFonts w:ascii="黑体" w:eastAsia="黑体" w:hAnsi="黑体"/>
          <w:spacing w:val="10"/>
          <w:sz w:val="32"/>
          <w:szCs w:val="32"/>
        </w:rPr>
        <w:t>分类考核评价。</w:t>
      </w:r>
      <w:r>
        <w:rPr>
          <w:rFonts w:ascii="仿宋_GB2312" w:eastAsia="仿宋_GB2312" w:hAnsi="黑体" w:hint="eastAsia"/>
          <w:spacing w:val="10"/>
          <w:sz w:val="32"/>
          <w:szCs w:val="32"/>
        </w:rPr>
        <w:t>强化</w:t>
      </w:r>
      <w:r w:rsidRPr="00AF59D1">
        <w:rPr>
          <w:rFonts w:ascii="仿宋_GB2312" w:eastAsia="仿宋_GB2312" w:hAnsi="黑体" w:hint="eastAsia"/>
          <w:spacing w:val="10"/>
          <w:sz w:val="32"/>
          <w:szCs w:val="32"/>
        </w:rPr>
        <w:t>分类考核评价</w:t>
      </w:r>
      <w:r>
        <w:rPr>
          <w:rFonts w:ascii="仿宋_GB2312" w:eastAsia="仿宋_GB2312" w:hAnsi="黑体" w:hint="eastAsia"/>
          <w:spacing w:val="10"/>
          <w:sz w:val="32"/>
          <w:szCs w:val="32"/>
        </w:rPr>
        <w:t>导向</w:t>
      </w:r>
      <w:r w:rsidRPr="00AF59D1">
        <w:rPr>
          <w:rFonts w:ascii="仿宋_GB2312" w:eastAsia="仿宋_GB2312" w:hAnsi="黑体" w:hint="eastAsia"/>
          <w:spacing w:val="10"/>
          <w:sz w:val="32"/>
          <w:szCs w:val="32"/>
        </w:rPr>
        <w:t>，注重</w:t>
      </w:r>
      <w:r>
        <w:rPr>
          <w:rFonts w:ascii="仿宋_GB2312" w:eastAsia="仿宋_GB2312" w:hAnsi="黑体" w:hint="eastAsia"/>
          <w:spacing w:val="10"/>
          <w:sz w:val="32"/>
          <w:szCs w:val="32"/>
        </w:rPr>
        <w:t>评价</w:t>
      </w:r>
      <w:r w:rsidRPr="00AF59D1">
        <w:rPr>
          <w:rFonts w:ascii="仿宋_GB2312" w:eastAsia="仿宋_GB2312" w:hAnsi="黑体" w:hint="eastAsia"/>
          <w:spacing w:val="10"/>
          <w:sz w:val="32"/>
          <w:szCs w:val="32"/>
        </w:rPr>
        <w:t>标志性成果的质量、贡献和影响。</w:t>
      </w:r>
    </w:p>
    <w:p w14:paraId="22C91F66" w14:textId="77777777" w:rsidR="00AE6CAA" w:rsidRPr="00314E7C" w:rsidRDefault="00AE6CAA" w:rsidP="00AE6CAA">
      <w:pPr>
        <w:snapToGrid w:val="0"/>
        <w:spacing w:line="580" w:lineRule="exact"/>
        <w:ind w:firstLineChars="200" w:firstLine="680"/>
        <w:jc w:val="left"/>
        <w:rPr>
          <w:rFonts w:ascii="仿宋_GB2312" w:eastAsia="仿宋_GB2312"/>
          <w:spacing w:val="10"/>
          <w:sz w:val="32"/>
          <w:szCs w:val="32"/>
        </w:rPr>
      </w:pPr>
      <w:r w:rsidRPr="00F16E1C">
        <w:rPr>
          <w:rFonts w:eastAsia="仿宋_GB2312" w:hint="eastAsia"/>
          <w:spacing w:val="10"/>
          <w:sz w:val="32"/>
          <w:szCs w:val="32"/>
        </w:rPr>
        <w:t>1</w:t>
      </w:r>
      <w:r>
        <w:rPr>
          <w:rFonts w:eastAsia="仿宋_GB2312" w:hint="eastAsia"/>
          <w:spacing w:val="10"/>
          <w:sz w:val="32"/>
          <w:szCs w:val="32"/>
        </w:rPr>
        <w:t>．</w:t>
      </w:r>
      <w:r w:rsidRPr="00F16E1C">
        <w:rPr>
          <w:rFonts w:eastAsia="仿宋_GB2312" w:hint="eastAsia"/>
          <w:spacing w:val="10"/>
          <w:sz w:val="32"/>
          <w:szCs w:val="32"/>
        </w:rPr>
        <w:t>对</w:t>
      </w:r>
      <w:r w:rsidRPr="00314E7C">
        <w:rPr>
          <w:rFonts w:ascii="仿宋_GB2312" w:eastAsia="仿宋_GB2312" w:hint="eastAsia"/>
          <w:spacing w:val="10"/>
          <w:sz w:val="32"/>
          <w:szCs w:val="32"/>
        </w:rPr>
        <w:t>于基础研究类科技活动，注重评价新发现、新观点、新原理、新机制等标志性成果的质量、贡献和影响。对论文</w:t>
      </w:r>
      <w:r>
        <w:rPr>
          <w:rFonts w:ascii="仿宋_GB2312" w:eastAsia="仿宋_GB2312" w:hint="eastAsia"/>
          <w:spacing w:val="10"/>
          <w:sz w:val="32"/>
          <w:szCs w:val="32"/>
        </w:rPr>
        <w:t>评价实行代表作制度，根据科技活动特点，合理确定代表作数量，其中，</w:t>
      </w:r>
      <w:r w:rsidRPr="00314E7C">
        <w:rPr>
          <w:rFonts w:ascii="仿宋_GB2312" w:eastAsia="仿宋_GB2312" w:hint="eastAsia"/>
          <w:spacing w:val="10"/>
          <w:sz w:val="32"/>
          <w:szCs w:val="32"/>
        </w:rPr>
        <w:t>国内科技期刊论文原则上应不少</w:t>
      </w:r>
      <w:r w:rsidRPr="00F16E1C">
        <w:rPr>
          <w:rFonts w:eastAsia="仿宋_GB2312" w:hint="eastAsia"/>
          <w:spacing w:val="10"/>
          <w:sz w:val="32"/>
          <w:szCs w:val="32"/>
        </w:rPr>
        <w:t>于</w:t>
      </w:r>
      <w:r w:rsidRPr="00F16E1C">
        <w:rPr>
          <w:rFonts w:eastAsia="仿宋_GB2312" w:hint="eastAsia"/>
          <w:spacing w:val="10"/>
          <w:sz w:val="32"/>
          <w:szCs w:val="32"/>
        </w:rPr>
        <w:t>1/3</w:t>
      </w:r>
      <w:r w:rsidRPr="00314E7C">
        <w:rPr>
          <w:rFonts w:ascii="仿宋_GB2312" w:eastAsia="仿宋_GB2312" w:hint="eastAsia"/>
          <w:spacing w:val="10"/>
          <w:sz w:val="32"/>
          <w:szCs w:val="32"/>
        </w:rPr>
        <w:t>。强化代表作同行评议，实行定量评价与定性评价相结合，重点评价其学术价值及影响、与当次科技评价的相关性以及相关人员的贡献等，不把代表作的数量多少、影响因子高低作为量化考核评价指标。</w:t>
      </w:r>
    </w:p>
    <w:p w14:paraId="18C6556A" w14:textId="77777777" w:rsidR="00AE6CAA" w:rsidRPr="00314E7C" w:rsidRDefault="00AE6CAA" w:rsidP="00AE6CAA">
      <w:pPr>
        <w:snapToGrid w:val="0"/>
        <w:spacing w:line="580" w:lineRule="exact"/>
        <w:ind w:firstLineChars="200" w:firstLine="680"/>
        <w:jc w:val="left"/>
        <w:rPr>
          <w:rFonts w:ascii="仿宋_GB2312" w:eastAsia="仿宋_GB2312"/>
          <w:spacing w:val="10"/>
          <w:sz w:val="32"/>
          <w:szCs w:val="32"/>
        </w:rPr>
      </w:pPr>
      <w:r w:rsidRPr="00F16E1C">
        <w:rPr>
          <w:rFonts w:eastAsia="仿宋_GB2312"/>
          <w:spacing w:val="10"/>
          <w:sz w:val="32"/>
          <w:szCs w:val="32"/>
        </w:rPr>
        <w:lastRenderedPageBreak/>
        <w:t>2</w:t>
      </w:r>
      <w:r>
        <w:rPr>
          <w:rFonts w:eastAsia="仿宋_GB2312"/>
          <w:spacing w:val="10"/>
          <w:sz w:val="32"/>
          <w:szCs w:val="32"/>
        </w:rPr>
        <w:t>．</w:t>
      </w:r>
      <w:r w:rsidRPr="00314E7C">
        <w:rPr>
          <w:rFonts w:ascii="仿宋_GB2312" w:eastAsia="仿宋_GB2312" w:hint="eastAsia"/>
          <w:spacing w:val="10"/>
          <w:sz w:val="32"/>
          <w:szCs w:val="32"/>
        </w:rPr>
        <w:t>对于应用研究、技术开发类科技活动，注重评价新技术、新工艺、新产品、新材料、新设备，以及关键部件、实验装置/系统、应用解决方案、新诊疗方案、临床指南/规范、科学数据、科技报告、软件等标志性成果的质量、贡献和影响，不把论文作为主要的评价依据和考核指标。</w:t>
      </w:r>
    </w:p>
    <w:p w14:paraId="0BC77052" w14:textId="77777777" w:rsidR="00AE6CAA" w:rsidRPr="00314E7C" w:rsidRDefault="00AE6CAA" w:rsidP="00AE6CAA">
      <w:pPr>
        <w:snapToGrid w:val="0"/>
        <w:spacing w:line="580" w:lineRule="exact"/>
        <w:ind w:firstLineChars="200" w:firstLine="680"/>
        <w:jc w:val="left"/>
        <w:rPr>
          <w:rFonts w:ascii="仿宋_GB2312" w:eastAsia="仿宋_GB2312"/>
          <w:spacing w:val="10"/>
          <w:sz w:val="32"/>
          <w:szCs w:val="32"/>
        </w:rPr>
      </w:pPr>
      <w:r w:rsidRPr="00F16E1C">
        <w:rPr>
          <w:rFonts w:eastAsia="仿宋_GB2312" w:hint="eastAsia"/>
          <w:spacing w:val="10"/>
          <w:sz w:val="32"/>
          <w:szCs w:val="32"/>
        </w:rPr>
        <w:t>3</w:t>
      </w:r>
      <w:r>
        <w:rPr>
          <w:rFonts w:eastAsia="仿宋_GB2312" w:hint="eastAsia"/>
          <w:spacing w:val="10"/>
          <w:sz w:val="32"/>
          <w:szCs w:val="32"/>
        </w:rPr>
        <w:t>．</w:t>
      </w:r>
      <w:r w:rsidRPr="00F16E1C">
        <w:rPr>
          <w:rFonts w:eastAsia="仿宋_GB2312" w:hint="eastAsia"/>
          <w:spacing w:val="10"/>
          <w:sz w:val="32"/>
          <w:szCs w:val="32"/>
        </w:rPr>
        <w:t>提高对高质量成果的考核评价权重。对于具有一定学术影响或取得实际应用效果的标志性成果可作为高质量成果，可增加到</w:t>
      </w:r>
      <w:r w:rsidRPr="00F16E1C">
        <w:rPr>
          <w:rFonts w:eastAsia="仿宋_GB2312" w:hint="eastAsia"/>
          <w:spacing w:val="10"/>
          <w:sz w:val="32"/>
          <w:szCs w:val="32"/>
        </w:rPr>
        <w:t>10%</w:t>
      </w:r>
      <w:r w:rsidRPr="00F16E1C">
        <w:rPr>
          <w:rFonts w:eastAsia="仿宋_GB2312" w:hint="eastAsia"/>
          <w:spacing w:val="10"/>
          <w:sz w:val="32"/>
          <w:szCs w:val="32"/>
        </w:rPr>
        <w:t>的权重；对于具有重要学术影响、对相关领域的科技创新具有带动作用的，可增加到</w:t>
      </w:r>
      <w:r w:rsidRPr="00F16E1C">
        <w:rPr>
          <w:rFonts w:eastAsia="仿宋_GB2312" w:hint="eastAsia"/>
          <w:spacing w:val="10"/>
          <w:sz w:val="32"/>
          <w:szCs w:val="32"/>
        </w:rPr>
        <w:t>30%</w:t>
      </w:r>
      <w:r w:rsidRPr="00F16E1C">
        <w:rPr>
          <w:rFonts w:eastAsia="仿宋_GB2312" w:hint="eastAsia"/>
          <w:spacing w:val="10"/>
          <w:sz w:val="32"/>
          <w:szCs w:val="32"/>
        </w:rPr>
        <w:t>的</w:t>
      </w:r>
      <w:r w:rsidRPr="00314E7C">
        <w:rPr>
          <w:rFonts w:ascii="仿宋_GB2312" w:eastAsia="仿宋_GB2312" w:hint="eastAsia"/>
          <w:spacing w:val="10"/>
          <w:sz w:val="32"/>
          <w:szCs w:val="32"/>
        </w:rPr>
        <w:t>权重</w:t>
      </w:r>
      <w:r w:rsidRPr="00F16E1C">
        <w:rPr>
          <w:rFonts w:eastAsia="仿宋_GB2312" w:hint="eastAsia"/>
          <w:spacing w:val="10"/>
          <w:sz w:val="32"/>
          <w:szCs w:val="32"/>
        </w:rPr>
        <w:t>；</w:t>
      </w:r>
      <w:r w:rsidRPr="00314E7C">
        <w:rPr>
          <w:rFonts w:ascii="仿宋_GB2312" w:eastAsia="仿宋_GB2312" w:hint="eastAsia"/>
          <w:spacing w:val="10"/>
          <w:sz w:val="32"/>
          <w:szCs w:val="32"/>
        </w:rPr>
        <w:t>对于已在实践中应用、对经济社会发展和国家安全</w:t>
      </w:r>
      <w:proofErr w:type="gramStart"/>
      <w:r w:rsidRPr="00314E7C">
        <w:rPr>
          <w:rFonts w:ascii="仿宋_GB2312" w:eastAsia="仿宋_GB2312" w:hint="eastAsia"/>
          <w:spacing w:val="10"/>
          <w:sz w:val="32"/>
          <w:szCs w:val="32"/>
        </w:rPr>
        <w:t>作出</w:t>
      </w:r>
      <w:proofErr w:type="gramEnd"/>
      <w:r w:rsidRPr="00314E7C">
        <w:rPr>
          <w:rFonts w:ascii="仿宋_GB2312" w:eastAsia="仿宋_GB2312" w:hint="eastAsia"/>
          <w:spacing w:val="10"/>
          <w:sz w:val="32"/>
          <w:szCs w:val="32"/>
        </w:rPr>
        <w:t>重要贡献的，可增加到</w:t>
      </w:r>
      <w:r w:rsidRPr="00F16E1C">
        <w:rPr>
          <w:rFonts w:eastAsia="仿宋_GB2312" w:hint="eastAsia"/>
          <w:spacing w:val="10"/>
          <w:sz w:val="32"/>
          <w:szCs w:val="32"/>
        </w:rPr>
        <w:t>50%</w:t>
      </w:r>
      <w:r w:rsidRPr="00314E7C">
        <w:rPr>
          <w:rFonts w:ascii="仿宋_GB2312" w:eastAsia="仿宋_GB2312" w:hint="eastAsia"/>
          <w:spacing w:val="10"/>
          <w:sz w:val="32"/>
          <w:szCs w:val="32"/>
        </w:rPr>
        <w:t>的权重。具体权重由相关科技评价组织管理单位（机构）根据实际情况确定。</w:t>
      </w:r>
    </w:p>
    <w:p w14:paraId="7D2C9EBA" w14:textId="77777777" w:rsidR="00AE6CAA" w:rsidRDefault="00AE6CAA" w:rsidP="00AE6CAA">
      <w:pPr>
        <w:snapToGrid w:val="0"/>
        <w:spacing w:line="580" w:lineRule="exact"/>
        <w:ind w:firstLineChars="200" w:firstLine="680"/>
        <w:jc w:val="left"/>
        <w:rPr>
          <w:rFonts w:ascii="仿宋_GB2312" w:eastAsia="仿宋_GB2312"/>
          <w:spacing w:val="10"/>
          <w:sz w:val="32"/>
          <w:szCs w:val="32"/>
        </w:rPr>
      </w:pPr>
      <w:r w:rsidRPr="00314E7C">
        <w:rPr>
          <w:rFonts w:ascii="仿宋_GB2312" w:eastAsia="仿宋_GB2312" w:hint="eastAsia"/>
          <w:spacing w:val="10"/>
          <w:sz w:val="32"/>
          <w:szCs w:val="32"/>
        </w:rPr>
        <w:t>鼓励发表高质量论文，包括发表在具有国际影响力的国内科技期刊、业界公认的国际顶级或重要科技期刊的论文，以及在国内外顶级学术会议上进行报告的论文（以下简称“三类高质量论文”）。上述期刊、学</w:t>
      </w:r>
      <w:r>
        <w:rPr>
          <w:rFonts w:ascii="仿宋_GB2312" w:eastAsia="仿宋_GB2312" w:hint="eastAsia"/>
          <w:spacing w:val="10"/>
          <w:sz w:val="32"/>
          <w:szCs w:val="32"/>
        </w:rPr>
        <w:t>术会议的具体范围由本单位的学术委员会本着少而精的原则确定，其中，</w:t>
      </w:r>
      <w:r w:rsidRPr="00314E7C">
        <w:rPr>
          <w:rFonts w:ascii="仿宋_GB2312" w:eastAsia="仿宋_GB2312" w:hint="eastAsia"/>
          <w:spacing w:val="10"/>
          <w:sz w:val="32"/>
          <w:szCs w:val="32"/>
        </w:rPr>
        <w:t>具有国际影响力的国内科技期刊参照中国科技期刊卓越行动计划入选期刊目录确定；业界公认的国际顶级或重要科技期刊、国内外顶级学术会议由本单位学术委员会结合学科或技术领域选定。对于“三类高质量论文”的研究成果，可按高质量成果进行考核评价。</w:t>
      </w:r>
      <w:r w:rsidRPr="00314E7C">
        <w:rPr>
          <w:rFonts w:ascii="仿宋_GB2312" w:eastAsia="仿宋_GB2312" w:hint="eastAsia"/>
          <w:spacing w:val="10"/>
          <w:sz w:val="32"/>
          <w:szCs w:val="32"/>
        </w:rPr>
        <w:lastRenderedPageBreak/>
        <w:t>发挥同行评议在高质量成果考核评价中的作用。</w:t>
      </w:r>
    </w:p>
    <w:p w14:paraId="33D23477" w14:textId="77777777" w:rsidR="00AE6CAA" w:rsidRDefault="00AE6CAA" w:rsidP="00AE6CAA">
      <w:pPr>
        <w:snapToGrid w:val="0"/>
        <w:spacing w:line="580" w:lineRule="exact"/>
        <w:ind w:firstLine="680"/>
        <w:jc w:val="left"/>
        <w:rPr>
          <w:rFonts w:ascii="仿宋_GB2312" w:eastAsia="仿宋_GB2312"/>
          <w:spacing w:val="10"/>
          <w:sz w:val="32"/>
          <w:szCs w:val="32"/>
        </w:rPr>
      </w:pPr>
      <w:r w:rsidRPr="008674E4">
        <w:rPr>
          <w:rFonts w:ascii="仿宋_GB2312" w:eastAsia="仿宋_GB2312" w:hAnsi="仿宋" w:cs="Arial" w:hint="eastAsia"/>
          <w:kern w:val="0"/>
          <w:sz w:val="32"/>
          <w:szCs w:val="32"/>
        </w:rPr>
        <w:t>【</w:t>
      </w:r>
      <w:r>
        <w:rPr>
          <w:rFonts w:ascii="仿宋_GB2312" w:eastAsia="仿宋_GB2312" w:hAnsi="仿宋" w:cs="Arial" w:hint="eastAsia"/>
          <w:kern w:val="0"/>
          <w:sz w:val="32"/>
          <w:szCs w:val="32"/>
        </w:rPr>
        <w:t>评审</w:t>
      </w:r>
      <w:r w:rsidR="00652352">
        <w:rPr>
          <w:rFonts w:ascii="仿宋_GB2312" w:eastAsia="仿宋_GB2312" w:hAnsi="仿宋" w:cs="Arial" w:hint="eastAsia"/>
          <w:kern w:val="0"/>
          <w:sz w:val="32"/>
          <w:szCs w:val="32"/>
        </w:rPr>
        <w:t>评价</w:t>
      </w:r>
      <w:r w:rsidRPr="008674E4">
        <w:rPr>
          <w:rFonts w:ascii="仿宋_GB2312" w:eastAsia="仿宋_GB2312" w:hAnsi="仿宋" w:cs="Arial" w:hint="eastAsia"/>
          <w:kern w:val="0"/>
          <w:sz w:val="32"/>
          <w:szCs w:val="32"/>
        </w:rPr>
        <w:t>】</w:t>
      </w:r>
      <w:r w:rsidRPr="008A2E85">
        <w:rPr>
          <w:rFonts w:ascii="黑体" w:eastAsia="黑体" w:hAnsi="黑体" w:hint="eastAsia"/>
          <w:spacing w:val="10"/>
          <w:sz w:val="32"/>
          <w:szCs w:val="32"/>
        </w:rPr>
        <w:t>二</w:t>
      </w:r>
      <w:r w:rsidRPr="008A2E85">
        <w:rPr>
          <w:rFonts w:ascii="黑体" w:eastAsia="黑体" w:hAnsi="黑体"/>
          <w:spacing w:val="10"/>
          <w:sz w:val="32"/>
          <w:szCs w:val="32"/>
        </w:rPr>
        <w:t>、</w:t>
      </w:r>
      <w:r>
        <w:rPr>
          <w:rFonts w:ascii="黑体" w:eastAsia="黑体" w:hAnsi="黑体" w:hint="eastAsia"/>
          <w:spacing w:val="10"/>
          <w:sz w:val="32"/>
          <w:szCs w:val="32"/>
        </w:rPr>
        <w:t>科技</w:t>
      </w:r>
      <w:r w:rsidRPr="008A2E85">
        <w:rPr>
          <w:rFonts w:ascii="黑体" w:eastAsia="黑体" w:hAnsi="黑体" w:hint="eastAsia"/>
          <w:spacing w:val="10"/>
          <w:sz w:val="32"/>
          <w:szCs w:val="32"/>
        </w:rPr>
        <w:t>项目评审</w:t>
      </w:r>
      <w:r w:rsidRPr="008A2E85">
        <w:rPr>
          <w:rFonts w:ascii="黑体" w:eastAsia="黑体" w:hAnsi="黑体"/>
          <w:spacing w:val="10"/>
          <w:sz w:val="32"/>
          <w:szCs w:val="32"/>
        </w:rPr>
        <w:t>评价。</w:t>
      </w:r>
      <w:r>
        <w:rPr>
          <w:rFonts w:ascii="仿宋_GB2312" w:eastAsia="仿宋_GB2312" w:hint="eastAsia"/>
          <w:spacing w:val="10"/>
          <w:sz w:val="32"/>
          <w:szCs w:val="32"/>
        </w:rPr>
        <w:t>立项评审注重</w:t>
      </w:r>
      <w:r>
        <w:rPr>
          <w:rFonts w:ascii="仿宋_GB2312" w:eastAsia="仿宋_GB2312"/>
          <w:spacing w:val="10"/>
          <w:sz w:val="32"/>
          <w:szCs w:val="32"/>
        </w:rPr>
        <w:t>评估项目的可行性和先进性，</w:t>
      </w:r>
      <w:r>
        <w:rPr>
          <w:rFonts w:ascii="仿宋_GB2312" w:eastAsia="仿宋_GB2312" w:hint="eastAsia"/>
          <w:spacing w:val="10"/>
          <w:sz w:val="32"/>
          <w:szCs w:val="32"/>
        </w:rPr>
        <w:t>过程</w:t>
      </w:r>
      <w:r>
        <w:rPr>
          <w:rFonts w:ascii="仿宋_GB2312" w:eastAsia="仿宋_GB2312"/>
          <w:spacing w:val="10"/>
          <w:sz w:val="32"/>
          <w:szCs w:val="32"/>
        </w:rPr>
        <w:t>管理注重评估</w:t>
      </w:r>
      <w:r>
        <w:rPr>
          <w:rFonts w:ascii="仿宋_GB2312" w:eastAsia="仿宋_GB2312" w:hint="eastAsia"/>
          <w:spacing w:val="10"/>
          <w:sz w:val="32"/>
          <w:szCs w:val="32"/>
        </w:rPr>
        <w:t>项目</w:t>
      </w:r>
      <w:r>
        <w:rPr>
          <w:rFonts w:ascii="仿宋_GB2312" w:eastAsia="仿宋_GB2312"/>
          <w:spacing w:val="10"/>
          <w:sz w:val="32"/>
          <w:szCs w:val="32"/>
        </w:rPr>
        <w:t>任务书计划进度执行情况，</w:t>
      </w:r>
      <w:r>
        <w:rPr>
          <w:rFonts w:ascii="仿宋_GB2312" w:eastAsia="仿宋_GB2312" w:hint="eastAsia"/>
          <w:spacing w:val="10"/>
          <w:sz w:val="32"/>
          <w:szCs w:val="32"/>
        </w:rPr>
        <w:t>项目</w:t>
      </w:r>
      <w:r>
        <w:rPr>
          <w:rFonts w:ascii="仿宋_GB2312" w:eastAsia="仿宋_GB2312"/>
          <w:spacing w:val="10"/>
          <w:sz w:val="32"/>
          <w:szCs w:val="32"/>
        </w:rPr>
        <w:t>验收注重评估合同约</w:t>
      </w:r>
      <w:r>
        <w:rPr>
          <w:rFonts w:ascii="仿宋_GB2312" w:eastAsia="仿宋_GB2312" w:hint="eastAsia"/>
          <w:spacing w:val="10"/>
          <w:sz w:val="32"/>
          <w:szCs w:val="32"/>
        </w:rPr>
        <w:t>定</w:t>
      </w:r>
      <w:r>
        <w:rPr>
          <w:rFonts w:ascii="仿宋_GB2312" w:eastAsia="仿宋_GB2312"/>
          <w:spacing w:val="10"/>
          <w:sz w:val="32"/>
          <w:szCs w:val="32"/>
        </w:rPr>
        <w:t>标志性成果的</w:t>
      </w:r>
      <w:r>
        <w:rPr>
          <w:rFonts w:ascii="仿宋_GB2312" w:eastAsia="仿宋_GB2312" w:hint="eastAsia"/>
          <w:spacing w:val="10"/>
          <w:sz w:val="32"/>
          <w:szCs w:val="32"/>
        </w:rPr>
        <w:t>完成</w:t>
      </w:r>
      <w:r>
        <w:rPr>
          <w:rFonts w:ascii="仿宋_GB2312" w:eastAsia="仿宋_GB2312"/>
          <w:spacing w:val="10"/>
          <w:sz w:val="32"/>
          <w:szCs w:val="32"/>
        </w:rPr>
        <w:t>情况，</w:t>
      </w:r>
      <w:r>
        <w:rPr>
          <w:rFonts w:ascii="仿宋_GB2312" w:eastAsia="仿宋_GB2312" w:hint="eastAsia"/>
          <w:spacing w:val="10"/>
          <w:sz w:val="32"/>
          <w:szCs w:val="32"/>
        </w:rPr>
        <w:t>绩效</w:t>
      </w:r>
      <w:r>
        <w:rPr>
          <w:rFonts w:ascii="仿宋_GB2312" w:eastAsia="仿宋_GB2312"/>
          <w:spacing w:val="10"/>
          <w:sz w:val="32"/>
          <w:szCs w:val="32"/>
        </w:rPr>
        <w:t>评价注重评估合同约</w:t>
      </w:r>
      <w:r>
        <w:rPr>
          <w:rFonts w:ascii="仿宋_GB2312" w:eastAsia="仿宋_GB2312" w:hint="eastAsia"/>
          <w:spacing w:val="10"/>
          <w:sz w:val="32"/>
          <w:szCs w:val="32"/>
        </w:rPr>
        <w:t>定</w:t>
      </w:r>
      <w:r>
        <w:rPr>
          <w:rFonts w:ascii="仿宋_GB2312" w:eastAsia="仿宋_GB2312"/>
          <w:spacing w:val="10"/>
          <w:sz w:val="32"/>
          <w:szCs w:val="32"/>
        </w:rPr>
        <w:t>标志性成果的质量和影响。</w:t>
      </w:r>
    </w:p>
    <w:p w14:paraId="22338C7A" w14:textId="77777777" w:rsidR="00AE6CAA" w:rsidRPr="00E274F9" w:rsidRDefault="00AE6CAA" w:rsidP="00AE6CAA">
      <w:pPr>
        <w:snapToGrid w:val="0"/>
        <w:spacing w:line="580" w:lineRule="exact"/>
        <w:ind w:firstLineChars="200" w:firstLine="680"/>
        <w:jc w:val="left"/>
        <w:rPr>
          <w:rFonts w:ascii="仿宋_GB2312" w:eastAsia="仿宋_GB2312"/>
          <w:spacing w:val="10"/>
          <w:sz w:val="32"/>
          <w:szCs w:val="32"/>
        </w:rPr>
      </w:pPr>
      <w:r>
        <w:rPr>
          <w:rFonts w:eastAsia="仿宋_GB2312"/>
          <w:spacing w:val="10"/>
          <w:sz w:val="32"/>
          <w:szCs w:val="32"/>
        </w:rPr>
        <w:t>4</w:t>
      </w:r>
      <w:r>
        <w:rPr>
          <w:rFonts w:eastAsia="仿宋_GB2312"/>
          <w:spacing w:val="10"/>
          <w:sz w:val="32"/>
          <w:szCs w:val="32"/>
        </w:rPr>
        <w:t>．</w:t>
      </w:r>
      <w:r w:rsidRPr="00F16E1C">
        <w:rPr>
          <w:rFonts w:eastAsia="仿宋_GB2312"/>
          <w:spacing w:val="10"/>
          <w:sz w:val="32"/>
          <w:szCs w:val="32"/>
        </w:rPr>
        <w:t>重</w:t>
      </w:r>
      <w:r>
        <w:rPr>
          <w:rFonts w:ascii="仿宋_GB2312" w:eastAsia="仿宋_GB2312" w:hint="eastAsia"/>
          <w:spacing w:val="10"/>
          <w:sz w:val="32"/>
          <w:szCs w:val="32"/>
        </w:rPr>
        <w:t>点研发</w:t>
      </w:r>
      <w:r>
        <w:rPr>
          <w:rFonts w:ascii="仿宋_GB2312" w:eastAsia="仿宋_GB2312"/>
          <w:spacing w:val="10"/>
          <w:sz w:val="32"/>
          <w:szCs w:val="32"/>
        </w:rPr>
        <w:t>计划。</w:t>
      </w:r>
      <w:r>
        <w:rPr>
          <w:rFonts w:ascii="仿宋_GB2312" w:eastAsia="仿宋_GB2312" w:hint="eastAsia"/>
          <w:spacing w:val="10"/>
          <w:sz w:val="32"/>
          <w:szCs w:val="32"/>
        </w:rPr>
        <w:t>注重评估在重大</w:t>
      </w:r>
      <w:r>
        <w:rPr>
          <w:rFonts w:ascii="仿宋_GB2312" w:eastAsia="仿宋_GB2312"/>
          <w:spacing w:val="10"/>
          <w:sz w:val="32"/>
          <w:szCs w:val="32"/>
        </w:rPr>
        <w:t>关键共性技术、重大科技</w:t>
      </w:r>
      <w:r>
        <w:rPr>
          <w:rFonts w:ascii="仿宋_GB2312" w:eastAsia="仿宋_GB2312" w:hint="eastAsia"/>
          <w:spacing w:val="10"/>
          <w:sz w:val="32"/>
          <w:szCs w:val="32"/>
        </w:rPr>
        <w:t>成果</w:t>
      </w:r>
      <w:r>
        <w:rPr>
          <w:rFonts w:ascii="仿宋_GB2312" w:eastAsia="仿宋_GB2312"/>
          <w:spacing w:val="10"/>
          <w:sz w:val="32"/>
          <w:szCs w:val="32"/>
        </w:rPr>
        <w:t>转化、重大战略产品开发以及重大科技</w:t>
      </w:r>
      <w:r>
        <w:rPr>
          <w:rFonts w:ascii="仿宋_GB2312" w:eastAsia="仿宋_GB2312" w:hint="eastAsia"/>
          <w:spacing w:val="10"/>
          <w:sz w:val="32"/>
          <w:szCs w:val="32"/>
        </w:rPr>
        <w:t>示范工程建设等</w:t>
      </w:r>
      <w:r>
        <w:rPr>
          <w:rFonts w:ascii="仿宋_GB2312" w:eastAsia="仿宋_GB2312"/>
          <w:spacing w:val="10"/>
          <w:sz w:val="32"/>
          <w:szCs w:val="32"/>
        </w:rPr>
        <w:t>方面的</w:t>
      </w:r>
      <w:r>
        <w:rPr>
          <w:rFonts w:ascii="仿宋_GB2312" w:eastAsia="仿宋_GB2312" w:hint="eastAsia"/>
          <w:spacing w:val="10"/>
          <w:sz w:val="32"/>
          <w:szCs w:val="32"/>
        </w:rPr>
        <w:t>标志性成果</w:t>
      </w:r>
      <w:r>
        <w:rPr>
          <w:rFonts w:ascii="仿宋_GB2312" w:eastAsia="仿宋_GB2312"/>
          <w:spacing w:val="10"/>
          <w:sz w:val="32"/>
          <w:szCs w:val="32"/>
        </w:rPr>
        <w:t>和应用价值</w:t>
      </w:r>
      <w:r>
        <w:rPr>
          <w:rFonts w:ascii="仿宋_GB2312" w:eastAsia="仿宋_GB2312" w:hint="eastAsia"/>
          <w:spacing w:val="10"/>
          <w:sz w:val="32"/>
          <w:szCs w:val="32"/>
        </w:rPr>
        <w:t>。</w:t>
      </w:r>
      <w:r w:rsidRPr="00E274F9">
        <w:rPr>
          <w:rFonts w:ascii="仿宋_GB2312" w:eastAsia="仿宋_GB2312" w:hint="eastAsia"/>
          <w:spacing w:val="10"/>
          <w:sz w:val="32"/>
          <w:szCs w:val="32"/>
        </w:rPr>
        <w:t>不把论文作为申报指南、立项评审、</w:t>
      </w:r>
      <w:r>
        <w:rPr>
          <w:rFonts w:ascii="仿宋_GB2312" w:eastAsia="仿宋_GB2312" w:hint="eastAsia"/>
          <w:spacing w:val="10"/>
          <w:sz w:val="32"/>
          <w:szCs w:val="32"/>
        </w:rPr>
        <w:t>过程管理</w:t>
      </w:r>
      <w:r>
        <w:rPr>
          <w:rFonts w:ascii="仿宋_GB2312" w:eastAsia="仿宋_GB2312"/>
          <w:spacing w:val="10"/>
          <w:sz w:val="32"/>
          <w:szCs w:val="32"/>
        </w:rPr>
        <w:t>、项目</w:t>
      </w:r>
      <w:r>
        <w:rPr>
          <w:rFonts w:ascii="仿宋_GB2312" w:eastAsia="仿宋_GB2312" w:hint="eastAsia"/>
          <w:spacing w:val="10"/>
          <w:sz w:val="32"/>
          <w:szCs w:val="32"/>
        </w:rPr>
        <w:t>验收、</w:t>
      </w:r>
      <w:r>
        <w:rPr>
          <w:rFonts w:ascii="仿宋_GB2312" w:eastAsia="仿宋_GB2312"/>
          <w:spacing w:val="10"/>
          <w:sz w:val="32"/>
          <w:szCs w:val="32"/>
        </w:rPr>
        <w:t>绩效评价</w:t>
      </w:r>
      <w:r w:rsidRPr="00E274F9">
        <w:rPr>
          <w:rFonts w:ascii="仿宋_GB2312" w:eastAsia="仿宋_GB2312" w:hint="eastAsia"/>
          <w:spacing w:val="10"/>
          <w:sz w:val="32"/>
          <w:szCs w:val="32"/>
        </w:rPr>
        <w:t>的评价依据和考核指标，不得要求在项目申报书、任务合同书、中期检查、项目验收等材料中填报论文发表情况。</w:t>
      </w:r>
    </w:p>
    <w:p w14:paraId="2EA0F698" w14:textId="77777777" w:rsidR="00AE6CAA" w:rsidRDefault="00AE6CAA" w:rsidP="00AE6CAA">
      <w:pPr>
        <w:snapToGrid w:val="0"/>
        <w:spacing w:line="580" w:lineRule="exact"/>
        <w:ind w:firstLineChars="200" w:firstLine="680"/>
        <w:jc w:val="left"/>
        <w:rPr>
          <w:rFonts w:ascii="仿宋_GB2312" w:eastAsia="仿宋_GB2312"/>
          <w:spacing w:val="10"/>
          <w:sz w:val="32"/>
          <w:szCs w:val="32"/>
        </w:rPr>
      </w:pPr>
      <w:r>
        <w:rPr>
          <w:rFonts w:eastAsia="仿宋_GB2312"/>
          <w:spacing w:val="10"/>
          <w:sz w:val="32"/>
          <w:szCs w:val="32"/>
        </w:rPr>
        <w:t>5</w:t>
      </w:r>
      <w:r>
        <w:rPr>
          <w:rFonts w:eastAsia="仿宋_GB2312"/>
          <w:spacing w:val="10"/>
          <w:sz w:val="32"/>
          <w:szCs w:val="32"/>
        </w:rPr>
        <w:t>．</w:t>
      </w:r>
      <w:r>
        <w:rPr>
          <w:rFonts w:ascii="仿宋_GB2312" w:eastAsia="仿宋_GB2312" w:hint="eastAsia"/>
          <w:spacing w:val="10"/>
          <w:sz w:val="32"/>
          <w:szCs w:val="32"/>
        </w:rPr>
        <w:t>创新基地</w:t>
      </w:r>
      <w:r>
        <w:rPr>
          <w:rFonts w:ascii="仿宋_GB2312" w:eastAsia="仿宋_GB2312"/>
          <w:spacing w:val="10"/>
          <w:sz w:val="32"/>
          <w:szCs w:val="32"/>
        </w:rPr>
        <w:t>和科技人才建设计划。</w:t>
      </w:r>
      <w:r>
        <w:rPr>
          <w:rFonts w:ascii="仿宋_GB2312" w:eastAsia="仿宋_GB2312" w:hint="eastAsia"/>
          <w:spacing w:val="10"/>
          <w:sz w:val="32"/>
          <w:szCs w:val="32"/>
        </w:rPr>
        <w:t>注重</w:t>
      </w:r>
      <w:r>
        <w:rPr>
          <w:rFonts w:ascii="仿宋_GB2312" w:eastAsia="仿宋_GB2312"/>
          <w:spacing w:val="10"/>
          <w:sz w:val="32"/>
          <w:szCs w:val="32"/>
        </w:rPr>
        <w:t>评估</w:t>
      </w:r>
      <w:r>
        <w:rPr>
          <w:rFonts w:ascii="仿宋_GB2312" w:eastAsia="仿宋_GB2312" w:hint="eastAsia"/>
          <w:spacing w:val="10"/>
          <w:sz w:val="32"/>
          <w:szCs w:val="32"/>
        </w:rPr>
        <w:t>从事行业产业</w:t>
      </w:r>
      <w:r>
        <w:rPr>
          <w:rFonts w:ascii="仿宋_GB2312" w:eastAsia="仿宋_GB2312"/>
          <w:spacing w:val="10"/>
          <w:sz w:val="32"/>
          <w:szCs w:val="32"/>
        </w:rPr>
        <w:t>共性关键技术</w:t>
      </w:r>
      <w:r>
        <w:rPr>
          <w:rFonts w:ascii="仿宋_GB2312" w:eastAsia="仿宋_GB2312" w:hint="eastAsia"/>
          <w:spacing w:val="10"/>
          <w:sz w:val="32"/>
          <w:szCs w:val="32"/>
        </w:rPr>
        <w:t>研发</w:t>
      </w:r>
      <w:r>
        <w:rPr>
          <w:rFonts w:ascii="仿宋_GB2312" w:eastAsia="仿宋_GB2312"/>
          <w:spacing w:val="10"/>
          <w:sz w:val="32"/>
          <w:szCs w:val="32"/>
        </w:rPr>
        <w:t>、科技成果转化及产业化、科技资源共享、创新创业服务等</w:t>
      </w:r>
      <w:r>
        <w:rPr>
          <w:rFonts w:ascii="仿宋_GB2312" w:eastAsia="仿宋_GB2312" w:hint="eastAsia"/>
          <w:spacing w:val="10"/>
          <w:sz w:val="32"/>
          <w:szCs w:val="32"/>
        </w:rPr>
        <w:t>科技创新</w:t>
      </w:r>
      <w:r>
        <w:rPr>
          <w:rFonts w:ascii="仿宋_GB2312" w:eastAsia="仿宋_GB2312"/>
          <w:spacing w:val="10"/>
          <w:sz w:val="32"/>
          <w:szCs w:val="32"/>
        </w:rPr>
        <w:t>活动的平台与载体，</w:t>
      </w:r>
      <w:r>
        <w:rPr>
          <w:rFonts w:ascii="仿宋_GB2312" w:eastAsia="仿宋_GB2312" w:hint="eastAsia"/>
          <w:spacing w:val="10"/>
          <w:sz w:val="32"/>
          <w:szCs w:val="32"/>
        </w:rPr>
        <w:t>对支撑全</w:t>
      </w:r>
      <w:r>
        <w:rPr>
          <w:rFonts w:ascii="仿宋_GB2312" w:eastAsia="仿宋_GB2312"/>
          <w:spacing w:val="10"/>
          <w:sz w:val="32"/>
          <w:szCs w:val="32"/>
        </w:rPr>
        <w:t>市</w:t>
      </w:r>
      <w:r>
        <w:rPr>
          <w:rFonts w:ascii="仿宋_GB2312" w:eastAsia="仿宋_GB2312" w:hint="eastAsia"/>
          <w:spacing w:val="10"/>
          <w:sz w:val="32"/>
          <w:szCs w:val="32"/>
        </w:rPr>
        <w:t>创新战略需求以及</w:t>
      </w:r>
      <w:r>
        <w:rPr>
          <w:rFonts w:ascii="仿宋_GB2312" w:eastAsia="仿宋_GB2312"/>
          <w:spacing w:val="10"/>
          <w:sz w:val="32"/>
          <w:szCs w:val="32"/>
        </w:rPr>
        <w:t>产业创新发展需要的作用和效果。</w:t>
      </w:r>
    </w:p>
    <w:p w14:paraId="7020E9A0" w14:textId="77777777" w:rsidR="00AE6CAA" w:rsidRDefault="00AE6CAA" w:rsidP="00AE6CAA">
      <w:pPr>
        <w:snapToGrid w:val="0"/>
        <w:spacing w:line="580" w:lineRule="exact"/>
        <w:ind w:firstLineChars="200" w:firstLine="680"/>
        <w:jc w:val="left"/>
        <w:rPr>
          <w:rFonts w:ascii="仿宋_GB2312" w:eastAsia="仿宋_GB2312"/>
          <w:spacing w:val="10"/>
          <w:sz w:val="32"/>
          <w:szCs w:val="32"/>
        </w:rPr>
      </w:pPr>
      <w:r>
        <w:rPr>
          <w:rFonts w:ascii="仿宋_GB2312" w:eastAsia="仿宋_GB2312" w:hint="eastAsia"/>
          <w:spacing w:val="10"/>
          <w:sz w:val="32"/>
          <w:szCs w:val="32"/>
        </w:rPr>
        <w:t>对于市级</w:t>
      </w:r>
      <w:r>
        <w:rPr>
          <w:rFonts w:ascii="仿宋_GB2312" w:eastAsia="仿宋_GB2312"/>
          <w:spacing w:val="10"/>
          <w:sz w:val="32"/>
          <w:szCs w:val="32"/>
        </w:rPr>
        <w:t>企业研究院、</w:t>
      </w:r>
      <w:r>
        <w:rPr>
          <w:rFonts w:ascii="仿宋_GB2312" w:eastAsia="仿宋_GB2312" w:hint="eastAsia"/>
          <w:spacing w:val="10"/>
          <w:sz w:val="32"/>
          <w:szCs w:val="32"/>
        </w:rPr>
        <w:t>市</w:t>
      </w:r>
      <w:r>
        <w:rPr>
          <w:rFonts w:ascii="仿宋_GB2312" w:eastAsia="仿宋_GB2312"/>
          <w:spacing w:val="10"/>
          <w:sz w:val="32"/>
          <w:szCs w:val="32"/>
        </w:rPr>
        <w:t>企业工程（</w:t>
      </w:r>
      <w:r>
        <w:rPr>
          <w:rFonts w:ascii="仿宋_GB2312" w:eastAsia="仿宋_GB2312" w:hint="eastAsia"/>
          <w:spacing w:val="10"/>
          <w:sz w:val="32"/>
          <w:szCs w:val="32"/>
        </w:rPr>
        <w:t>技术</w:t>
      </w:r>
      <w:r>
        <w:rPr>
          <w:rFonts w:ascii="仿宋_GB2312" w:eastAsia="仿宋_GB2312"/>
          <w:spacing w:val="10"/>
          <w:sz w:val="32"/>
          <w:szCs w:val="32"/>
        </w:rPr>
        <w:t>）</w:t>
      </w:r>
      <w:r>
        <w:rPr>
          <w:rFonts w:ascii="仿宋_GB2312" w:eastAsia="仿宋_GB2312" w:hint="eastAsia"/>
          <w:spacing w:val="10"/>
          <w:sz w:val="32"/>
          <w:szCs w:val="32"/>
        </w:rPr>
        <w:t>中心</w:t>
      </w:r>
      <w:r>
        <w:rPr>
          <w:rFonts w:ascii="仿宋_GB2312" w:eastAsia="仿宋_GB2312"/>
          <w:spacing w:val="10"/>
          <w:sz w:val="32"/>
          <w:szCs w:val="32"/>
        </w:rPr>
        <w:t>、市科技企业孵化器、</w:t>
      </w:r>
      <w:proofErr w:type="gramStart"/>
      <w:r>
        <w:rPr>
          <w:rFonts w:ascii="仿宋_GB2312" w:eastAsia="仿宋_GB2312" w:hint="eastAsia"/>
          <w:spacing w:val="10"/>
          <w:sz w:val="32"/>
          <w:szCs w:val="32"/>
        </w:rPr>
        <w:t>市</w:t>
      </w:r>
      <w:r>
        <w:rPr>
          <w:rFonts w:ascii="仿宋_GB2312" w:eastAsia="仿宋_GB2312"/>
          <w:spacing w:val="10"/>
          <w:sz w:val="32"/>
          <w:szCs w:val="32"/>
        </w:rPr>
        <w:t>众创</w:t>
      </w:r>
      <w:proofErr w:type="gramEnd"/>
      <w:r>
        <w:rPr>
          <w:rFonts w:ascii="仿宋_GB2312" w:eastAsia="仿宋_GB2312"/>
          <w:spacing w:val="10"/>
          <w:sz w:val="32"/>
          <w:szCs w:val="32"/>
        </w:rPr>
        <w:t>空间、</w:t>
      </w:r>
      <w:r>
        <w:rPr>
          <w:rFonts w:ascii="仿宋_GB2312" w:eastAsia="仿宋_GB2312" w:hint="eastAsia"/>
          <w:spacing w:val="10"/>
          <w:sz w:val="32"/>
          <w:szCs w:val="32"/>
        </w:rPr>
        <w:t>引进共建产业</w:t>
      </w:r>
      <w:r>
        <w:rPr>
          <w:rFonts w:ascii="仿宋_GB2312" w:eastAsia="仿宋_GB2312"/>
          <w:spacing w:val="10"/>
          <w:sz w:val="32"/>
          <w:szCs w:val="32"/>
        </w:rPr>
        <w:t>技术研究院、</w:t>
      </w:r>
      <w:r>
        <w:rPr>
          <w:rFonts w:ascii="仿宋_GB2312" w:eastAsia="仿宋_GB2312" w:hint="eastAsia"/>
          <w:spacing w:val="10"/>
          <w:sz w:val="32"/>
          <w:szCs w:val="32"/>
        </w:rPr>
        <w:t>市</w:t>
      </w:r>
      <w:r>
        <w:rPr>
          <w:rFonts w:ascii="仿宋_GB2312" w:eastAsia="仿宋_GB2312"/>
          <w:spacing w:val="10"/>
          <w:sz w:val="32"/>
          <w:szCs w:val="32"/>
        </w:rPr>
        <w:t>产业创新服务综合体、</w:t>
      </w:r>
      <w:r>
        <w:rPr>
          <w:rFonts w:ascii="仿宋_GB2312" w:eastAsia="仿宋_GB2312" w:hint="eastAsia"/>
          <w:spacing w:val="10"/>
          <w:sz w:val="32"/>
          <w:szCs w:val="32"/>
        </w:rPr>
        <w:t>市</w:t>
      </w:r>
      <w:r>
        <w:rPr>
          <w:rFonts w:ascii="仿宋_GB2312" w:eastAsia="仿宋_GB2312"/>
          <w:spacing w:val="10"/>
          <w:sz w:val="32"/>
          <w:szCs w:val="32"/>
        </w:rPr>
        <w:t>临床医学研究中心</w:t>
      </w:r>
      <w:r>
        <w:rPr>
          <w:rFonts w:ascii="仿宋_GB2312" w:eastAsia="仿宋_GB2312" w:hint="eastAsia"/>
          <w:spacing w:val="10"/>
          <w:sz w:val="32"/>
          <w:szCs w:val="32"/>
        </w:rPr>
        <w:t>等技术创新</w:t>
      </w:r>
      <w:r>
        <w:rPr>
          <w:rFonts w:ascii="仿宋_GB2312" w:eastAsia="仿宋_GB2312"/>
          <w:spacing w:val="10"/>
          <w:sz w:val="32"/>
          <w:szCs w:val="32"/>
        </w:rPr>
        <w:t>与</w:t>
      </w:r>
      <w:r>
        <w:rPr>
          <w:rFonts w:ascii="仿宋_GB2312" w:eastAsia="仿宋_GB2312" w:hint="eastAsia"/>
          <w:spacing w:val="10"/>
          <w:sz w:val="32"/>
          <w:szCs w:val="32"/>
        </w:rPr>
        <w:t>成果</w:t>
      </w:r>
      <w:r>
        <w:rPr>
          <w:rFonts w:ascii="仿宋_GB2312" w:eastAsia="仿宋_GB2312"/>
          <w:spacing w:val="10"/>
          <w:sz w:val="32"/>
          <w:szCs w:val="32"/>
        </w:rPr>
        <w:t>转化类基地，</w:t>
      </w:r>
      <w:r>
        <w:rPr>
          <w:rFonts w:ascii="仿宋_GB2312" w:eastAsia="仿宋_GB2312" w:hint="eastAsia"/>
          <w:spacing w:val="10"/>
          <w:sz w:val="32"/>
          <w:szCs w:val="32"/>
        </w:rPr>
        <w:t>注重</w:t>
      </w:r>
      <w:r>
        <w:rPr>
          <w:rFonts w:ascii="仿宋_GB2312" w:eastAsia="仿宋_GB2312"/>
          <w:spacing w:val="10"/>
          <w:sz w:val="32"/>
          <w:szCs w:val="32"/>
        </w:rPr>
        <w:t>评估</w:t>
      </w:r>
      <w:r>
        <w:rPr>
          <w:rFonts w:ascii="仿宋_GB2312" w:eastAsia="仿宋_GB2312" w:hint="eastAsia"/>
          <w:spacing w:val="10"/>
          <w:sz w:val="32"/>
          <w:szCs w:val="32"/>
        </w:rPr>
        <w:t>对全</w:t>
      </w:r>
      <w:r>
        <w:rPr>
          <w:rFonts w:ascii="仿宋_GB2312" w:eastAsia="仿宋_GB2312"/>
          <w:spacing w:val="10"/>
          <w:sz w:val="32"/>
          <w:szCs w:val="32"/>
        </w:rPr>
        <w:t>市重大需求和工程建设的支撑作用</w:t>
      </w:r>
      <w:r>
        <w:rPr>
          <w:rFonts w:ascii="仿宋_GB2312" w:eastAsia="仿宋_GB2312" w:hint="eastAsia"/>
          <w:spacing w:val="10"/>
          <w:sz w:val="32"/>
          <w:szCs w:val="32"/>
        </w:rPr>
        <w:t>、</w:t>
      </w:r>
      <w:r>
        <w:rPr>
          <w:rFonts w:ascii="仿宋_GB2312" w:eastAsia="仿宋_GB2312"/>
          <w:spacing w:val="10"/>
          <w:sz w:val="32"/>
          <w:szCs w:val="32"/>
        </w:rPr>
        <w:t>对</w:t>
      </w:r>
      <w:r>
        <w:rPr>
          <w:rFonts w:ascii="仿宋_GB2312" w:eastAsia="仿宋_GB2312" w:hint="eastAsia"/>
          <w:spacing w:val="10"/>
          <w:sz w:val="32"/>
          <w:szCs w:val="32"/>
        </w:rPr>
        <w:t>全市</w:t>
      </w:r>
      <w:r>
        <w:rPr>
          <w:rFonts w:ascii="仿宋_GB2312" w:eastAsia="仿宋_GB2312"/>
          <w:spacing w:val="10"/>
          <w:sz w:val="32"/>
          <w:szCs w:val="32"/>
        </w:rPr>
        <w:t>重</w:t>
      </w:r>
      <w:r>
        <w:rPr>
          <w:rFonts w:ascii="仿宋_GB2312" w:eastAsia="仿宋_GB2312" w:hint="eastAsia"/>
          <w:spacing w:val="10"/>
          <w:sz w:val="32"/>
          <w:szCs w:val="32"/>
        </w:rPr>
        <w:t>大</w:t>
      </w:r>
      <w:r>
        <w:rPr>
          <w:rFonts w:ascii="仿宋_GB2312" w:eastAsia="仿宋_GB2312"/>
          <w:spacing w:val="10"/>
          <w:sz w:val="32"/>
          <w:szCs w:val="32"/>
        </w:rPr>
        <w:t>临床需求和产业化需要的支撑保障作用</w:t>
      </w:r>
      <w:r>
        <w:rPr>
          <w:rFonts w:ascii="仿宋_GB2312" w:eastAsia="仿宋_GB2312" w:hint="eastAsia"/>
          <w:spacing w:val="10"/>
          <w:sz w:val="32"/>
          <w:szCs w:val="32"/>
        </w:rPr>
        <w:t>，</w:t>
      </w:r>
      <w:r w:rsidRPr="00F16E1C">
        <w:rPr>
          <w:rFonts w:eastAsia="仿宋_GB2312" w:hint="eastAsia"/>
          <w:spacing w:val="10"/>
          <w:sz w:val="32"/>
          <w:szCs w:val="32"/>
        </w:rPr>
        <w:t>不把</w:t>
      </w:r>
      <w:r w:rsidRPr="00F16E1C">
        <w:rPr>
          <w:rFonts w:eastAsia="仿宋_GB2312"/>
          <w:spacing w:val="10"/>
          <w:sz w:val="32"/>
          <w:szCs w:val="32"/>
        </w:rPr>
        <w:t>论文</w:t>
      </w:r>
      <w:r w:rsidRPr="00314E7C">
        <w:rPr>
          <w:rFonts w:ascii="仿宋_GB2312" w:eastAsia="仿宋_GB2312" w:hint="eastAsia"/>
          <w:spacing w:val="10"/>
          <w:sz w:val="32"/>
          <w:szCs w:val="32"/>
        </w:rPr>
        <w:t>作为</w:t>
      </w:r>
      <w:r w:rsidRPr="00F16E1C">
        <w:rPr>
          <w:rFonts w:eastAsia="仿宋_GB2312" w:hint="eastAsia"/>
          <w:spacing w:val="10"/>
          <w:sz w:val="32"/>
          <w:szCs w:val="32"/>
        </w:rPr>
        <w:t>主要</w:t>
      </w:r>
      <w:r w:rsidRPr="00F16E1C">
        <w:rPr>
          <w:rFonts w:eastAsia="仿宋_GB2312"/>
          <w:spacing w:val="10"/>
          <w:sz w:val="32"/>
          <w:szCs w:val="32"/>
        </w:rPr>
        <w:t>的评价依据和</w:t>
      </w:r>
      <w:r w:rsidRPr="00F16E1C">
        <w:rPr>
          <w:rFonts w:eastAsia="仿宋_GB2312"/>
          <w:spacing w:val="10"/>
          <w:sz w:val="32"/>
          <w:szCs w:val="32"/>
        </w:rPr>
        <w:lastRenderedPageBreak/>
        <w:t>考核指标。</w:t>
      </w:r>
    </w:p>
    <w:p w14:paraId="39AF991C" w14:textId="77777777" w:rsidR="00AE6CAA" w:rsidRDefault="00AE6CAA" w:rsidP="00AE6CAA">
      <w:pPr>
        <w:snapToGrid w:val="0"/>
        <w:spacing w:line="580" w:lineRule="exact"/>
        <w:ind w:firstLineChars="200" w:firstLine="680"/>
        <w:jc w:val="left"/>
        <w:rPr>
          <w:rFonts w:ascii="仿宋_GB2312" w:eastAsia="仿宋_GB2312"/>
          <w:spacing w:val="10"/>
          <w:sz w:val="32"/>
          <w:szCs w:val="32"/>
        </w:rPr>
      </w:pPr>
      <w:r>
        <w:rPr>
          <w:rFonts w:ascii="仿宋_GB2312" w:eastAsia="仿宋_GB2312" w:hint="eastAsia"/>
          <w:spacing w:val="10"/>
          <w:sz w:val="32"/>
          <w:szCs w:val="32"/>
        </w:rPr>
        <w:t>对于市</w:t>
      </w:r>
      <w:r>
        <w:rPr>
          <w:rFonts w:ascii="仿宋_GB2312" w:eastAsia="仿宋_GB2312"/>
          <w:spacing w:val="10"/>
          <w:sz w:val="32"/>
          <w:szCs w:val="32"/>
        </w:rPr>
        <w:t>科技创新公共服务平台等基础支撑</w:t>
      </w:r>
      <w:r>
        <w:rPr>
          <w:rFonts w:ascii="仿宋_GB2312" w:eastAsia="仿宋_GB2312" w:hint="eastAsia"/>
          <w:spacing w:val="10"/>
          <w:sz w:val="32"/>
          <w:szCs w:val="32"/>
        </w:rPr>
        <w:t>与</w:t>
      </w:r>
      <w:r>
        <w:rPr>
          <w:rFonts w:ascii="仿宋_GB2312" w:eastAsia="仿宋_GB2312"/>
          <w:spacing w:val="10"/>
          <w:sz w:val="32"/>
          <w:szCs w:val="32"/>
        </w:rPr>
        <w:t>科技服务类科技创新基地，注重评估</w:t>
      </w:r>
      <w:r>
        <w:rPr>
          <w:rFonts w:ascii="仿宋_GB2312" w:eastAsia="仿宋_GB2312" w:hint="eastAsia"/>
          <w:spacing w:val="10"/>
          <w:sz w:val="32"/>
          <w:szCs w:val="32"/>
        </w:rPr>
        <w:t>对外</w:t>
      </w:r>
      <w:r>
        <w:rPr>
          <w:rFonts w:ascii="仿宋_GB2312" w:eastAsia="仿宋_GB2312"/>
          <w:spacing w:val="10"/>
          <w:sz w:val="32"/>
          <w:szCs w:val="32"/>
        </w:rPr>
        <w:t>服务的质量和效果，</w:t>
      </w:r>
      <w:r w:rsidRPr="00F16E1C">
        <w:rPr>
          <w:rFonts w:eastAsia="仿宋_GB2312" w:hint="eastAsia"/>
          <w:spacing w:val="10"/>
          <w:sz w:val="32"/>
          <w:szCs w:val="32"/>
        </w:rPr>
        <w:t>不把</w:t>
      </w:r>
      <w:r w:rsidRPr="00F16E1C">
        <w:rPr>
          <w:rFonts w:eastAsia="仿宋_GB2312"/>
          <w:spacing w:val="10"/>
          <w:sz w:val="32"/>
          <w:szCs w:val="32"/>
        </w:rPr>
        <w:t>论文</w:t>
      </w:r>
      <w:r w:rsidRPr="00314E7C">
        <w:rPr>
          <w:rFonts w:ascii="仿宋_GB2312" w:eastAsia="仿宋_GB2312" w:hint="eastAsia"/>
          <w:spacing w:val="10"/>
          <w:sz w:val="32"/>
          <w:szCs w:val="32"/>
        </w:rPr>
        <w:t>作为</w:t>
      </w:r>
      <w:r w:rsidRPr="00F16E1C">
        <w:rPr>
          <w:rFonts w:eastAsia="仿宋_GB2312" w:hint="eastAsia"/>
          <w:spacing w:val="10"/>
          <w:sz w:val="32"/>
          <w:szCs w:val="32"/>
        </w:rPr>
        <w:t>主要</w:t>
      </w:r>
      <w:r w:rsidRPr="00F16E1C">
        <w:rPr>
          <w:rFonts w:eastAsia="仿宋_GB2312"/>
          <w:spacing w:val="10"/>
          <w:sz w:val="32"/>
          <w:szCs w:val="32"/>
        </w:rPr>
        <w:t>的评价依据和考核指标。</w:t>
      </w:r>
    </w:p>
    <w:p w14:paraId="209195EC" w14:textId="77777777" w:rsidR="00AE6CAA" w:rsidRDefault="00AE6CAA" w:rsidP="00AE6CAA">
      <w:pPr>
        <w:snapToGrid w:val="0"/>
        <w:spacing w:line="580" w:lineRule="exact"/>
        <w:ind w:firstLineChars="200" w:firstLine="680"/>
        <w:jc w:val="left"/>
        <w:rPr>
          <w:rFonts w:ascii="仿宋_GB2312" w:eastAsia="仿宋_GB2312"/>
          <w:spacing w:val="10"/>
          <w:sz w:val="32"/>
          <w:szCs w:val="32"/>
        </w:rPr>
      </w:pPr>
      <w:r>
        <w:rPr>
          <w:rFonts w:ascii="仿宋_GB2312" w:eastAsia="仿宋_GB2312" w:hint="eastAsia"/>
          <w:spacing w:val="10"/>
          <w:sz w:val="32"/>
          <w:szCs w:val="32"/>
        </w:rPr>
        <w:t>对于市级</w:t>
      </w:r>
      <w:r>
        <w:rPr>
          <w:rFonts w:ascii="仿宋_GB2312" w:eastAsia="仿宋_GB2312"/>
          <w:spacing w:val="10"/>
          <w:sz w:val="32"/>
          <w:szCs w:val="32"/>
        </w:rPr>
        <w:t>重点实验室</w:t>
      </w:r>
      <w:r>
        <w:rPr>
          <w:rFonts w:ascii="仿宋_GB2312" w:eastAsia="仿宋_GB2312" w:hint="eastAsia"/>
          <w:spacing w:val="10"/>
          <w:sz w:val="32"/>
          <w:szCs w:val="32"/>
        </w:rPr>
        <w:t>等科学</w:t>
      </w:r>
      <w:r>
        <w:rPr>
          <w:rFonts w:ascii="仿宋_GB2312" w:eastAsia="仿宋_GB2312"/>
          <w:spacing w:val="10"/>
          <w:sz w:val="32"/>
          <w:szCs w:val="32"/>
        </w:rPr>
        <w:t>与工程研究类基地，注重评估</w:t>
      </w:r>
      <w:r>
        <w:rPr>
          <w:rFonts w:ascii="仿宋_GB2312" w:eastAsia="仿宋_GB2312" w:hint="eastAsia"/>
          <w:spacing w:val="10"/>
          <w:sz w:val="32"/>
          <w:szCs w:val="32"/>
        </w:rPr>
        <w:t>原始创新</w:t>
      </w:r>
      <w:r>
        <w:rPr>
          <w:rFonts w:ascii="仿宋_GB2312" w:eastAsia="仿宋_GB2312"/>
          <w:spacing w:val="10"/>
          <w:sz w:val="32"/>
          <w:szCs w:val="32"/>
        </w:rPr>
        <w:t>能力</w:t>
      </w:r>
      <w:r>
        <w:rPr>
          <w:rFonts w:ascii="仿宋_GB2312" w:eastAsia="仿宋_GB2312" w:hint="eastAsia"/>
          <w:spacing w:val="10"/>
          <w:sz w:val="32"/>
          <w:szCs w:val="32"/>
        </w:rPr>
        <w:t>、</w:t>
      </w:r>
      <w:r>
        <w:rPr>
          <w:rFonts w:ascii="仿宋_GB2312" w:eastAsia="仿宋_GB2312"/>
          <w:spacing w:val="10"/>
          <w:sz w:val="32"/>
          <w:szCs w:val="32"/>
        </w:rPr>
        <w:t>国</w:t>
      </w:r>
      <w:r>
        <w:rPr>
          <w:rFonts w:ascii="仿宋_GB2312" w:eastAsia="仿宋_GB2312" w:hint="eastAsia"/>
          <w:spacing w:val="10"/>
          <w:sz w:val="32"/>
          <w:szCs w:val="32"/>
        </w:rPr>
        <w:t>内外</w:t>
      </w:r>
      <w:r>
        <w:rPr>
          <w:rFonts w:ascii="仿宋_GB2312" w:eastAsia="仿宋_GB2312"/>
          <w:spacing w:val="10"/>
          <w:sz w:val="32"/>
          <w:szCs w:val="32"/>
        </w:rPr>
        <w:t>科学前沿竞争力、</w:t>
      </w:r>
      <w:r>
        <w:rPr>
          <w:rFonts w:ascii="仿宋_GB2312" w:eastAsia="仿宋_GB2312" w:hint="eastAsia"/>
          <w:spacing w:val="10"/>
          <w:sz w:val="32"/>
          <w:szCs w:val="32"/>
        </w:rPr>
        <w:t>支撑全</w:t>
      </w:r>
      <w:r>
        <w:rPr>
          <w:rFonts w:ascii="仿宋_GB2312" w:eastAsia="仿宋_GB2312"/>
          <w:spacing w:val="10"/>
          <w:sz w:val="32"/>
          <w:szCs w:val="32"/>
        </w:rPr>
        <w:t>市重大</w:t>
      </w:r>
      <w:r>
        <w:rPr>
          <w:rFonts w:ascii="仿宋_GB2312" w:eastAsia="仿宋_GB2312" w:hint="eastAsia"/>
          <w:spacing w:val="10"/>
          <w:sz w:val="32"/>
          <w:szCs w:val="32"/>
        </w:rPr>
        <w:t>科技</w:t>
      </w:r>
      <w:r>
        <w:rPr>
          <w:rFonts w:ascii="仿宋_GB2312" w:eastAsia="仿宋_GB2312"/>
          <w:spacing w:val="10"/>
          <w:sz w:val="32"/>
          <w:szCs w:val="32"/>
        </w:rPr>
        <w:t>创新需求的能力。对</w:t>
      </w:r>
      <w:r>
        <w:rPr>
          <w:rFonts w:ascii="仿宋_GB2312" w:eastAsia="仿宋_GB2312" w:hint="eastAsia"/>
          <w:spacing w:val="10"/>
          <w:sz w:val="32"/>
          <w:szCs w:val="32"/>
        </w:rPr>
        <w:t>论文</w:t>
      </w:r>
      <w:r>
        <w:rPr>
          <w:rFonts w:ascii="仿宋_GB2312" w:eastAsia="仿宋_GB2312"/>
          <w:spacing w:val="10"/>
          <w:sz w:val="32"/>
          <w:szCs w:val="32"/>
        </w:rPr>
        <w:t>评价实行代表作制度，每个评价周期代表作数量原则上不超</w:t>
      </w:r>
      <w:r w:rsidRPr="00662B50">
        <w:rPr>
          <w:rFonts w:eastAsia="仿宋_GB2312"/>
          <w:spacing w:val="10"/>
          <w:sz w:val="32"/>
          <w:szCs w:val="32"/>
        </w:rPr>
        <w:t>过</w:t>
      </w:r>
      <w:r w:rsidRPr="00662B50">
        <w:rPr>
          <w:rFonts w:eastAsia="仿宋_GB2312"/>
          <w:spacing w:val="10"/>
          <w:sz w:val="32"/>
          <w:szCs w:val="32"/>
        </w:rPr>
        <w:t>5</w:t>
      </w:r>
      <w:r w:rsidRPr="00662B50">
        <w:rPr>
          <w:rFonts w:eastAsia="仿宋_GB2312"/>
          <w:spacing w:val="10"/>
          <w:sz w:val="32"/>
          <w:szCs w:val="32"/>
        </w:rPr>
        <w:t>篇。在项目申报书、总结报告、验收资料、科技报告、绩效评</w:t>
      </w:r>
      <w:r>
        <w:rPr>
          <w:rFonts w:ascii="仿宋_GB2312" w:eastAsia="仿宋_GB2312"/>
          <w:spacing w:val="10"/>
          <w:sz w:val="32"/>
          <w:szCs w:val="32"/>
        </w:rPr>
        <w:t>价等材料中，重点填报</w:t>
      </w:r>
      <w:r>
        <w:rPr>
          <w:rFonts w:ascii="仿宋_GB2312" w:eastAsia="仿宋_GB2312" w:hint="eastAsia"/>
          <w:spacing w:val="10"/>
          <w:sz w:val="32"/>
          <w:szCs w:val="32"/>
        </w:rPr>
        <w:t>代表作</w:t>
      </w:r>
      <w:r>
        <w:rPr>
          <w:rFonts w:ascii="仿宋_GB2312" w:eastAsia="仿宋_GB2312"/>
          <w:spacing w:val="10"/>
          <w:sz w:val="32"/>
          <w:szCs w:val="32"/>
        </w:rPr>
        <w:t>对相关项目的支撑作用和相关性</w:t>
      </w:r>
    </w:p>
    <w:p w14:paraId="0C3154E8" w14:textId="77777777" w:rsidR="00AE6CAA" w:rsidRPr="00F16E1C" w:rsidRDefault="00AE6CAA" w:rsidP="00AE6CAA">
      <w:pPr>
        <w:snapToGrid w:val="0"/>
        <w:spacing w:line="580" w:lineRule="exact"/>
        <w:ind w:firstLine="680"/>
        <w:jc w:val="left"/>
        <w:rPr>
          <w:rFonts w:eastAsia="仿宋_GB2312"/>
          <w:spacing w:val="10"/>
          <w:sz w:val="32"/>
          <w:szCs w:val="32"/>
        </w:rPr>
      </w:pPr>
      <w:r>
        <w:rPr>
          <w:rFonts w:eastAsia="仿宋_GB2312"/>
          <w:spacing w:val="10"/>
          <w:sz w:val="32"/>
          <w:szCs w:val="32"/>
        </w:rPr>
        <w:t>6</w:t>
      </w:r>
      <w:r>
        <w:rPr>
          <w:rFonts w:eastAsia="仿宋_GB2312"/>
          <w:spacing w:val="10"/>
          <w:sz w:val="32"/>
          <w:szCs w:val="32"/>
        </w:rPr>
        <w:t>．</w:t>
      </w:r>
      <w:r w:rsidRPr="00F16E1C">
        <w:rPr>
          <w:rFonts w:eastAsia="仿宋_GB2312" w:hint="eastAsia"/>
          <w:spacing w:val="10"/>
          <w:sz w:val="32"/>
          <w:szCs w:val="32"/>
        </w:rPr>
        <w:t>基础研究</w:t>
      </w:r>
      <w:r w:rsidRPr="00F16E1C">
        <w:rPr>
          <w:rFonts w:eastAsia="仿宋_GB2312"/>
          <w:spacing w:val="10"/>
          <w:sz w:val="32"/>
          <w:szCs w:val="32"/>
        </w:rPr>
        <w:t>及公益性计划。</w:t>
      </w:r>
      <w:r w:rsidRPr="00F16E1C">
        <w:rPr>
          <w:rFonts w:eastAsia="仿宋_GB2312" w:hint="eastAsia"/>
          <w:spacing w:val="10"/>
          <w:sz w:val="32"/>
          <w:szCs w:val="32"/>
        </w:rPr>
        <w:t>对于自然</w:t>
      </w:r>
      <w:r>
        <w:rPr>
          <w:rFonts w:eastAsia="仿宋_GB2312" w:hint="eastAsia"/>
          <w:spacing w:val="10"/>
          <w:sz w:val="32"/>
          <w:szCs w:val="32"/>
        </w:rPr>
        <w:t>科学</w:t>
      </w:r>
      <w:r w:rsidRPr="00F16E1C">
        <w:rPr>
          <w:rFonts w:eastAsia="仿宋_GB2312"/>
          <w:spacing w:val="10"/>
          <w:sz w:val="32"/>
          <w:szCs w:val="32"/>
        </w:rPr>
        <w:t>基金项目，</w:t>
      </w:r>
      <w:r w:rsidRPr="00F16E1C">
        <w:rPr>
          <w:rFonts w:eastAsia="仿宋_GB2312" w:hint="eastAsia"/>
          <w:spacing w:val="10"/>
          <w:sz w:val="32"/>
          <w:szCs w:val="32"/>
        </w:rPr>
        <w:t>对论文</w:t>
      </w:r>
      <w:r w:rsidRPr="00F16E1C">
        <w:rPr>
          <w:rFonts w:eastAsia="仿宋_GB2312"/>
          <w:spacing w:val="10"/>
          <w:sz w:val="32"/>
          <w:szCs w:val="32"/>
        </w:rPr>
        <w:t>评价实行代表作</w:t>
      </w:r>
      <w:r w:rsidRPr="00F16E1C">
        <w:rPr>
          <w:rFonts w:eastAsia="仿宋_GB2312" w:hint="eastAsia"/>
          <w:spacing w:val="10"/>
          <w:sz w:val="32"/>
          <w:szCs w:val="32"/>
        </w:rPr>
        <w:t>制度</w:t>
      </w:r>
      <w:r w:rsidRPr="00F16E1C">
        <w:rPr>
          <w:rFonts w:eastAsia="仿宋_GB2312"/>
          <w:spacing w:val="10"/>
          <w:sz w:val="32"/>
          <w:szCs w:val="32"/>
        </w:rPr>
        <w:t>，</w:t>
      </w:r>
      <w:r w:rsidRPr="00F16E1C">
        <w:rPr>
          <w:rFonts w:eastAsia="仿宋_GB2312" w:hint="eastAsia"/>
          <w:spacing w:val="10"/>
          <w:sz w:val="32"/>
          <w:szCs w:val="32"/>
        </w:rPr>
        <w:t>其中重点</w:t>
      </w:r>
      <w:r w:rsidRPr="00F16E1C">
        <w:rPr>
          <w:rFonts w:eastAsia="仿宋_GB2312"/>
          <w:spacing w:val="10"/>
          <w:sz w:val="32"/>
          <w:szCs w:val="32"/>
        </w:rPr>
        <w:t>项目代表作</w:t>
      </w:r>
      <w:r w:rsidRPr="00F16E1C">
        <w:rPr>
          <w:rFonts w:eastAsia="仿宋_GB2312" w:hint="eastAsia"/>
          <w:spacing w:val="10"/>
          <w:sz w:val="32"/>
          <w:szCs w:val="32"/>
        </w:rPr>
        <w:t>数量</w:t>
      </w:r>
      <w:r w:rsidRPr="00F16E1C">
        <w:rPr>
          <w:rFonts w:eastAsia="仿宋_GB2312"/>
          <w:spacing w:val="10"/>
          <w:sz w:val="32"/>
          <w:szCs w:val="32"/>
        </w:rPr>
        <w:t>原则上</w:t>
      </w:r>
      <w:r w:rsidRPr="00F16E1C">
        <w:rPr>
          <w:rFonts w:eastAsia="仿宋_GB2312" w:hint="eastAsia"/>
          <w:spacing w:val="10"/>
          <w:sz w:val="32"/>
          <w:szCs w:val="32"/>
        </w:rPr>
        <w:t>不超</w:t>
      </w:r>
      <w:r>
        <w:rPr>
          <w:rFonts w:eastAsia="仿宋_GB2312" w:hint="eastAsia"/>
          <w:spacing w:val="10"/>
          <w:sz w:val="32"/>
          <w:szCs w:val="32"/>
        </w:rPr>
        <w:t>过</w:t>
      </w:r>
      <w:r>
        <w:rPr>
          <w:rFonts w:eastAsia="仿宋_GB2312"/>
          <w:spacing w:val="10"/>
          <w:sz w:val="32"/>
          <w:szCs w:val="32"/>
        </w:rPr>
        <w:t>3</w:t>
      </w:r>
      <w:r w:rsidRPr="00F16E1C">
        <w:rPr>
          <w:rFonts w:eastAsia="仿宋_GB2312" w:hint="eastAsia"/>
          <w:spacing w:val="10"/>
          <w:sz w:val="32"/>
          <w:szCs w:val="32"/>
        </w:rPr>
        <w:t>篇，</w:t>
      </w:r>
      <w:r w:rsidRPr="00F16E1C">
        <w:rPr>
          <w:rFonts w:eastAsia="仿宋_GB2312"/>
          <w:spacing w:val="10"/>
          <w:sz w:val="32"/>
          <w:szCs w:val="32"/>
        </w:rPr>
        <w:t>一般项目代表作数量原则上不超过</w:t>
      </w:r>
      <w:r>
        <w:rPr>
          <w:rFonts w:eastAsia="仿宋_GB2312"/>
          <w:spacing w:val="10"/>
          <w:sz w:val="32"/>
          <w:szCs w:val="32"/>
        </w:rPr>
        <w:t>1</w:t>
      </w:r>
      <w:r w:rsidRPr="00F16E1C">
        <w:rPr>
          <w:rFonts w:eastAsia="仿宋_GB2312" w:hint="eastAsia"/>
          <w:spacing w:val="10"/>
          <w:sz w:val="32"/>
          <w:szCs w:val="32"/>
        </w:rPr>
        <w:t>篇</w:t>
      </w:r>
      <w:r w:rsidRPr="00F16E1C">
        <w:rPr>
          <w:rFonts w:eastAsia="仿宋_GB2312"/>
          <w:spacing w:val="10"/>
          <w:sz w:val="32"/>
          <w:szCs w:val="32"/>
        </w:rPr>
        <w:t>。</w:t>
      </w:r>
      <w:r w:rsidRPr="00F16E1C">
        <w:rPr>
          <w:rFonts w:eastAsia="仿宋_GB2312" w:hint="eastAsia"/>
          <w:spacing w:val="10"/>
          <w:sz w:val="32"/>
          <w:szCs w:val="32"/>
        </w:rPr>
        <w:t>在</w:t>
      </w:r>
      <w:r w:rsidRPr="00F16E1C">
        <w:rPr>
          <w:rFonts w:eastAsia="仿宋_GB2312"/>
          <w:spacing w:val="10"/>
          <w:sz w:val="32"/>
          <w:szCs w:val="32"/>
        </w:rPr>
        <w:t>项目申报书、</w:t>
      </w:r>
      <w:r w:rsidRPr="00F16E1C">
        <w:rPr>
          <w:rFonts w:eastAsia="仿宋_GB2312" w:hint="eastAsia"/>
          <w:spacing w:val="10"/>
          <w:sz w:val="32"/>
          <w:szCs w:val="32"/>
        </w:rPr>
        <w:t>总结</w:t>
      </w:r>
      <w:r w:rsidRPr="00F16E1C">
        <w:rPr>
          <w:rFonts w:eastAsia="仿宋_GB2312"/>
          <w:spacing w:val="10"/>
          <w:sz w:val="32"/>
          <w:szCs w:val="32"/>
        </w:rPr>
        <w:t>报告、验收资料、</w:t>
      </w:r>
      <w:r w:rsidRPr="00F16E1C">
        <w:rPr>
          <w:rFonts w:eastAsia="仿宋_GB2312" w:hint="eastAsia"/>
          <w:spacing w:val="10"/>
          <w:sz w:val="32"/>
          <w:szCs w:val="32"/>
        </w:rPr>
        <w:t>科技报告、</w:t>
      </w:r>
      <w:r w:rsidRPr="00F16E1C">
        <w:rPr>
          <w:rFonts w:eastAsia="仿宋_GB2312"/>
          <w:spacing w:val="10"/>
          <w:sz w:val="32"/>
          <w:szCs w:val="32"/>
        </w:rPr>
        <w:t>绩效评价等材料中，重点填报</w:t>
      </w:r>
      <w:r w:rsidRPr="00F16E1C">
        <w:rPr>
          <w:rFonts w:eastAsia="仿宋_GB2312" w:hint="eastAsia"/>
          <w:spacing w:val="10"/>
          <w:sz w:val="32"/>
          <w:szCs w:val="32"/>
        </w:rPr>
        <w:t>代表作</w:t>
      </w:r>
      <w:r w:rsidRPr="00F16E1C">
        <w:rPr>
          <w:rFonts w:eastAsia="仿宋_GB2312"/>
          <w:spacing w:val="10"/>
          <w:sz w:val="32"/>
          <w:szCs w:val="32"/>
        </w:rPr>
        <w:t>对相关项目的支撑作用和相关性；在</w:t>
      </w:r>
      <w:r w:rsidRPr="00F16E1C">
        <w:rPr>
          <w:rFonts w:eastAsia="仿宋_GB2312" w:hint="eastAsia"/>
          <w:spacing w:val="10"/>
          <w:sz w:val="32"/>
          <w:szCs w:val="32"/>
        </w:rPr>
        <w:t>立项评审</w:t>
      </w:r>
      <w:r w:rsidRPr="00F16E1C">
        <w:rPr>
          <w:rFonts w:eastAsia="仿宋_GB2312"/>
          <w:spacing w:val="10"/>
          <w:sz w:val="32"/>
          <w:szCs w:val="32"/>
        </w:rPr>
        <w:t>、</w:t>
      </w:r>
      <w:r w:rsidRPr="00F16E1C">
        <w:rPr>
          <w:rFonts w:eastAsia="仿宋_GB2312" w:hint="eastAsia"/>
          <w:spacing w:val="10"/>
          <w:sz w:val="32"/>
          <w:szCs w:val="32"/>
        </w:rPr>
        <w:t>过程</w:t>
      </w:r>
      <w:r w:rsidRPr="00F16E1C">
        <w:rPr>
          <w:rFonts w:eastAsia="仿宋_GB2312"/>
          <w:spacing w:val="10"/>
          <w:sz w:val="32"/>
          <w:szCs w:val="32"/>
        </w:rPr>
        <w:t>管理、</w:t>
      </w:r>
      <w:r w:rsidRPr="00F16E1C">
        <w:rPr>
          <w:rFonts w:eastAsia="仿宋_GB2312" w:hint="eastAsia"/>
          <w:spacing w:val="10"/>
          <w:sz w:val="32"/>
          <w:szCs w:val="32"/>
        </w:rPr>
        <w:t>项目</w:t>
      </w:r>
      <w:r w:rsidRPr="00F16E1C">
        <w:rPr>
          <w:rFonts w:eastAsia="仿宋_GB2312"/>
          <w:spacing w:val="10"/>
          <w:sz w:val="32"/>
          <w:szCs w:val="32"/>
        </w:rPr>
        <w:t>验收、绩效评价</w:t>
      </w:r>
      <w:r w:rsidRPr="00F16E1C">
        <w:rPr>
          <w:rFonts w:eastAsia="仿宋_GB2312" w:hint="eastAsia"/>
          <w:spacing w:val="10"/>
          <w:sz w:val="32"/>
          <w:szCs w:val="32"/>
        </w:rPr>
        <w:t>等</w:t>
      </w:r>
      <w:r w:rsidRPr="00F16E1C">
        <w:rPr>
          <w:rFonts w:eastAsia="仿宋_GB2312"/>
          <w:spacing w:val="10"/>
          <w:sz w:val="32"/>
          <w:szCs w:val="32"/>
        </w:rPr>
        <w:t>环节，重点考核评价代表作的质量和应用情况。</w:t>
      </w:r>
      <w:r w:rsidRPr="00F16E1C">
        <w:rPr>
          <w:rFonts w:eastAsia="仿宋_GB2312" w:hint="eastAsia"/>
          <w:spacing w:val="10"/>
          <w:sz w:val="32"/>
          <w:szCs w:val="32"/>
        </w:rPr>
        <w:t>对于软科学</w:t>
      </w:r>
      <w:r w:rsidRPr="00F16E1C">
        <w:rPr>
          <w:rFonts w:eastAsia="仿宋_GB2312"/>
          <w:spacing w:val="10"/>
          <w:sz w:val="32"/>
          <w:szCs w:val="32"/>
        </w:rPr>
        <w:t>项目</w:t>
      </w:r>
      <w:r w:rsidRPr="00F16E1C">
        <w:rPr>
          <w:rFonts w:eastAsia="仿宋_GB2312" w:hint="eastAsia"/>
          <w:spacing w:val="10"/>
          <w:sz w:val="32"/>
          <w:szCs w:val="32"/>
        </w:rPr>
        <w:t>、公益类科技计划项目，注重</w:t>
      </w:r>
      <w:r w:rsidRPr="00F16E1C">
        <w:rPr>
          <w:rFonts w:eastAsia="仿宋_GB2312"/>
          <w:spacing w:val="10"/>
          <w:sz w:val="32"/>
          <w:szCs w:val="32"/>
        </w:rPr>
        <w:t>评估项目的</w:t>
      </w:r>
      <w:r w:rsidRPr="00F16E1C">
        <w:rPr>
          <w:rFonts w:eastAsia="仿宋_GB2312" w:hint="eastAsia"/>
          <w:spacing w:val="10"/>
          <w:sz w:val="32"/>
          <w:szCs w:val="32"/>
        </w:rPr>
        <w:t>公共性</w:t>
      </w:r>
      <w:r w:rsidRPr="00F16E1C">
        <w:rPr>
          <w:rFonts w:eastAsia="仿宋_GB2312"/>
          <w:spacing w:val="10"/>
          <w:sz w:val="32"/>
          <w:szCs w:val="32"/>
        </w:rPr>
        <w:t>、非营利性，</w:t>
      </w:r>
      <w:r w:rsidRPr="00F16E1C">
        <w:rPr>
          <w:rFonts w:eastAsia="仿宋_GB2312" w:hint="eastAsia"/>
          <w:spacing w:val="10"/>
          <w:sz w:val="32"/>
          <w:szCs w:val="32"/>
        </w:rPr>
        <w:t>以及</w:t>
      </w:r>
      <w:r w:rsidRPr="00F16E1C">
        <w:rPr>
          <w:rFonts w:eastAsia="仿宋_GB2312"/>
          <w:spacing w:val="10"/>
          <w:sz w:val="32"/>
          <w:szCs w:val="32"/>
        </w:rPr>
        <w:t>技术开发和成果推广应用</w:t>
      </w:r>
      <w:r w:rsidRPr="00F16E1C">
        <w:rPr>
          <w:rFonts w:eastAsia="仿宋_GB2312" w:hint="eastAsia"/>
          <w:spacing w:val="10"/>
          <w:sz w:val="32"/>
          <w:szCs w:val="32"/>
        </w:rPr>
        <w:t>方向的</w:t>
      </w:r>
      <w:r w:rsidRPr="00F16E1C">
        <w:rPr>
          <w:rFonts w:eastAsia="仿宋_GB2312"/>
          <w:spacing w:val="10"/>
          <w:sz w:val="32"/>
          <w:szCs w:val="32"/>
        </w:rPr>
        <w:t>明确性</w:t>
      </w:r>
      <w:r w:rsidRPr="00F16E1C">
        <w:rPr>
          <w:rFonts w:eastAsia="仿宋_GB2312" w:hint="eastAsia"/>
          <w:spacing w:val="10"/>
          <w:sz w:val="32"/>
          <w:szCs w:val="32"/>
        </w:rPr>
        <w:t>，不把</w:t>
      </w:r>
      <w:r w:rsidRPr="00F16E1C">
        <w:rPr>
          <w:rFonts w:eastAsia="仿宋_GB2312"/>
          <w:spacing w:val="10"/>
          <w:sz w:val="32"/>
          <w:szCs w:val="32"/>
        </w:rPr>
        <w:t>论文</w:t>
      </w:r>
      <w:r w:rsidRPr="00314E7C">
        <w:rPr>
          <w:rFonts w:ascii="仿宋_GB2312" w:eastAsia="仿宋_GB2312" w:hint="eastAsia"/>
          <w:spacing w:val="10"/>
          <w:sz w:val="32"/>
          <w:szCs w:val="32"/>
        </w:rPr>
        <w:t>作为</w:t>
      </w:r>
      <w:r w:rsidRPr="00F16E1C">
        <w:rPr>
          <w:rFonts w:eastAsia="仿宋_GB2312" w:hint="eastAsia"/>
          <w:spacing w:val="10"/>
          <w:sz w:val="32"/>
          <w:szCs w:val="32"/>
        </w:rPr>
        <w:t>主要</w:t>
      </w:r>
      <w:r w:rsidRPr="00F16E1C">
        <w:rPr>
          <w:rFonts w:eastAsia="仿宋_GB2312"/>
          <w:spacing w:val="10"/>
          <w:sz w:val="32"/>
          <w:szCs w:val="32"/>
        </w:rPr>
        <w:t>的评价依据和考核指标。</w:t>
      </w:r>
    </w:p>
    <w:p w14:paraId="5B92F769" w14:textId="77777777" w:rsidR="00AE6CAA" w:rsidRDefault="00AE6CAA" w:rsidP="00AE6CAA">
      <w:pPr>
        <w:snapToGrid w:val="0"/>
        <w:spacing w:line="580" w:lineRule="exact"/>
        <w:ind w:firstLine="680"/>
        <w:jc w:val="left"/>
        <w:rPr>
          <w:rFonts w:ascii="仿宋_GB2312" w:eastAsia="仿宋_GB2312"/>
          <w:spacing w:val="10"/>
          <w:sz w:val="32"/>
          <w:szCs w:val="32"/>
        </w:rPr>
      </w:pPr>
      <w:r>
        <w:rPr>
          <w:rFonts w:eastAsia="仿宋_GB2312"/>
          <w:spacing w:val="10"/>
          <w:sz w:val="32"/>
          <w:szCs w:val="32"/>
        </w:rPr>
        <w:t>7</w:t>
      </w:r>
      <w:r>
        <w:rPr>
          <w:rFonts w:eastAsia="仿宋_GB2312"/>
          <w:spacing w:val="10"/>
          <w:sz w:val="32"/>
          <w:szCs w:val="32"/>
        </w:rPr>
        <w:t>．</w:t>
      </w:r>
      <w:r w:rsidRPr="00F16E1C">
        <w:rPr>
          <w:rFonts w:eastAsia="仿宋_GB2312" w:hint="eastAsia"/>
          <w:spacing w:val="10"/>
          <w:sz w:val="32"/>
          <w:szCs w:val="32"/>
        </w:rPr>
        <w:t>技术创新</w:t>
      </w:r>
      <w:r w:rsidRPr="00F16E1C">
        <w:rPr>
          <w:rFonts w:eastAsia="仿宋_GB2312"/>
          <w:spacing w:val="10"/>
          <w:sz w:val="32"/>
          <w:szCs w:val="32"/>
        </w:rPr>
        <w:t>引导计划</w:t>
      </w:r>
      <w:r w:rsidRPr="00F16E1C">
        <w:rPr>
          <w:rFonts w:eastAsia="仿宋_GB2312" w:hint="eastAsia"/>
          <w:spacing w:val="10"/>
          <w:sz w:val="32"/>
          <w:szCs w:val="32"/>
        </w:rPr>
        <w:t>参照</w:t>
      </w:r>
      <w:r w:rsidRPr="00F16E1C">
        <w:rPr>
          <w:rFonts w:eastAsia="仿宋_GB2312"/>
          <w:spacing w:val="10"/>
          <w:sz w:val="32"/>
          <w:szCs w:val="32"/>
        </w:rPr>
        <w:t>上述要求实行分类评</w:t>
      </w:r>
      <w:r>
        <w:rPr>
          <w:rFonts w:ascii="仿宋_GB2312" w:eastAsia="仿宋_GB2312"/>
          <w:spacing w:val="10"/>
          <w:sz w:val="32"/>
          <w:szCs w:val="32"/>
        </w:rPr>
        <w:t>价。</w:t>
      </w:r>
    </w:p>
    <w:p w14:paraId="302A5AA7" w14:textId="77777777" w:rsidR="00AE6CAA" w:rsidRPr="00DF3216" w:rsidRDefault="00AE6CAA" w:rsidP="00AE6CAA">
      <w:pPr>
        <w:snapToGrid w:val="0"/>
        <w:spacing w:line="580" w:lineRule="exact"/>
        <w:ind w:firstLineChars="200" w:firstLine="640"/>
        <w:jc w:val="left"/>
        <w:rPr>
          <w:rFonts w:ascii="仿宋_GB2312" w:eastAsia="仿宋_GB2312" w:hAnsi="黑体"/>
          <w:spacing w:val="10"/>
          <w:sz w:val="32"/>
          <w:szCs w:val="32"/>
        </w:rPr>
      </w:pPr>
      <w:r w:rsidRPr="008674E4">
        <w:rPr>
          <w:rFonts w:ascii="仿宋_GB2312" w:eastAsia="仿宋_GB2312" w:hAnsi="仿宋" w:cs="Arial" w:hint="eastAsia"/>
          <w:kern w:val="0"/>
          <w:sz w:val="32"/>
          <w:szCs w:val="32"/>
        </w:rPr>
        <w:t>【</w:t>
      </w:r>
      <w:r>
        <w:rPr>
          <w:rFonts w:ascii="仿宋_GB2312" w:eastAsia="仿宋_GB2312" w:hAnsi="仿宋" w:cs="Arial" w:hint="eastAsia"/>
          <w:kern w:val="0"/>
          <w:sz w:val="32"/>
          <w:szCs w:val="32"/>
        </w:rPr>
        <w:t>绩效</w:t>
      </w:r>
      <w:r w:rsidR="00652352">
        <w:rPr>
          <w:rFonts w:ascii="仿宋_GB2312" w:eastAsia="仿宋_GB2312" w:hAnsi="仿宋" w:cs="Arial" w:hint="eastAsia"/>
          <w:kern w:val="0"/>
          <w:sz w:val="32"/>
          <w:szCs w:val="32"/>
        </w:rPr>
        <w:t>评价</w:t>
      </w:r>
      <w:r w:rsidRPr="008674E4">
        <w:rPr>
          <w:rFonts w:ascii="仿宋_GB2312" w:eastAsia="仿宋_GB2312" w:hAnsi="仿宋" w:cs="Arial" w:hint="eastAsia"/>
          <w:kern w:val="0"/>
          <w:sz w:val="32"/>
          <w:szCs w:val="32"/>
        </w:rPr>
        <w:t>】</w:t>
      </w:r>
      <w:r w:rsidRPr="008A2E85">
        <w:rPr>
          <w:rFonts w:ascii="黑体" w:eastAsia="黑体" w:hAnsi="黑体" w:hint="eastAsia"/>
          <w:spacing w:val="10"/>
          <w:sz w:val="32"/>
          <w:szCs w:val="32"/>
        </w:rPr>
        <w:t>三</w:t>
      </w:r>
      <w:r w:rsidRPr="008A2E85">
        <w:rPr>
          <w:rFonts w:ascii="黑体" w:eastAsia="黑体" w:hAnsi="黑体"/>
          <w:spacing w:val="10"/>
          <w:sz w:val="32"/>
          <w:szCs w:val="32"/>
        </w:rPr>
        <w:t>、</w:t>
      </w:r>
      <w:r w:rsidRPr="008A2E85">
        <w:rPr>
          <w:rFonts w:ascii="黑体" w:eastAsia="黑体" w:hAnsi="黑体" w:hint="eastAsia"/>
          <w:spacing w:val="10"/>
          <w:sz w:val="32"/>
          <w:szCs w:val="32"/>
        </w:rPr>
        <w:t>市属科研事业单位</w:t>
      </w:r>
      <w:r>
        <w:rPr>
          <w:rFonts w:ascii="黑体" w:eastAsia="黑体" w:hAnsi="黑体" w:hint="eastAsia"/>
          <w:spacing w:val="10"/>
          <w:sz w:val="32"/>
          <w:szCs w:val="32"/>
        </w:rPr>
        <w:t>绩效</w:t>
      </w:r>
      <w:r>
        <w:rPr>
          <w:rFonts w:ascii="黑体" w:eastAsia="黑体" w:hAnsi="黑体"/>
          <w:spacing w:val="10"/>
          <w:sz w:val="32"/>
          <w:szCs w:val="32"/>
        </w:rPr>
        <w:t>评价</w:t>
      </w:r>
      <w:r w:rsidRPr="008A2E85">
        <w:rPr>
          <w:rFonts w:ascii="黑体" w:eastAsia="黑体" w:hAnsi="黑体"/>
          <w:spacing w:val="10"/>
          <w:sz w:val="32"/>
          <w:szCs w:val="32"/>
        </w:rPr>
        <w:t>。</w:t>
      </w:r>
      <w:r w:rsidRPr="00DF3216">
        <w:rPr>
          <w:rFonts w:ascii="仿宋_GB2312" w:eastAsia="仿宋_GB2312" w:hAnsi="黑体" w:hint="eastAsia"/>
          <w:spacing w:val="10"/>
          <w:sz w:val="32"/>
          <w:szCs w:val="32"/>
        </w:rPr>
        <w:t>注重评估科研机构履行使命和宗旨目标的情况，以及成果的</w:t>
      </w:r>
      <w:r w:rsidRPr="00DF3216">
        <w:rPr>
          <w:rFonts w:ascii="仿宋_GB2312" w:eastAsia="仿宋_GB2312" w:hAnsi="黑体" w:hint="eastAsia"/>
          <w:spacing w:val="10"/>
          <w:sz w:val="32"/>
          <w:szCs w:val="32"/>
        </w:rPr>
        <w:lastRenderedPageBreak/>
        <w:t>学术价值和影响力。</w:t>
      </w:r>
    </w:p>
    <w:p w14:paraId="63E47489" w14:textId="77777777" w:rsidR="00AE6CAA" w:rsidRPr="00F16E1C" w:rsidRDefault="00AE6CAA" w:rsidP="00AE6CAA">
      <w:pPr>
        <w:snapToGrid w:val="0"/>
        <w:spacing w:line="580" w:lineRule="exact"/>
        <w:ind w:firstLine="680"/>
        <w:jc w:val="left"/>
        <w:rPr>
          <w:rFonts w:eastAsia="仿宋_GB2312"/>
          <w:spacing w:val="10"/>
          <w:sz w:val="32"/>
          <w:szCs w:val="32"/>
        </w:rPr>
      </w:pPr>
      <w:r>
        <w:rPr>
          <w:rFonts w:eastAsia="仿宋_GB2312"/>
          <w:spacing w:val="10"/>
          <w:sz w:val="32"/>
          <w:szCs w:val="32"/>
        </w:rPr>
        <w:t>8</w:t>
      </w:r>
      <w:r>
        <w:rPr>
          <w:rFonts w:eastAsia="仿宋_GB2312" w:hint="eastAsia"/>
          <w:spacing w:val="10"/>
          <w:sz w:val="32"/>
          <w:szCs w:val="32"/>
        </w:rPr>
        <w:t>．</w:t>
      </w:r>
      <w:r w:rsidRPr="00F16E1C">
        <w:rPr>
          <w:rFonts w:eastAsia="仿宋_GB2312" w:hint="eastAsia"/>
          <w:spacing w:val="10"/>
          <w:sz w:val="32"/>
          <w:szCs w:val="32"/>
        </w:rPr>
        <w:t>对于技术研发类机构</w:t>
      </w:r>
      <w:r w:rsidRPr="00F16E1C">
        <w:rPr>
          <w:rFonts w:eastAsia="仿宋_GB2312"/>
          <w:spacing w:val="10"/>
          <w:sz w:val="32"/>
          <w:szCs w:val="32"/>
        </w:rPr>
        <w:t>，注重评估在成果</w:t>
      </w:r>
      <w:r w:rsidRPr="00F16E1C">
        <w:rPr>
          <w:rFonts w:eastAsia="仿宋_GB2312" w:hint="eastAsia"/>
          <w:spacing w:val="10"/>
          <w:sz w:val="32"/>
          <w:szCs w:val="32"/>
        </w:rPr>
        <w:t>转化</w:t>
      </w:r>
      <w:r w:rsidRPr="00F16E1C">
        <w:rPr>
          <w:rFonts w:eastAsia="仿宋_GB2312"/>
          <w:spacing w:val="10"/>
          <w:sz w:val="32"/>
          <w:szCs w:val="32"/>
        </w:rPr>
        <w:t>、</w:t>
      </w:r>
      <w:r w:rsidRPr="00F16E1C">
        <w:rPr>
          <w:rFonts w:eastAsia="仿宋_GB2312" w:hint="eastAsia"/>
          <w:spacing w:val="10"/>
          <w:sz w:val="32"/>
          <w:szCs w:val="32"/>
        </w:rPr>
        <w:t>支撑产业</w:t>
      </w:r>
      <w:r w:rsidRPr="00F16E1C">
        <w:rPr>
          <w:rFonts w:eastAsia="仿宋_GB2312"/>
          <w:spacing w:val="10"/>
          <w:sz w:val="32"/>
          <w:szCs w:val="32"/>
        </w:rPr>
        <w:t>发展等方面的绩效，不把论文作为主要的评价依据和考核指标。</w:t>
      </w:r>
    </w:p>
    <w:p w14:paraId="4E578AA1" w14:textId="77777777" w:rsidR="00AE6CAA" w:rsidRPr="00F16E1C" w:rsidRDefault="00AE6CAA" w:rsidP="00AE6CAA">
      <w:pPr>
        <w:snapToGrid w:val="0"/>
        <w:spacing w:line="580" w:lineRule="exact"/>
        <w:ind w:firstLine="680"/>
        <w:jc w:val="left"/>
        <w:rPr>
          <w:rFonts w:eastAsia="仿宋_GB2312"/>
          <w:spacing w:val="10"/>
          <w:sz w:val="32"/>
          <w:szCs w:val="32"/>
        </w:rPr>
      </w:pPr>
      <w:r>
        <w:rPr>
          <w:rFonts w:eastAsia="仿宋_GB2312"/>
          <w:spacing w:val="10"/>
          <w:sz w:val="32"/>
          <w:szCs w:val="32"/>
        </w:rPr>
        <w:t>9</w:t>
      </w:r>
      <w:r>
        <w:rPr>
          <w:rFonts w:eastAsia="仿宋_GB2312" w:hint="eastAsia"/>
          <w:spacing w:val="10"/>
          <w:sz w:val="32"/>
          <w:szCs w:val="32"/>
        </w:rPr>
        <w:t>．</w:t>
      </w:r>
      <w:r w:rsidRPr="00F16E1C">
        <w:rPr>
          <w:rFonts w:eastAsia="仿宋_GB2312" w:hint="eastAsia"/>
          <w:spacing w:val="10"/>
          <w:sz w:val="32"/>
          <w:szCs w:val="32"/>
        </w:rPr>
        <w:t>对于</w:t>
      </w:r>
      <w:r w:rsidRPr="00F16E1C">
        <w:rPr>
          <w:rFonts w:eastAsia="仿宋_GB2312"/>
          <w:spacing w:val="10"/>
          <w:sz w:val="32"/>
          <w:szCs w:val="32"/>
        </w:rPr>
        <w:t>社会公益性研究类</w:t>
      </w:r>
      <w:r w:rsidRPr="00F16E1C">
        <w:rPr>
          <w:rFonts w:eastAsia="仿宋_GB2312" w:hint="eastAsia"/>
          <w:spacing w:val="10"/>
          <w:sz w:val="32"/>
          <w:szCs w:val="32"/>
        </w:rPr>
        <w:t>机构</w:t>
      </w:r>
      <w:r w:rsidRPr="00F16E1C">
        <w:rPr>
          <w:rFonts w:eastAsia="仿宋_GB2312"/>
          <w:spacing w:val="10"/>
          <w:sz w:val="32"/>
          <w:szCs w:val="32"/>
        </w:rPr>
        <w:t>，</w:t>
      </w:r>
      <w:r w:rsidRPr="00F16E1C">
        <w:rPr>
          <w:rFonts w:eastAsia="仿宋_GB2312" w:hint="eastAsia"/>
          <w:spacing w:val="10"/>
          <w:sz w:val="32"/>
          <w:szCs w:val="32"/>
        </w:rPr>
        <w:t>注重</w:t>
      </w:r>
      <w:r w:rsidRPr="00F16E1C">
        <w:rPr>
          <w:rFonts w:eastAsia="仿宋_GB2312"/>
          <w:spacing w:val="10"/>
          <w:sz w:val="32"/>
          <w:szCs w:val="32"/>
        </w:rPr>
        <w:t>评估公益性研究成果的绩效、履行社会责任的效果，不把论文作为主要的评价依据和考核指标。</w:t>
      </w:r>
    </w:p>
    <w:p w14:paraId="0F6E1AAF" w14:textId="77777777" w:rsidR="00AE6CAA" w:rsidRPr="006E73BD" w:rsidRDefault="00AE6CAA" w:rsidP="00AE6CAA">
      <w:pPr>
        <w:snapToGrid w:val="0"/>
        <w:spacing w:line="580" w:lineRule="exact"/>
        <w:ind w:firstLine="680"/>
        <w:jc w:val="left"/>
        <w:rPr>
          <w:rFonts w:ascii="楷体_GB2312" w:eastAsia="楷体_GB2312"/>
          <w:b/>
          <w:spacing w:val="10"/>
          <w:sz w:val="32"/>
          <w:szCs w:val="32"/>
          <w:u w:val="single"/>
        </w:rPr>
      </w:pPr>
      <w:r>
        <w:rPr>
          <w:rFonts w:eastAsia="仿宋_GB2312"/>
          <w:spacing w:val="10"/>
          <w:sz w:val="32"/>
          <w:szCs w:val="32"/>
        </w:rPr>
        <w:t>10</w:t>
      </w:r>
      <w:r>
        <w:rPr>
          <w:rFonts w:eastAsia="仿宋_GB2312"/>
          <w:spacing w:val="10"/>
          <w:sz w:val="32"/>
          <w:szCs w:val="32"/>
        </w:rPr>
        <w:t>．</w:t>
      </w:r>
      <w:r w:rsidRPr="00F16E1C">
        <w:rPr>
          <w:rFonts w:eastAsia="仿宋_GB2312" w:hint="eastAsia"/>
          <w:spacing w:val="10"/>
          <w:sz w:val="32"/>
          <w:szCs w:val="32"/>
        </w:rPr>
        <w:t>对于</w:t>
      </w:r>
      <w:r w:rsidRPr="00F16E1C">
        <w:rPr>
          <w:rFonts w:eastAsia="仿宋_GB2312"/>
          <w:spacing w:val="10"/>
          <w:sz w:val="32"/>
          <w:szCs w:val="32"/>
        </w:rPr>
        <w:t>基础研究类</w:t>
      </w:r>
      <w:r w:rsidRPr="00F16E1C">
        <w:rPr>
          <w:rFonts w:eastAsia="仿宋_GB2312" w:hint="eastAsia"/>
          <w:spacing w:val="10"/>
          <w:sz w:val="32"/>
          <w:szCs w:val="32"/>
        </w:rPr>
        <w:t>机构</w:t>
      </w:r>
      <w:r w:rsidRPr="00F16E1C">
        <w:rPr>
          <w:rFonts w:eastAsia="仿宋_GB2312"/>
          <w:spacing w:val="10"/>
          <w:sz w:val="32"/>
          <w:szCs w:val="32"/>
        </w:rPr>
        <w:t>，注重评估代表性成果水平、</w:t>
      </w:r>
      <w:r w:rsidRPr="00F16E1C">
        <w:rPr>
          <w:rFonts w:eastAsia="仿宋_GB2312" w:hint="eastAsia"/>
          <w:spacing w:val="10"/>
          <w:sz w:val="32"/>
          <w:szCs w:val="32"/>
        </w:rPr>
        <w:t>国内外</w:t>
      </w:r>
      <w:r w:rsidRPr="00F16E1C">
        <w:rPr>
          <w:rFonts w:eastAsia="仿宋_GB2312"/>
          <w:spacing w:val="10"/>
          <w:sz w:val="32"/>
          <w:szCs w:val="32"/>
        </w:rPr>
        <w:t>学术影响、在</w:t>
      </w:r>
      <w:r w:rsidRPr="00F16E1C">
        <w:rPr>
          <w:rFonts w:eastAsia="仿宋_GB2312" w:hint="eastAsia"/>
          <w:spacing w:val="10"/>
          <w:sz w:val="32"/>
          <w:szCs w:val="32"/>
        </w:rPr>
        <w:t>全市</w:t>
      </w:r>
      <w:r w:rsidRPr="00F16E1C">
        <w:rPr>
          <w:rFonts w:eastAsia="仿宋_GB2312"/>
          <w:spacing w:val="10"/>
          <w:sz w:val="32"/>
          <w:szCs w:val="32"/>
        </w:rPr>
        <w:t>经济社会发展和重大</w:t>
      </w:r>
      <w:r>
        <w:rPr>
          <w:rFonts w:eastAsia="仿宋_GB2312" w:hint="eastAsia"/>
          <w:spacing w:val="10"/>
          <w:sz w:val="32"/>
          <w:szCs w:val="32"/>
        </w:rPr>
        <w:t>创新</w:t>
      </w:r>
      <w:r w:rsidRPr="00F16E1C">
        <w:rPr>
          <w:rFonts w:eastAsia="仿宋_GB2312"/>
          <w:spacing w:val="10"/>
          <w:sz w:val="32"/>
          <w:szCs w:val="32"/>
        </w:rPr>
        <w:t>需求中的贡献等。对</w:t>
      </w:r>
      <w:r w:rsidRPr="00F16E1C">
        <w:rPr>
          <w:rFonts w:eastAsia="仿宋_GB2312" w:hint="eastAsia"/>
          <w:spacing w:val="10"/>
          <w:sz w:val="32"/>
          <w:szCs w:val="32"/>
        </w:rPr>
        <w:t>论文评价实行</w:t>
      </w:r>
      <w:r w:rsidRPr="00F16E1C">
        <w:rPr>
          <w:rFonts w:eastAsia="仿宋_GB2312"/>
          <w:spacing w:val="10"/>
          <w:sz w:val="32"/>
          <w:szCs w:val="32"/>
        </w:rPr>
        <w:t>代表作制度，每个评价周期代表作数量原则上不超过</w:t>
      </w:r>
      <w:r w:rsidRPr="00F16E1C">
        <w:rPr>
          <w:rFonts w:eastAsia="仿宋_GB2312"/>
          <w:spacing w:val="10"/>
          <w:sz w:val="32"/>
          <w:szCs w:val="32"/>
        </w:rPr>
        <w:t>20</w:t>
      </w:r>
      <w:r w:rsidRPr="00F16E1C">
        <w:rPr>
          <w:rFonts w:eastAsia="仿宋_GB2312" w:hint="eastAsia"/>
          <w:spacing w:val="10"/>
          <w:sz w:val="32"/>
          <w:szCs w:val="32"/>
        </w:rPr>
        <w:t>篇</w:t>
      </w:r>
      <w:r w:rsidRPr="00F16E1C">
        <w:rPr>
          <w:rFonts w:eastAsia="仿宋_GB2312"/>
          <w:spacing w:val="10"/>
          <w:sz w:val="32"/>
          <w:szCs w:val="32"/>
        </w:rPr>
        <w:t>。</w:t>
      </w:r>
    </w:p>
    <w:p w14:paraId="0E025709" w14:textId="77777777" w:rsidR="00AE6CAA" w:rsidRPr="00E903E5" w:rsidRDefault="00AE6CAA" w:rsidP="00AE6CAA">
      <w:pPr>
        <w:snapToGrid w:val="0"/>
        <w:spacing w:line="580" w:lineRule="exact"/>
        <w:ind w:firstLineChars="200" w:firstLine="640"/>
        <w:jc w:val="left"/>
        <w:rPr>
          <w:rFonts w:ascii="仿宋_GB2312" w:eastAsia="仿宋_GB2312" w:hAnsi="黑体"/>
          <w:spacing w:val="10"/>
          <w:sz w:val="32"/>
          <w:szCs w:val="32"/>
        </w:rPr>
      </w:pPr>
      <w:r w:rsidRPr="008674E4">
        <w:rPr>
          <w:rFonts w:ascii="仿宋_GB2312" w:eastAsia="仿宋_GB2312" w:hAnsi="仿宋" w:cs="Arial" w:hint="eastAsia"/>
          <w:kern w:val="0"/>
          <w:sz w:val="32"/>
          <w:szCs w:val="32"/>
        </w:rPr>
        <w:t>【</w:t>
      </w:r>
      <w:r>
        <w:rPr>
          <w:rFonts w:ascii="仿宋_GB2312" w:eastAsia="仿宋_GB2312" w:hAnsi="仿宋" w:cs="Arial" w:hint="eastAsia"/>
          <w:kern w:val="0"/>
          <w:sz w:val="32"/>
          <w:szCs w:val="32"/>
        </w:rPr>
        <w:t>奖励</w:t>
      </w:r>
      <w:r>
        <w:rPr>
          <w:rFonts w:ascii="仿宋_GB2312" w:eastAsia="仿宋_GB2312" w:hAnsi="仿宋" w:cs="Arial"/>
          <w:kern w:val="0"/>
          <w:sz w:val="32"/>
          <w:szCs w:val="32"/>
        </w:rPr>
        <w:t>评审</w:t>
      </w:r>
      <w:r w:rsidRPr="008674E4">
        <w:rPr>
          <w:rFonts w:ascii="仿宋_GB2312" w:eastAsia="仿宋_GB2312" w:hAnsi="仿宋" w:cs="Arial" w:hint="eastAsia"/>
          <w:kern w:val="0"/>
          <w:sz w:val="32"/>
          <w:szCs w:val="32"/>
        </w:rPr>
        <w:t>】</w:t>
      </w:r>
      <w:r w:rsidRPr="00257137">
        <w:rPr>
          <w:rFonts w:ascii="黑体" w:eastAsia="黑体" w:hAnsi="黑体" w:hint="eastAsia"/>
          <w:spacing w:val="10"/>
          <w:sz w:val="32"/>
          <w:szCs w:val="32"/>
        </w:rPr>
        <w:t>四</w:t>
      </w:r>
      <w:r w:rsidRPr="00257137">
        <w:rPr>
          <w:rFonts w:ascii="黑体" w:eastAsia="黑体" w:hAnsi="黑体"/>
          <w:spacing w:val="10"/>
          <w:sz w:val="32"/>
          <w:szCs w:val="32"/>
        </w:rPr>
        <w:t>、</w:t>
      </w:r>
      <w:r w:rsidRPr="00257137">
        <w:rPr>
          <w:rFonts w:ascii="黑体" w:eastAsia="黑体" w:hAnsi="黑体" w:hint="eastAsia"/>
          <w:spacing w:val="10"/>
          <w:sz w:val="32"/>
          <w:szCs w:val="32"/>
        </w:rPr>
        <w:t>市</w:t>
      </w:r>
      <w:r>
        <w:rPr>
          <w:rFonts w:ascii="黑体" w:eastAsia="黑体" w:hAnsi="黑体" w:hint="eastAsia"/>
          <w:spacing w:val="10"/>
          <w:sz w:val="32"/>
          <w:szCs w:val="32"/>
        </w:rPr>
        <w:t>科技</w:t>
      </w:r>
      <w:r w:rsidRPr="00257137">
        <w:rPr>
          <w:rFonts w:ascii="黑体" w:eastAsia="黑体" w:hAnsi="黑体"/>
          <w:spacing w:val="10"/>
          <w:sz w:val="32"/>
          <w:szCs w:val="32"/>
        </w:rPr>
        <w:t>奖励评审</w:t>
      </w:r>
      <w:r w:rsidRPr="00257137">
        <w:rPr>
          <w:rFonts w:ascii="黑体" w:eastAsia="黑体" w:hAnsi="黑体" w:hint="eastAsia"/>
          <w:spacing w:val="10"/>
          <w:sz w:val="32"/>
          <w:szCs w:val="32"/>
        </w:rPr>
        <w:t>。</w:t>
      </w:r>
      <w:r w:rsidRPr="00E903E5">
        <w:rPr>
          <w:rFonts w:ascii="仿宋_GB2312" w:eastAsia="仿宋_GB2312" w:hAnsi="黑体" w:hint="eastAsia"/>
          <w:spacing w:val="10"/>
          <w:sz w:val="32"/>
          <w:szCs w:val="32"/>
        </w:rPr>
        <w:t>注重评审相关科技成果的质量、效果和影响，以及相关人员的贡献。</w:t>
      </w:r>
    </w:p>
    <w:p w14:paraId="0AD1B53C" w14:textId="77777777" w:rsidR="00AE6CAA" w:rsidRPr="00F16E1C" w:rsidRDefault="00AE6CAA" w:rsidP="00AE6CAA">
      <w:pPr>
        <w:snapToGrid w:val="0"/>
        <w:spacing w:line="580" w:lineRule="exact"/>
        <w:ind w:firstLine="680"/>
        <w:jc w:val="left"/>
        <w:rPr>
          <w:rFonts w:eastAsia="仿宋_GB2312"/>
          <w:spacing w:val="10"/>
          <w:sz w:val="32"/>
          <w:szCs w:val="32"/>
        </w:rPr>
      </w:pPr>
      <w:r>
        <w:rPr>
          <w:rFonts w:eastAsia="仿宋_GB2312"/>
          <w:spacing w:val="10"/>
          <w:sz w:val="32"/>
          <w:szCs w:val="32"/>
        </w:rPr>
        <w:t>1</w:t>
      </w:r>
      <w:r w:rsidRPr="00F16E1C">
        <w:rPr>
          <w:rFonts w:eastAsia="仿宋_GB2312"/>
          <w:spacing w:val="10"/>
          <w:sz w:val="32"/>
          <w:szCs w:val="32"/>
        </w:rPr>
        <w:t>1</w:t>
      </w:r>
      <w:r>
        <w:rPr>
          <w:rFonts w:eastAsia="仿宋_GB2312" w:hint="eastAsia"/>
          <w:spacing w:val="10"/>
          <w:sz w:val="32"/>
          <w:szCs w:val="32"/>
        </w:rPr>
        <w:t>．</w:t>
      </w:r>
      <w:r w:rsidRPr="00F16E1C">
        <w:rPr>
          <w:rFonts w:eastAsia="仿宋_GB2312" w:hint="eastAsia"/>
          <w:spacing w:val="10"/>
          <w:sz w:val="32"/>
          <w:szCs w:val="32"/>
        </w:rPr>
        <w:t>在</w:t>
      </w:r>
      <w:r>
        <w:rPr>
          <w:rFonts w:eastAsia="仿宋_GB2312" w:hint="eastAsia"/>
          <w:spacing w:val="10"/>
          <w:sz w:val="32"/>
          <w:szCs w:val="32"/>
        </w:rPr>
        <w:t>科学技术</w:t>
      </w:r>
      <w:r w:rsidRPr="00F16E1C">
        <w:rPr>
          <w:rFonts w:eastAsia="仿宋_GB2312" w:hint="eastAsia"/>
          <w:spacing w:val="10"/>
          <w:sz w:val="32"/>
          <w:szCs w:val="32"/>
        </w:rPr>
        <w:t>进步奖中</w:t>
      </w:r>
      <w:r w:rsidRPr="00F16E1C">
        <w:rPr>
          <w:rFonts w:eastAsia="仿宋_GB2312"/>
          <w:spacing w:val="10"/>
          <w:sz w:val="32"/>
          <w:szCs w:val="32"/>
        </w:rPr>
        <w:t>，对</w:t>
      </w:r>
      <w:r w:rsidRPr="00F16E1C">
        <w:rPr>
          <w:rFonts w:eastAsia="仿宋_GB2312" w:hint="eastAsia"/>
          <w:spacing w:val="10"/>
          <w:sz w:val="32"/>
          <w:szCs w:val="32"/>
        </w:rPr>
        <w:t>于</w:t>
      </w:r>
      <w:r w:rsidRPr="00F16E1C">
        <w:rPr>
          <w:rFonts w:eastAsia="仿宋_GB2312"/>
          <w:spacing w:val="10"/>
          <w:sz w:val="32"/>
          <w:szCs w:val="32"/>
        </w:rPr>
        <w:t>基础研究</w:t>
      </w:r>
      <w:r w:rsidRPr="00F16E1C">
        <w:rPr>
          <w:rFonts w:eastAsia="仿宋_GB2312" w:hint="eastAsia"/>
          <w:spacing w:val="10"/>
          <w:sz w:val="32"/>
          <w:szCs w:val="32"/>
        </w:rPr>
        <w:t>、</w:t>
      </w:r>
      <w:r w:rsidRPr="00F16E1C">
        <w:rPr>
          <w:rFonts w:eastAsia="仿宋_GB2312"/>
          <w:spacing w:val="10"/>
          <w:sz w:val="32"/>
          <w:szCs w:val="32"/>
        </w:rPr>
        <w:t>应用基础研究</w:t>
      </w:r>
      <w:r w:rsidRPr="00F16E1C">
        <w:rPr>
          <w:rFonts w:eastAsia="仿宋_GB2312" w:hint="eastAsia"/>
          <w:spacing w:val="10"/>
          <w:sz w:val="32"/>
          <w:szCs w:val="32"/>
        </w:rPr>
        <w:t>项目</w:t>
      </w:r>
      <w:r w:rsidRPr="00F16E1C">
        <w:rPr>
          <w:rFonts w:eastAsia="仿宋_GB2312"/>
          <w:spacing w:val="10"/>
          <w:sz w:val="32"/>
          <w:szCs w:val="32"/>
        </w:rPr>
        <w:t>，注重</w:t>
      </w:r>
      <w:r w:rsidRPr="00F16E1C">
        <w:rPr>
          <w:rFonts w:eastAsia="仿宋_GB2312" w:hint="eastAsia"/>
          <w:spacing w:val="10"/>
          <w:sz w:val="32"/>
          <w:szCs w:val="32"/>
        </w:rPr>
        <w:t>对</w:t>
      </w:r>
      <w:r w:rsidRPr="00F16E1C">
        <w:rPr>
          <w:rFonts w:eastAsia="仿宋_GB2312"/>
          <w:spacing w:val="10"/>
          <w:sz w:val="32"/>
          <w:szCs w:val="32"/>
        </w:rPr>
        <w:t>成果的原创性、公认度和科学价值等进行评审，对论文评价实行代表作制度，代表作数量原则上不超过</w:t>
      </w:r>
      <w:r w:rsidRPr="00F16E1C">
        <w:rPr>
          <w:rFonts w:eastAsia="仿宋_GB2312" w:hint="eastAsia"/>
          <w:spacing w:val="10"/>
          <w:sz w:val="32"/>
          <w:szCs w:val="32"/>
        </w:rPr>
        <w:t>5</w:t>
      </w:r>
      <w:r w:rsidRPr="00F16E1C">
        <w:rPr>
          <w:rFonts w:eastAsia="仿宋_GB2312" w:hint="eastAsia"/>
          <w:spacing w:val="10"/>
          <w:sz w:val="32"/>
          <w:szCs w:val="32"/>
        </w:rPr>
        <w:t>篇；</w:t>
      </w:r>
      <w:r w:rsidRPr="00F16E1C">
        <w:rPr>
          <w:rFonts w:eastAsia="仿宋_GB2312"/>
          <w:spacing w:val="10"/>
          <w:sz w:val="32"/>
          <w:szCs w:val="32"/>
        </w:rPr>
        <w:t>对</w:t>
      </w:r>
      <w:r w:rsidRPr="00F16E1C">
        <w:rPr>
          <w:rFonts w:eastAsia="仿宋_GB2312" w:hint="eastAsia"/>
          <w:spacing w:val="10"/>
          <w:sz w:val="32"/>
          <w:szCs w:val="32"/>
        </w:rPr>
        <w:t>于技术开发</w:t>
      </w:r>
      <w:r w:rsidRPr="00F16E1C">
        <w:rPr>
          <w:rFonts w:eastAsia="仿宋_GB2312"/>
          <w:spacing w:val="10"/>
          <w:sz w:val="32"/>
          <w:szCs w:val="32"/>
        </w:rPr>
        <w:t>、技术发明项目</w:t>
      </w:r>
      <w:r w:rsidRPr="00F16E1C">
        <w:rPr>
          <w:rFonts w:eastAsia="仿宋_GB2312" w:hint="eastAsia"/>
          <w:spacing w:val="10"/>
          <w:sz w:val="32"/>
          <w:szCs w:val="32"/>
        </w:rPr>
        <w:t>，注重</w:t>
      </w:r>
      <w:r w:rsidRPr="00F16E1C">
        <w:rPr>
          <w:rFonts w:eastAsia="仿宋_GB2312"/>
          <w:spacing w:val="10"/>
          <w:sz w:val="32"/>
          <w:szCs w:val="32"/>
        </w:rPr>
        <w:t>对成果的创新</w:t>
      </w:r>
      <w:r w:rsidRPr="00F16E1C">
        <w:rPr>
          <w:rFonts w:eastAsia="仿宋_GB2312" w:hint="eastAsia"/>
          <w:spacing w:val="10"/>
          <w:sz w:val="32"/>
          <w:szCs w:val="32"/>
        </w:rPr>
        <w:t>性</w:t>
      </w:r>
      <w:r w:rsidRPr="00F16E1C">
        <w:rPr>
          <w:rFonts w:eastAsia="仿宋_GB2312"/>
          <w:spacing w:val="10"/>
          <w:sz w:val="32"/>
          <w:szCs w:val="32"/>
        </w:rPr>
        <w:t>、先进性</w:t>
      </w:r>
      <w:r w:rsidRPr="00F16E1C">
        <w:rPr>
          <w:rFonts w:eastAsia="仿宋_GB2312" w:hint="eastAsia"/>
          <w:spacing w:val="10"/>
          <w:sz w:val="32"/>
          <w:szCs w:val="32"/>
        </w:rPr>
        <w:t>、</w:t>
      </w:r>
      <w:r w:rsidRPr="00F16E1C">
        <w:rPr>
          <w:rFonts w:eastAsia="仿宋_GB2312"/>
          <w:spacing w:val="10"/>
          <w:sz w:val="32"/>
          <w:szCs w:val="32"/>
        </w:rPr>
        <w:t>应用价值和</w:t>
      </w:r>
      <w:r w:rsidRPr="00F16E1C">
        <w:rPr>
          <w:rFonts w:eastAsia="仿宋_GB2312" w:hint="eastAsia"/>
          <w:spacing w:val="10"/>
          <w:sz w:val="32"/>
          <w:szCs w:val="32"/>
        </w:rPr>
        <w:t>经济</w:t>
      </w:r>
      <w:r w:rsidRPr="00F16E1C">
        <w:rPr>
          <w:rFonts w:eastAsia="仿宋_GB2312"/>
          <w:spacing w:val="10"/>
          <w:sz w:val="32"/>
          <w:szCs w:val="32"/>
        </w:rPr>
        <w:t>社会效益等进行评审，不把论文作为主要的评审依据</w:t>
      </w:r>
      <w:r w:rsidRPr="00F16E1C">
        <w:rPr>
          <w:rFonts w:eastAsia="仿宋_GB2312" w:hint="eastAsia"/>
          <w:spacing w:val="10"/>
          <w:sz w:val="32"/>
          <w:szCs w:val="32"/>
        </w:rPr>
        <w:t>。</w:t>
      </w:r>
    </w:p>
    <w:p w14:paraId="2A2284C8" w14:textId="77777777" w:rsidR="00AE6CAA" w:rsidRDefault="00AE6CAA" w:rsidP="00AE6CAA">
      <w:pPr>
        <w:snapToGrid w:val="0"/>
        <w:spacing w:line="580" w:lineRule="exact"/>
        <w:ind w:firstLine="680"/>
        <w:jc w:val="left"/>
        <w:rPr>
          <w:rFonts w:ascii="仿宋_GB2312" w:eastAsia="仿宋_GB2312"/>
          <w:spacing w:val="10"/>
          <w:sz w:val="32"/>
          <w:szCs w:val="32"/>
        </w:rPr>
      </w:pPr>
      <w:r>
        <w:rPr>
          <w:rFonts w:eastAsia="仿宋_GB2312"/>
          <w:spacing w:val="10"/>
          <w:sz w:val="32"/>
          <w:szCs w:val="32"/>
        </w:rPr>
        <w:t>1</w:t>
      </w:r>
      <w:r w:rsidRPr="00F16E1C">
        <w:rPr>
          <w:rFonts w:eastAsia="仿宋_GB2312"/>
          <w:spacing w:val="10"/>
          <w:sz w:val="32"/>
          <w:szCs w:val="32"/>
        </w:rPr>
        <w:t>2</w:t>
      </w:r>
      <w:r>
        <w:rPr>
          <w:rFonts w:eastAsia="仿宋_GB2312" w:hint="eastAsia"/>
          <w:spacing w:val="10"/>
          <w:sz w:val="32"/>
          <w:szCs w:val="32"/>
        </w:rPr>
        <w:t>．</w:t>
      </w:r>
      <w:r w:rsidRPr="00F16E1C">
        <w:rPr>
          <w:rFonts w:eastAsia="仿宋_GB2312" w:hint="eastAsia"/>
          <w:spacing w:val="10"/>
          <w:sz w:val="32"/>
          <w:szCs w:val="32"/>
        </w:rPr>
        <w:t>科技创</w:t>
      </w:r>
      <w:r>
        <w:rPr>
          <w:rFonts w:ascii="仿宋_GB2312" w:eastAsia="仿宋_GB2312" w:hint="eastAsia"/>
          <w:spacing w:val="10"/>
          <w:sz w:val="32"/>
          <w:szCs w:val="32"/>
        </w:rPr>
        <w:t>新特别</w:t>
      </w:r>
      <w:r>
        <w:rPr>
          <w:rFonts w:ascii="仿宋_GB2312" w:eastAsia="仿宋_GB2312"/>
          <w:spacing w:val="10"/>
          <w:sz w:val="32"/>
          <w:szCs w:val="32"/>
        </w:rPr>
        <w:t>奖、</w:t>
      </w:r>
      <w:r>
        <w:rPr>
          <w:rFonts w:ascii="仿宋_GB2312" w:eastAsia="仿宋_GB2312" w:hint="eastAsia"/>
          <w:spacing w:val="10"/>
          <w:sz w:val="32"/>
          <w:szCs w:val="32"/>
        </w:rPr>
        <w:t>科技创新推动奖，以及</w:t>
      </w:r>
      <w:r>
        <w:rPr>
          <w:rFonts w:eastAsia="仿宋_GB2312" w:hint="eastAsia"/>
          <w:spacing w:val="10"/>
          <w:sz w:val="32"/>
          <w:szCs w:val="32"/>
        </w:rPr>
        <w:t>科学技术</w:t>
      </w:r>
      <w:r>
        <w:rPr>
          <w:rFonts w:ascii="仿宋_GB2312" w:eastAsia="仿宋_GB2312" w:hint="eastAsia"/>
          <w:spacing w:val="10"/>
          <w:sz w:val="32"/>
          <w:szCs w:val="32"/>
        </w:rPr>
        <w:t>进步奖中的软科学</w:t>
      </w:r>
      <w:r>
        <w:rPr>
          <w:rFonts w:ascii="仿宋_GB2312" w:eastAsia="仿宋_GB2312"/>
          <w:spacing w:val="10"/>
          <w:sz w:val="32"/>
          <w:szCs w:val="32"/>
        </w:rPr>
        <w:t>项目、</w:t>
      </w:r>
      <w:r>
        <w:rPr>
          <w:rFonts w:ascii="仿宋_GB2312" w:eastAsia="仿宋_GB2312" w:hint="eastAsia"/>
          <w:spacing w:val="10"/>
          <w:sz w:val="32"/>
          <w:szCs w:val="32"/>
        </w:rPr>
        <w:t>社会</w:t>
      </w:r>
      <w:r>
        <w:rPr>
          <w:rFonts w:ascii="仿宋_GB2312" w:eastAsia="仿宋_GB2312"/>
          <w:spacing w:val="10"/>
          <w:sz w:val="32"/>
          <w:szCs w:val="32"/>
        </w:rPr>
        <w:t>公益项目</w:t>
      </w:r>
      <w:r>
        <w:rPr>
          <w:rFonts w:ascii="仿宋_GB2312" w:eastAsia="仿宋_GB2312" w:hint="eastAsia"/>
          <w:spacing w:val="10"/>
          <w:sz w:val="32"/>
          <w:szCs w:val="32"/>
        </w:rPr>
        <w:t>，</w:t>
      </w:r>
      <w:r>
        <w:rPr>
          <w:rFonts w:ascii="仿宋_GB2312" w:eastAsia="仿宋_GB2312"/>
          <w:spacing w:val="10"/>
          <w:sz w:val="32"/>
          <w:szCs w:val="32"/>
        </w:rPr>
        <w:t>参照上述要求实行</w:t>
      </w:r>
      <w:r>
        <w:rPr>
          <w:rFonts w:ascii="仿宋_GB2312" w:eastAsia="仿宋_GB2312" w:hint="eastAsia"/>
          <w:spacing w:val="10"/>
          <w:sz w:val="32"/>
          <w:szCs w:val="32"/>
        </w:rPr>
        <w:t>分类</w:t>
      </w:r>
      <w:r>
        <w:rPr>
          <w:rFonts w:ascii="仿宋_GB2312" w:eastAsia="仿宋_GB2312"/>
          <w:spacing w:val="10"/>
          <w:sz w:val="32"/>
          <w:szCs w:val="32"/>
        </w:rPr>
        <w:t>评价。</w:t>
      </w:r>
    </w:p>
    <w:p w14:paraId="094CB929" w14:textId="77777777" w:rsidR="00AE6CAA" w:rsidRDefault="00AE6CAA" w:rsidP="00AE6CAA">
      <w:pPr>
        <w:snapToGrid w:val="0"/>
        <w:spacing w:line="580" w:lineRule="exact"/>
        <w:ind w:firstLineChars="200" w:firstLine="640"/>
        <w:jc w:val="left"/>
        <w:rPr>
          <w:rFonts w:ascii="仿宋_GB2312" w:eastAsia="仿宋_GB2312"/>
          <w:spacing w:val="10"/>
          <w:sz w:val="32"/>
          <w:szCs w:val="32"/>
        </w:rPr>
      </w:pPr>
      <w:r w:rsidRPr="008674E4">
        <w:rPr>
          <w:rFonts w:ascii="仿宋_GB2312" w:eastAsia="仿宋_GB2312" w:hAnsi="仿宋" w:cs="Arial" w:hint="eastAsia"/>
          <w:kern w:val="0"/>
          <w:sz w:val="32"/>
          <w:szCs w:val="32"/>
        </w:rPr>
        <w:t>【</w:t>
      </w:r>
      <w:r>
        <w:rPr>
          <w:rFonts w:ascii="仿宋_GB2312" w:eastAsia="仿宋_GB2312" w:hAnsi="仿宋" w:cs="Arial" w:hint="eastAsia"/>
          <w:kern w:val="0"/>
          <w:sz w:val="32"/>
          <w:szCs w:val="32"/>
        </w:rPr>
        <w:t>人才评价</w:t>
      </w:r>
      <w:r w:rsidRPr="008674E4">
        <w:rPr>
          <w:rFonts w:ascii="仿宋_GB2312" w:eastAsia="仿宋_GB2312" w:hAnsi="仿宋" w:cs="Arial" w:hint="eastAsia"/>
          <w:kern w:val="0"/>
          <w:sz w:val="32"/>
          <w:szCs w:val="32"/>
        </w:rPr>
        <w:t>】</w:t>
      </w:r>
      <w:r w:rsidRPr="00177832">
        <w:rPr>
          <w:rFonts w:ascii="黑体" w:eastAsia="黑体" w:hAnsi="黑体" w:hint="eastAsia"/>
          <w:spacing w:val="10"/>
          <w:sz w:val="32"/>
          <w:szCs w:val="32"/>
        </w:rPr>
        <w:t>五</w:t>
      </w:r>
      <w:r w:rsidRPr="00177832">
        <w:rPr>
          <w:rFonts w:ascii="黑体" w:eastAsia="黑体" w:hAnsi="黑体"/>
          <w:spacing w:val="10"/>
          <w:sz w:val="32"/>
          <w:szCs w:val="32"/>
        </w:rPr>
        <w:t>、</w:t>
      </w:r>
      <w:r>
        <w:rPr>
          <w:rFonts w:ascii="黑体" w:eastAsia="黑体" w:hAnsi="黑体" w:hint="eastAsia"/>
          <w:spacing w:val="10"/>
          <w:sz w:val="32"/>
          <w:szCs w:val="32"/>
        </w:rPr>
        <w:t>科技</w:t>
      </w:r>
      <w:r w:rsidRPr="00177832">
        <w:rPr>
          <w:rFonts w:ascii="黑体" w:eastAsia="黑体" w:hAnsi="黑体" w:hint="eastAsia"/>
          <w:spacing w:val="10"/>
          <w:sz w:val="32"/>
          <w:szCs w:val="32"/>
        </w:rPr>
        <w:t>人才</w:t>
      </w:r>
      <w:r w:rsidRPr="00177832">
        <w:rPr>
          <w:rFonts w:ascii="黑体" w:eastAsia="黑体" w:hAnsi="黑体"/>
          <w:spacing w:val="10"/>
          <w:sz w:val="32"/>
          <w:szCs w:val="32"/>
        </w:rPr>
        <w:t>评价。</w:t>
      </w:r>
      <w:r w:rsidRPr="00EE4EFE">
        <w:rPr>
          <w:rFonts w:ascii="仿宋_GB2312" w:eastAsia="仿宋_GB2312" w:hAnsi="黑体" w:hint="eastAsia"/>
          <w:spacing w:val="10"/>
          <w:sz w:val="32"/>
          <w:szCs w:val="32"/>
        </w:rPr>
        <w:t>注重评价</w:t>
      </w:r>
      <w:r>
        <w:rPr>
          <w:rFonts w:ascii="仿宋_GB2312" w:eastAsia="仿宋_GB2312" w:hAnsi="黑体" w:hint="eastAsia"/>
          <w:spacing w:val="10"/>
          <w:sz w:val="32"/>
          <w:szCs w:val="32"/>
        </w:rPr>
        <w:t>科学精神</w:t>
      </w:r>
      <w:r>
        <w:rPr>
          <w:rFonts w:ascii="仿宋_GB2312" w:eastAsia="仿宋_GB2312" w:hAnsi="黑体"/>
          <w:spacing w:val="10"/>
          <w:sz w:val="32"/>
          <w:szCs w:val="32"/>
        </w:rPr>
        <w:t>、</w:t>
      </w:r>
      <w:r w:rsidRPr="00EE4EFE">
        <w:rPr>
          <w:rFonts w:ascii="仿宋_GB2312" w:eastAsia="仿宋_GB2312" w:hAnsi="黑体" w:hint="eastAsia"/>
          <w:spacing w:val="10"/>
          <w:sz w:val="32"/>
          <w:szCs w:val="32"/>
        </w:rPr>
        <w:t>学术道德水平以及在学科领域的活跃度和影响力、研发</w:t>
      </w:r>
      <w:r w:rsidRPr="00EE4EFE">
        <w:rPr>
          <w:rFonts w:ascii="仿宋_GB2312" w:eastAsia="仿宋_GB2312" w:hAnsi="黑体" w:hint="eastAsia"/>
          <w:spacing w:val="10"/>
          <w:sz w:val="32"/>
          <w:szCs w:val="32"/>
        </w:rPr>
        <w:lastRenderedPageBreak/>
        <w:t>成果原创性、成果转化效益、科技服务满意度等</w:t>
      </w:r>
      <w:r>
        <w:rPr>
          <w:rFonts w:ascii="仿宋_GB2312" w:eastAsia="仿宋_GB2312" w:hAnsi="黑体" w:hint="eastAsia"/>
          <w:spacing w:val="10"/>
          <w:sz w:val="32"/>
          <w:szCs w:val="32"/>
        </w:rPr>
        <w:t>能力</w:t>
      </w:r>
      <w:r>
        <w:rPr>
          <w:rFonts w:ascii="仿宋_GB2312" w:eastAsia="仿宋_GB2312" w:hAnsi="黑体"/>
          <w:spacing w:val="10"/>
          <w:sz w:val="32"/>
          <w:szCs w:val="32"/>
        </w:rPr>
        <w:t>和业绩</w:t>
      </w:r>
      <w:r>
        <w:rPr>
          <w:rFonts w:ascii="仿宋_GB2312" w:eastAsia="仿宋_GB2312" w:hAnsi="黑体" w:hint="eastAsia"/>
          <w:spacing w:val="10"/>
          <w:sz w:val="32"/>
          <w:szCs w:val="32"/>
        </w:rPr>
        <w:t>，</w:t>
      </w:r>
      <w:r>
        <w:rPr>
          <w:rFonts w:ascii="仿宋_GB2312" w:eastAsia="仿宋_GB2312"/>
          <w:spacing w:val="10"/>
          <w:sz w:val="32"/>
          <w:szCs w:val="32"/>
        </w:rPr>
        <w:t>个人评价与团队评价相结合，尊重认可</w:t>
      </w:r>
      <w:r>
        <w:rPr>
          <w:rFonts w:ascii="仿宋_GB2312" w:eastAsia="仿宋_GB2312" w:hint="eastAsia"/>
          <w:spacing w:val="10"/>
          <w:sz w:val="32"/>
          <w:szCs w:val="32"/>
        </w:rPr>
        <w:t>团队</w:t>
      </w:r>
      <w:r>
        <w:rPr>
          <w:rFonts w:ascii="仿宋_GB2312" w:eastAsia="仿宋_GB2312"/>
          <w:spacing w:val="10"/>
          <w:sz w:val="32"/>
          <w:szCs w:val="32"/>
        </w:rPr>
        <w:t>成员的</w:t>
      </w:r>
      <w:r>
        <w:rPr>
          <w:rFonts w:ascii="仿宋_GB2312" w:eastAsia="仿宋_GB2312" w:hint="eastAsia"/>
          <w:spacing w:val="10"/>
          <w:sz w:val="32"/>
          <w:szCs w:val="32"/>
        </w:rPr>
        <w:t>实际</w:t>
      </w:r>
      <w:r>
        <w:rPr>
          <w:rFonts w:ascii="仿宋_GB2312" w:eastAsia="仿宋_GB2312"/>
          <w:spacing w:val="10"/>
          <w:sz w:val="32"/>
          <w:szCs w:val="32"/>
        </w:rPr>
        <w:t>贡献。</w:t>
      </w:r>
    </w:p>
    <w:p w14:paraId="5F681ED4" w14:textId="77777777" w:rsidR="00AE6CAA" w:rsidRPr="00F97E2E" w:rsidRDefault="00AE6CAA" w:rsidP="00AE6CAA">
      <w:pPr>
        <w:snapToGrid w:val="0"/>
        <w:spacing w:line="580" w:lineRule="exact"/>
        <w:ind w:firstLine="680"/>
        <w:jc w:val="left"/>
        <w:rPr>
          <w:rFonts w:eastAsia="仿宋_GB2312"/>
          <w:spacing w:val="10"/>
          <w:sz w:val="32"/>
          <w:szCs w:val="32"/>
        </w:rPr>
      </w:pPr>
      <w:r w:rsidRPr="00F97E2E">
        <w:rPr>
          <w:rFonts w:eastAsia="仿宋_GB2312" w:hint="eastAsia"/>
          <w:spacing w:val="10"/>
          <w:sz w:val="32"/>
          <w:szCs w:val="32"/>
        </w:rPr>
        <w:t>1</w:t>
      </w:r>
      <w:r>
        <w:rPr>
          <w:rFonts w:eastAsia="仿宋_GB2312"/>
          <w:spacing w:val="10"/>
          <w:sz w:val="32"/>
          <w:szCs w:val="32"/>
        </w:rPr>
        <w:t>3</w:t>
      </w:r>
      <w:r>
        <w:rPr>
          <w:rFonts w:eastAsia="仿宋_GB2312" w:hint="eastAsia"/>
          <w:spacing w:val="10"/>
          <w:sz w:val="32"/>
          <w:szCs w:val="32"/>
        </w:rPr>
        <w:t>．</w:t>
      </w:r>
      <w:r w:rsidRPr="00C33D3B">
        <w:rPr>
          <w:rFonts w:ascii="仿宋_GB2312" w:eastAsia="仿宋_GB2312" w:hint="eastAsia"/>
          <w:spacing w:val="10"/>
          <w:sz w:val="32"/>
          <w:szCs w:val="32"/>
        </w:rPr>
        <w:t>对</w:t>
      </w:r>
      <w:r w:rsidRPr="00C33D3B">
        <w:rPr>
          <w:rFonts w:ascii="仿宋_GB2312" w:eastAsia="仿宋_GB2312"/>
          <w:spacing w:val="10"/>
          <w:sz w:val="32"/>
          <w:szCs w:val="32"/>
        </w:rPr>
        <w:t>基础科学</w:t>
      </w:r>
      <w:r w:rsidRPr="00C33D3B">
        <w:rPr>
          <w:rFonts w:ascii="仿宋_GB2312" w:eastAsia="仿宋_GB2312" w:hint="eastAsia"/>
          <w:spacing w:val="10"/>
          <w:sz w:val="32"/>
          <w:szCs w:val="32"/>
        </w:rPr>
        <w:t>研究类</w:t>
      </w:r>
      <w:r w:rsidRPr="00C33D3B">
        <w:rPr>
          <w:rFonts w:ascii="仿宋_GB2312" w:eastAsia="仿宋_GB2312"/>
          <w:spacing w:val="10"/>
          <w:sz w:val="32"/>
          <w:szCs w:val="32"/>
        </w:rPr>
        <w:t>人才，以同行学术评议为主，实行代表性成果评价，推行细分领域</w:t>
      </w:r>
      <w:r w:rsidRPr="00C33D3B">
        <w:rPr>
          <w:rFonts w:ascii="仿宋_GB2312" w:eastAsia="仿宋_GB2312" w:hint="eastAsia"/>
          <w:spacing w:val="10"/>
          <w:sz w:val="32"/>
          <w:szCs w:val="32"/>
        </w:rPr>
        <w:t>小</w:t>
      </w:r>
      <w:r w:rsidRPr="00C33D3B">
        <w:rPr>
          <w:rFonts w:ascii="仿宋_GB2312" w:eastAsia="仿宋_GB2312"/>
          <w:spacing w:val="10"/>
          <w:sz w:val="32"/>
          <w:szCs w:val="32"/>
        </w:rPr>
        <w:t>同行评议，</w:t>
      </w:r>
      <w:r w:rsidRPr="00C33D3B">
        <w:rPr>
          <w:rFonts w:ascii="仿宋_GB2312" w:eastAsia="仿宋_GB2312" w:hint="eastAsia"/>
          <w:spacing w:val="10"/>
          <w:sz w:val="32"/>
          <w:szCs w:val="32"/>
        </w:rPr>
        <w:t>建立</w:t>
      </w:r>
      <w:r w:rsidRPr="00C33D3B">
        <w:rPr>
          <w:rFonts w:ascii="仿宋_GB2312" w:eastAsia="仿宋_GB2312"/>
          <w:spacing w:val="10"/>
          <w:sz w:val="32"/>
          <w:szCs w:val="32"/>
        </w:rPr>
        <w:t>开放评价机制。</w:t>
      </w:r>
      <w:r>
        <w:rPr>
          <w:rFonts w:ascii="仿宋_GB2312" w:eastAsia="仿宋_GB2312" w:hint="eastAsia"/>
          <w:spacing w:val="10"/>
          <w:sz w:val="32"/>
          <w:szCs w:val="32"/>
        </w:rPr>
        <w:t>对论文</w:t>
      </w:r>
      <w:r>
        <w:rPr>
          <w:rFonts w:ascii="仿宋_GB2312" w:eastAsia="仿宋_GB2312"/>
          <w:spacing w:val="10"/>
          <w:sz w:val="32"/>
          <w:szCs w:val="32"/>
        </w:rPr>
        <w:t>评价实行代表作制度，代表作数量原则上不超过</w:t>
      </w:r>
      <w:r w:rsidRPr="00F97E2E">
        <w:rPr>
          <w:rFonts w:eastAsia="仿宋_GB2312" w:hint="eastAsia"/>
          <w:spacing w:val="10"/>
          <w:sz w:val="32"/>
          <w:szCs w:val="32"/>
        </w:rPr>
        <w:t>5</w:t>
      </w:r>
      <w:r w:rsidRPr="00F97E2E">
        <w:rPr>
          <w:rFonts w:eastAsia="仿宋_GB2312" w:hint="eastAsia"/>
          <w:spacing w:val="10"/>
          <w:sz w:val="32"/>
          <w:szCs w:val="32"/>
        </w:rPr>
        <w:t>篇</w:t>
      </w:r>
      <w:r w:rsidRPr="00F97E2E">
        <w:rPr>
          <w:rFonts w:eastAsia="仿宋_GB2312"/>
          <w:spacing w:val="10"/>
          <w:sz w:val="32"/>
          <w:szCs w:val="32"/>
        </w:rPr>
        <w:t>。</w:t>
      </w:r>
    </w:p>
    <w:p w14:paraId="3873890D" w14:textId="77777777" w:rsidR="00AE6CAA" w:rsidRDefault="00AE6CAA" w:rsidP="00AE6CAA">
      <w:pPr>
        <w:snapToGrid w:val="0"/>
        <w:spacing w:line="580" w:lineRule="exact"/>
        <w:ind w:firstLine="680"/>
        <w:jc w:val="left"/>
        <w:rPr>
          <w:rFonts w:ascii="仿宋_GB2312" w:eastAsia="仿宋_GB2312"/>
          <w:spacing w:val="10"/>
          <w:sz w:val="32"/>
          <w:szCs w:val="32"/>
        </w:rPr>
      </w:pPr>
      <w:r>
        <w:rPr>
          <w:rFonts w:eastAsia="仿宋_GB2312"/>
          <w:spacing w:val="10"/>
          <w:sz w:val="32"/>
          <w:szCs w:val="32"/>
        </w:rPr>
        <w:t>14</w:t>
      </w:r>
      <w:r>
        <w:rPr>
          <w:rFonts w:eastAsia="仿宋_GB2312" w:hint="eastAsia"/>
          <w:spacing w:val="10"/>
          <w:sz w:val="32"/>
          <w:szCs w:val="32"/>
        </w:rPr>
        <w:t>．</w:t>
      </w:r>
      <w:r w:rsidRPr="00F97E2E">
        <w:rPr>
          <w:rFonts w:eastAsia="仿宋_GB2312" w:hint="eastAsia"/>
          <w:spacing w:val="10"/>
          <w:sz w:val="32"/>
          <w:szCs w:val="32"/>
        </w:rPr>
        <w:t>对</w:t>
      </w:r>
      <w:r>
        <w:rPr>
          <w:rFonts w:ascii="仿宋_GB2312" w:eastAsia="仿宋_GB2312" w:hint="eastAsia"/>
          <w:spacing w:val="10"/>
          <w:sz w:val="32"/>
          <w:szCs w:val="32"/>
        </w:rPr>
        <w:t>应用研究</w:t>
      </w:r>
      <w:r>
        <w:rPr>
          <w:rFonts w:ascii="仿宋_GB2312" w:eastAsia="仿宋_GB2312"/>
          <w:spacing w:val="10"/>
          <w:sz w:val="32"/>
          <w:szCs w:val="32"/>
        </w:rPr>
        <w:t>和技术开发、科技成</w:t>
      </w:r>
      <w:r>
        <w:rPr>
          <w:rFonts w:ascii="仿宋_GB2312" w:eastAsia="仿宋_GB2312" w:hint="eastAsia"/>
          <w:spacing w:val="10"/>
          <w:sz w:val="32"/>
          <w:szCs w:val="32"/>
        </w:rPr>
        <w:t>果</w:t>
      </w:r>
      <w:r>
        <w:rPr>
          <w:rFonts w:ascii="仿宋_GB2312" w:eastAsia="仿宋_GB2312"/>
          <w:spacing w:val="10"/>
          <w:sz w:val="32"/>
          <w:szCs w:val="32"/>
        </w:rPr>
        <w:t>转移转化类人才，以同行专家和用户评价为主，注重市场评价。</w:t>
      </w:r>
      <w:r>
        <w:rPr>
          <w:rFonts w:ascii="仿宋_GB2312" w:eastAsia="仿宋_GB2312" w:hint="eastAsia"/>
          <w:spacing w:val="10"/>
          <w:sz w:val="32"/>
          <w:szCs w:val="32"/>
        </w:rPr>
        <w:t>主要</w:t>
      </w:r>
      <w:r>
        <w:rPr>
          <w:rFonts w:ascii="仿宋_GB2312" w:eastAsia="仿宋_GB2312"/>
          <w:spacing w:val="10"/>
          <w:sz w:val="32"/>
          <w:szCs w:val="32"/>
        </w:rPr>
        <w:t>评价其代表性</w:t>
      </w:r>
      <w:r>
        <w:rPr>
          <w:rFonts w:ascii="仿宋_GB2312" w:eastAsia="仿宋_GB2312" w:hint="eastAsia"/>
          <w:spacing w:val="10"/>
          <w:sz w:val="32"/>
          <w:szCs w:val="32"/>
        </w:rPr>
        <w:t>成果</w:t>
      </w:r>
      <w:r>
        <w:rPr>
          <w:rFonts w:ascii="仿宋_GB2312" w:eastAsia="仿宋_GB2312"/>
          <w:spacing w:val="10"/>
          <w:sz w:val="32"/>
          <w:szCs w:val="32"/>
        </w:rPr>
        <w:t>的技术创新</w:t>
      </w:r>
      <w:r>
        <w:rPr>
          <w:rFonts w:ascii="仿宋_GB2312" w:eastAsia="仿宋_GB2312" w:hint="eastAsia"/>
          <w:spacing w:val="10"/>
          <w:sz w:val="32"/>
          <w:szCs w:val="32"/>
        </w:rPr>
        <w:t>性</w:t>
      </w:r>
      <w:r>
        <w:rPr>
          <w:rFonts w:ascii="仿宋_GB2312" w:eastAsia="仿宋_GB2312"/>
          <w:spacing w:val="10"/>
          <w:sz w:val="32"/>
          <w:szCs w:val="32"/>
        </w:rPr>
        <w:t>、高技术成果转化</w:t>
      </w:r>
      <w:r>
        <w:rPr>
          <w:rFonts w:ascii="仿宋_GB2312" w:eastAsia="仿宋_GB2312" w:hint="eastAsia"/>
          <w:spacing w:val="10"/>
          <w:sz w:val="32"/>
          <w:szCs w:val="32"/>
        </w:rPr>
        <w:t>等</w:t>
      </w:r>
      <w:r>
        <w:rPr>
          <w:rFonts w:ascii="仿宋_GB2312" w:eastAsia="仿宋_GB2312"/>
          <w:spacing w:val="10"/>
          <w:sz w:val="32"/>
          <w:szCs w:val="32"/>
        </w:rPr>
        <w:t>方面取得的</w:t>
      </w:r>
      <w:r>
        <w:rPr>
          <w:rFonts w:ascii="仿宋_GB2312" w:eastAsia="仿宋_GB2312" w:hint="eastAsia"/>
          <w:spacing w:val="10"/>
          <w:sz w:val="32"/>
          <w:szCs w:val="32"/>
        </w:rPr>
        <w:t>业绩</w:t>
      </w:r>
      <w:r>
        <w:rPr>
          <w:rFonts w:ascii="仿宋_GB2312" w:eastAsia="仿宋_GB2312"/>
          <w:spacing w:val="10"/>
          <w:sz w:val="32"/>
          <w:szCs w:val="32"/>
        </w:rPr>
        <w:t>，以及</w:t>
      </w:r>
      <w:r>
        <w:rPr>
          <w:rFonts w:ascii="仿宋_GB2312" w:eastAsia="仿宋_GB2312" w:hint="eastAsia"/>
          <w:spacing w:val="10"/>
          <w:sz w:val="32"/>
          <w:szCs w:val="32"/>
        </w:rPr>
        <w:t>带动</w:t>
      </w:r>
      <w:r>
        <w:rPr>
          <w:rFonts w:ascii="仿宋_GB2312" w:eastAsia="仿宋_GB2312"/>
          <w:spacing w:val="10"/>
          <w:sz w:val="32"/>
          <w:szCs w:val="32"/>
        </w:rPr>
        <w:t>引领行业产业发展和</w:t>
      </w:r>
      <w:r>
        <w:rPr>
          <w:rFonts w:ascii="仿宋_GB2312" w:eastAsia="仿宋_GB2312" w:hint="eastAsia"/>
          <w:spacing w:val="10"/>
          <w:sz w:val="32"/>
          <w:szCs w:val="32"/>
        </w:rPr>
        <w:t>支撑</w:t>
      </w:r>
      <w:r>
        <w:rPr>
          <w:rFonts w:ascii="仿宋_GB2312" w:eastAsia="仿宋_GB2312"/>
          <w:spacing w:val="10"/>
          <w:sz w:val="32"/>
          <w:szCs w:val="32"/>
        </w:rPr>
        <w:t>我市</w:t>
      </w:r>
      <w:r>
        <w:rPr>
          <w:rFonts w:ascii="仿宋_GB2312" w:eastAsia="仿宋_GB2312" w:hint="eastAsia"/>
          <w:spacing w:val="10"/>
          <w:sz w:val="32"/>
          <w:szCs w:val="32"/>
        </w:rPr>
        <w:t>经济</w:t>
      </w:r>
      <w:r>
        <w:rPr>
          <w:rFonts w:ascii="仿宋_GB2312" w:eastAsia="仿宋_GB2312"/>
          <w:spacing w:val="10"/>
          <w:sz w:val="32"/>
          <w:szCs w:val="32"/>
        </w:rPr>
        <w:t>高质量发展的作用，不把论文作为主要的评价依据和考核指标。</w:t>
      </w:r>
    </w:p>
    <w:p w14:paraId="435D8FFD" w14:textId="77777777" w:rsidR="00AE6CAA" w:rsidRPr="00F97E2E" w:rsidRDefault="00AE6CAA" w:rsidP="00AE6CAA">
      <w:pPr>
        <w:snapToGrid w:val="0"/>
        <w:spacing w:line="580" w:lineRule="exact"/>
        <w:ind w:firstLine="680"/>
        <w:jc w:val="left"/>
        <w:rPr>
          <w:rFonts w:eastAsia="仿宋_GB2312"/>
          <w:spacing w:val="10"/>
          <w:sz w:val="32"/>
          <w:szCs w:val="32"/>
        </w:rPr>
      </w:pPr>
      <w:r>
        <w:rPr>
          <w:rFonts w:eastAsia="仿宋_GB2312"/>
          <w:spacing w:val="10"/>
          <w:sz w:val="32"/>
          <w:szCs w:val="32"/>
        </w:rPr>
        <w:t>15</w:t>
      </w:r>
      <w:r>
        <w:rPr>
          <w:rFonts w:eastAsia="仿宋_GB2312"/>
          <w:spacing w:val="10"/>
          <w:sz w:val="32"/>
          <w:szCs w:val="32"/>
        </w:rPr>
        <w:t>．</w:t>
      </w:r>
      <w:r w:rsidRPr="00F97E2E">
        <w:rPr>
          <w:rFonts w:eastAsia="仿宋_GB2312" w:hint="eastAsia"/>
          <w:spacing w:val="10"/>
          <w:sz w:val="32"/>
          <w:szCs w:val="32"/>
        </w:rPr>
        <w:t>对</w:t>
      </w:r>
      <w:r w:rsidRPr="00F97E2E">
        <w:rPr>
          <w:rFonts w:eastAsia="仿宋_GB2312"/>
          <w:spacing w:val="10"/>
          <w:sz w:val="32"/>
          <w:szCs w:val="32"/>
        </w:rPr>
        <w:t>社会公益、科技管理服务和实验技术类人才，以行业专家和服务对象评价为主，注重社会评价</w:t>
      </w:r>
      <w:r>
        <w:rPr>
          <w:rFonts w:eastAsia="仿宋_GB2312" w:hint="eastAsia"/>
          <w:spacing w:val="10"/>
          <w:sz w:val="32"/>
          <w:szCs w:val="32"/>
        </w:rPr>
        <w:t>，</w:t>
      </w:r>
      <w:r>
        <w:rPr>
          <w:rFonts w:ascii="仿宋_GB2312" w:eastAsia="仿宋_GB2312"/>
          <w:spacing w:val="10"/>
          <w:sz w:val="32"/>
          <w:szCs w:val="32"/>
        </w:rPr>
        <w:t>不把论文作为主要的评价依据和考核指标</w:t>
      </w:r>
      <w:r w:rsidRPr="00F97E2E">
        <w:rPr>
          <w:rFonts w:eastAsia="仿宋_GB2312"/>
          <w:spacing w:val="10"/>
          <w:sz w:val="32"/>
          <w:szCs w:val="32"/>
        </w:rPr>
        <w:t>。</w:t>
      </w:r>
    </w:p>
    <w:p w14:paraId="7769B5B2" w14:textId="77777777" w:rsidR="00AE6CAA" w:rsidRPr="005E06AB" w:rsidRDefault="00AE6CAA" w:rsidP="00AE6CAA">
      <w:pPr>
        <w:snapToGrid w:val="0"/>
        <w:spacing w:line="580" w:lineRule="exact"/>
        <w:ind w:firstLine="680"/>
        <w:jc w:val="left"/>
        <w:rPr>
          <w:rFonts w:ascii="仿宋_GB2312" w:eastAsia="仿宋_GB2312"/>
          <w:spacing w:val="10"/>
          <w:sz w:val="32"/>
          <w:szCs w:val="32"/>
        </w:rPr>
      </w:pPr>
      <w:r>
        <w:rPr>
          <w:rFonts w:eastAsia="仿宋_GB2312"/>
          <w:spacing w:val="10"/>
          <w:sz w:val="32"/>
          <w:szCs w:val="32"/>
        </w:rPr>
        <w:t>16</w:t>
      </w:r>
      <w:r>
        <w:rPr>
          <w:rFonts w:eastAsia="仿宋_GB2312" w:hint="eastAsia"/>
          <w:spacing w:val="10"/>
          <w:sz w:val="32"/>
          <w:szCs w:val="32"/>
        </w:rPr>
        <w:t>．</w:t>
      </w:r>
      <w:r>
        <w:rPr>
          <w:rFonts w:ascii="仿宋_GB2312" w:eastAsia="仿宋_GB2312" w:hint="eastAsia"/>
          <w:spacing w:val="10"/>
          <w:sz w:val="32"/>
          <w:szCs w:val="32"/>
        </w:rPr>
        <w:t>对</w:t>
      </w:r>
      <w:r>
        <w:rPr>
          <w:rFonts w:ascii="仿宋_GB2312" w:eastAsia="仿宋_GB2312"/>
          <w:spacing w:val="10"/>
          <w:sz w:val="32"/>
          <w:szCs w:val="32"/>
        </w:rPr>
        <w:t>引进的海内外高层次人才、急需紧缺人才及对社会</w:t>
      </w:r>
      <w:r>
        <w:rPr>
          <w:rFonts w:ascii="仿宋_GB2312" w:eastAsia="仿宋_GB2312" w:hint="eastAsia"/>
          <w:spacing w:val="10"/>
          <w:sz w:val="32"/>
          <w:szCs w:val="32"/>
        </w:rPr>
        <w:t>经济</w:t>
      </w:r>
      <w:r>
        <w:rPr>
          <w:rFonts w:ascii="仿宋_GB2312" w:eastAsia="仿宋_GB2312"/>
          <w:spacing w:val="10"/>
          <w:sz w:val="32"/>
          <w:szCs w:val="32"/>
        </w:rPr>
        <w:t>各项事业发展</w:t>
      </w:r>
      <w:proofErr w:type="gramStart"/>
      <w:r>
        <w:rPr>
          <w:rFonts w:ascii="仿宋_GB2312" w:eastAsia="仿宋_GB2312"/>
          <w:spacing w:val="10"/>
          <w:sz w:val="32"/>
          <w:szCs w:val="32"/>
        </w:rPr>
        <w:t>作出</w:t>
      </w:r>
      <w:proofErr w:type="gramEnd"/>
      <w:r>
        <w:rPr>
          <w:rFonts w:ascii="仿宋_GB2312" w:eastAsia="仿宋_GB2312"/>
          <w:spacing w:val="10"/>
          <w:sz w:val="32"/>
          <w:szCs w:val="32"/>
        </w:rPr>
        <w:t>重大贡献的各类人才，可实行特殊评价，直接</w:t>
      </w:r>
      <w:r>
        <w:rPr>
          <w:rFonts w:ascii="仿宋_GB2312" w:eastAsia="仿宋_GB2312" w:hint="eastAsia"/>
          <w:spacing w:val="10"/>
          <w:sz w:val="32"/>
          <w:szCs w:val="32"/>
        </w:rPr>
        <w:t>评审</w:t>
      </w:r>
      <w:r>
        <w:rPr>
          <w:rFonts w:ascii="仿宋_GB2312" w:eastAsia="仿宋_GB2312"/>
          <w:spacing w:val="10"/>
          <w:sz w:val="32"/>
          <w:szCs w:val="32"/>
        </w:rPr>
        <w:t>认定相应</w:t>
      </w:r>
      <w:r>
        <w:rPr>
          <w:rFonts w:ascii="仿宋_GB2312" w:eastAsia="仿宋_GB2312" w:hint="eastAsia"/>
          <w:spacing w:val="10"/>
          <w:sz w:val="32"/>
          <w:szCs w:val="32"/>
        </w:rPr>
        <w:t>职称</w:t>
      </w:r>
      <w:r>
        <w:rPr>
          <w:rFonts w:ascii="仿宋_GB2312" w:eastAsia="仿宋_GB2312"/>
          <w:spacing w:val="10"/>
          <w:sz w:val="32"/>
          <w:szCs w:val="32"/>
        </w:rPr>
        <w:t>。</w:t>
      </w:r>
    </w:p>
    <w:p w14:paraId="2D6C773C" w14:textId="77777777" w:rsidR="00AE6CAA" w:rsidRPr="001E430E" w:rsidRDefault="00AE6CAA" w:rsidP="00AE6CAA">
      <w:pPr>
        <w:snapToGrid w:val="0"/>
        <w:spacing w:line="580" w:lineRule="exact"/>
        <w:ind w:firstLineChars="200" w:firstLine="640"/>
        <w:jc w:val="left"/>
        <w:rPr>
          <w:rFonts w:ascii="仿宋_GB2312" w:eastAsia="仿宋_GB2312"/>
          <w:spacing w:val="10"/>
          <w:sz w:val="32"/>
          <w:szCs w:val="32"/>
        </w:rPr>
      </w:pPr>
      <w:r w:rsidRPr="008674E4">
        <w:rPr>
          <w:rFonts w:ascii="仿宋_GB2312" w:eastAsia="仿宋_GB2312" w:hAnsi="仿宋" w:cs="Arial" w:hint="eastAsia"/>
          <w:kern w:val="0"/>
          <w:sz w:val="32"/>
          <w:szCs w:val="32"/>
        </w:rPr>
        <w:t>【</w:t>
      </w:r>
      <w:r w:rsidR="00791B56">
        <w:rPr>
          <w:rFonts w:ascii="仿宋_GB2312" w:eastAsia="仿宋_GB2312" w:hAnsi="仿宋" w:cs="Arial" w:hint="eastAsia"/>
          <w:kern w:val="0"/>
          <w:sz w:val="32"/>
          <w:szCs w:val="32"/>
        </w:rPr>
        <w:t>支出</w:t>
      </w:r>
      <w:r w:rsidR="00791B56">
        <w:rPr>
          <w:rFonts w:ascii="仿宋_GB2312" w:eastAsia="仿宋_GB2312" w:hAnsi="仿宋" w:cs="Arial"/>
          <w:kern w:val="0"/>
          <w:sz w:val="32"/>
          <w:szCs w:val="32"/>
        </w:rPr>
        <w:t>管理</w:t>
      </w:r>
      <w:r w:rsidRPr="008674E4">
        <w:rPr>
          <w:rFonts w:ascii="仿宋_GB2312" w:eastAsia="仿宋_GB2312" w:hAnsi="仿宋" w:cs="Arial" w:hint="eastAsia"/>
          <w:kern w:val="0"/>
          <w:sz w:val="32"/>
          <w:szCs w:val="32"/>
        </w:rPr>
        <w:t>】</w:t>
      </w:r>
      <w:r>
        <w:rPr>
          <w:rFonts w:ascii="黑体" w:eastAsia="黑体" w:hAnsi="黑体" w:hint="eastAsia"/>
          <w:spacing w:val="10"/>
          <w:sz w:val="32"/>
          <w:szCs w:val="32"/>
        </w:rPr>
        <w:t>六</w:t>
      </w:r>
      <w:r w:rsidRPr="005539F6">
        <w:rPr>
          <w:rFonts w:ascii="黑体" w:eastAsia="黑体" w:hAnsi="黑体"/>
          <w:spacing w:val="10"/>
          <w:sz w:val="32"/>
          <w:szCs w:val="32"/>
        </w:rPr>
        <w:t>、论文发表支出</w:t>
      </w:r>
      <w:r>
        <w:rPr>
          <w:rFonts w:ascii="黑体" w:eastAsia="黑体" w:hAnsi="黑体" w:hint="eastAsia"/>
          <w:spacing w:val="10"/>
          <w:sz w:val="32"/>
          <w:szCs w:val="32"/>
        </w:rPr>
        <w:t>管理。</w:t>
      </w:r>
      <w:r w:rsidRPr="001E430E">
        <w:rPr>
          <w:rFonts w:ascii="仿宋_GB2312" w:eastAsia="仿宋_GB2312" w:hint="eastAsia"/>
          <w:spacing w:val="10"/>
          <w:sz w:val="32"/>
          <w:szCs w:val="32"/>
        </w:rPr>
        <w:t>建立与破除“唯论文”导向相适应的资金管理措施，从严控制论文资助范围、从紧管理论文发表支出。</w:t>
      </w:r>
    </w:p>
    <w:p w14:paraId="3526FF28" w14:textId="77777777" w:rsidR="00AE6CAA" w:rsidRPr="007874E0" w:rsidRDefault="00AE6CAA" w:rsidP="00AE6CAA">
      <w:pPr>
        <w:snapToGrid w:val="0"/>
        <w:spacing w:line="580" w:lineRule="exact"/>
        <w:ind w:firstLineChars="200" w:firstLine="680"/>
        <w:jc w:val="left"/>
        <w:rPr>
          <w:rFonts w:ascii="仿宋_GB2312" w:eastAsia="仿宋_GB2312"/>
          <w:spacing w:val="10"/>
          <w:sz w:val="32"/>
          <w:szCs w:val="32"/>
        </w:rPr>
      </w:pPr>
      <w:r>
        <w:rPr>
          <w:rFonts w:eastAsia="仿宋_GB2312"/>
          <w:spacing w:val="10"/>
          <w:sz w:val="32"/>
          <w:szCs w:val="32"/>
        </w:rPr>
        <w:t>17</w:t>
      </w:r>
      <w:r>
        <w:rPr>
          <w:rFonts w:eastAsia="仿宋_GB2312" w:hint="eastAsia"/>
          <w:spacing w:val="10"/>
          <w:sz w:val="32"/>
          <w:szCs w:val="32"/>
        </w:rPr>
        <w:t>．</w:t>
      </w:r>
      <w:r w:rsidRPr="00F97E2E">
        <w:rPr>
          <w:rFonts w:eastAsia="仿宋_GB2312" w:hint="eastAsia"/>
          <w:spacing w:val="10"/>
          <w:sz w:val="32"/>
          <w:szCs w:val="32"/>
        </w:rPr>
        <w:t>对</w:t>
      </w:r>
      <w:r>
        <w:rPr>
          <w:rFonts w:ascii="仿宋_GB2312" w:eastAsia="仿宋_GB2312" w:hint="eastAsia"/>
          <w:spacing w:val="10"/>
          <w:sz w:val="32"/>
          <w:szCs w:val="32"/>
        </w:rPr>
        <w:t>于</w:t>
      </w:r>
      <w:r>
        <w:rPr>
          <w:rFonts w:ascii="仿宋_GB2312" w:eastAsia="仿宋_GB2312"/>
          <w:spacing w:val="10"/>
          <w:sz w:val="32"/>
          <w:szCs w:val="32"/>
        </w:rPr>
        <w:t>市科技计划项目产生的代表作和</w:t>
      </w:r>
      <w:r w:rsidRPr="007874E0">
        <w:rPr>
          <w:rFonts w:ascii="仿宋_GB2312" w:eastAsia="仿宋_GB2312" w:hint="eastAsia"/>
          <w:spacing w:val="10"/>
          <w:sz w:val="32"/>
          <w:szCs w:val="32"/>
        </w:rPr>
        <w:t>“三类高质量论文”，</w:t>
      </w:r>
      <w:r>
        <w:rPr>
          <w:rFonts w:ascii="仿宋_GB2312" w:eastAsia="仿宋_GB2312" w:hint="eastAsia"/>
          <w:spacing w:val="10"/>
          <w:sz w:val="32"/>
          <w:szCs w:val="32"/>
        </w:rPr>
        <w:t>发表</w:t>
      </w:r>
      <w:r>
        <w:rPr>
          <w:rFonts w:ascii="仿宋_GB2312" w:eastAsia="仿宋_GB2312"/>
          <w:spacing w:val="10"/>
          <w:sz w:val="32"/>
          <w:szCs w:val="32"/>
        </w:rPr>
        <w:t>支出</w:t>
      </w:r>
      <w:r>
        <w:rPr>
          <w:rFonts w:ascii="仿宋_GB2312" w:eastAsia="仿宋_GB2312" w:hint="eastAsia"/>
          <w:spacing w:val="10"/>
          <w:sz w:val="32"/>
          <w:szCs w:val="32"/>
        </w:rPr>
        <w:t>可在</w:t>
      </w:r>
      <w:r w:rsidRPr="0086607A">
        <w:rPr>
          <w:rFonts w:ascii="仿宋_GB2312" w:eastAsia="仿宋_GB2312"/>
          <w:spacing w:val="10"/>
          <w:sz w:val="32"/>
          <w:szCs w:val="32"/>
        </w:rPr>
        <w:t>市科技</w:t>
      </w:r>
      <w:r w:rsidRPr="0086607A">
        <w:rPr>
          <w:rFonts w:ascii="仿宋_GB2312" w:eastAsia="仿宋_GB2312" w:hint="eastAsia"/>
          <w:spacing w:val="10"/>
          <w:sz w:val="32"/>
          <w:szCs w:val="32"/>
        </w:rPr>
        <w:t>计划项目</w:t>
      </w:r>
      <w:r>
        <w:rPr>
          <w:rFonts w:ascii="仿宋_GB2312" w:eastAsia="仿宋_GB2312" w:hint="eastAsia"/>
          <w:spacing w:val="10"/>
          <w:sz w:val="32"/>
          <w:szCs w:val="32"/>
        </w:rPr>
        <w:t>经费</w:t>
      </w:r>
      <w:r>
        <w:rPr>
          <w:rFonts w:ascii="仿宋_GB2312" w:eastAsia="仿宋_GB2312"/>
          <w:spacing w:val="10"/>
          <w:sz w:val="32"/>
          <w:szCs w:val="32"/>
        </w:rPr>
        <w:t>中</w:t>
      </w:r>
      <w:r>
        <w:rPr>
          <w:rFonts w:ascii="仿宋_GB2312" w:eastAsia="仿宋_GB2312" w:hint="eastAsia"/>
          <w:spacing w:val="10"/>
          <w:sz w:val="32"/>
          <w:szCs w:val="32"/>
        </w:rPr>
        <w:t>按规定</w:t>
      </w:r>
      <w:r>
        <w:rPr>
          <w:rFonts w:ascii="仿宋_GB2312" w:eastAsia="仿宋_GB2312"/>
          <w:spacing w:val="10"/>
          <w:sz w:val="32"/>
          <w:szCs w:val="32"/>
        </w:rPr>
        <w:lastRenderedPageBreak/>
        <w:t>据实列支</w:t>
      </w:r>
      <w:r>
        <w:rPr>
          <w:rFonts w:ascii="仿宋_GB2312" w:eastAsia="仿宋_GB2312" w:hint="eastAsia"/>
          <w:spacing w:val="10"/>
          <w:sz w:val="32"/>
          <w:szCs w:val="32"/>
        </w:rPr>
        <w:t>，</w:t>
      </w:r>
      <w:r>
        <w:rPr>
          <w:rFonts w:ascii="仿宋_GB2312" w:eastAsia="仿宋_GB2312"/>
          <w:spacing w:val="10"/>
          <w:sz w:val="32"/>
          <w:szCs w:val="32"/>
        </w:rPr>
        <w:t>其</w:t>
      </w:r>
      <w:r>
        <w:rPr>
          <w:rFonts w:ascii="仿宋_GB2312" w:eastAsia="仿宋_GB2312" w:hint="eastAsia"/>
          <w:spacing w:val="10"/>
          <w:sz w:val="32"/>
          <w:szCs w:val="32"/>
        </w:rPr>
        <w:t>它</w:t>
      </w:r>
      <w:r>
        <w:rPr>
          <w:rFonts w:ascii="仿宋_GB2312" w:eastAsia="仿宋_GB2312"/>
          <w:spacing w:val="10"/>
          <w:sz w:val="32"/>
          <w:szCs w:val="32"/>
        </w:rPr>
        <w:t>论文发表支出均不允许列支。对于</w:t>
      </w:r>
      <w:r>
        <w:rPr>
          <w:rFonts w:ascii="仿宋_GB2312" w:eastAsia="仿宋_GB2312" w:hint="eastAsia"/>
          <w:spacing w:val="10"/>
          <w:sz w:val="32"/>
          <w:szCs w:val="32"/>
        </w:rPr>
        <w:t>单篇</w:t>
      </w:r>
      <w:r>
        <w:rPr>
          <w:rFonts w:ascii="仿宋_GB2312" w:eastAsia="仿宋_GB2312"/>
          <w:spacing w:val="10"/>
          <w:sz w:val="32"/>
          <w:szCs w:val="32"/>
        </w:rPr>
        <w:t>论文发表支出</w:t>
      </w:r>
      <w:r>
        <w:rPr>
          <w:rFonts w:ascii="仿宋_GB2312" w:eastAsia="仿宋_GB2312" w:hint="eastAsia"/>
          <w:spacing w:val="10"/>
          <w:sz w:val="32"/>
          <w:szCs w:val="32"/>
        </w:rPr>
        <w:t>超过</w:t>
      </w:r>
      <w:r w:rsidRPr="00275D6E">
        <w:rPr>
          <w:rFonts w:eastAsia="仿宋_GB2312"/>
          <w:spacing w:val="10"/>
          <w:sz w:val="32"/>
          <w:szCs w:val="32"/>
        </w:rPr>
        <w:t>2</w:t>
      </w:r>
      <w:r w:rsidRPr="00275D6E">
        <w:rPr>
          <w:rFonts w:eastAsia="仿宋_GB2312"/>
          <w:spacing w:val="10"/>
          <w:sz w:val="32"/>
          <w:szCs w:val="32"/>
        </w:rPr>
        <w:t>万</w:t>
      </w:r>
      <w:r>
        <w:rPr>
          <w:rFonts w:ascii="仿宋_GB2312" w:eastAsia="仿宋_GB2312" w:hint="eastAsia"/>
          <w:spacing w:val="10"/>
          <w:sz w:val="32"/>
          <w:szCs w:val="32"/>
        </w:rPr>
        <w:t>元</w:t>
      </w:r>
      <w:r>
        <w:rPr>
          <w:rFonts w:ascii="仿宋_GB2312" w:eastAsia="仿宋_GB2312"/>
          <w:spacing w:val="10"/>
          <w:sz w:val="32"/>
          <w:szCs w:val="32"/>
        </w:rPr>
        <w:t>人民币的，</w:t>
      </w:r>
      <w:r>
        <w:rPr>
          <w:rFonts w:ascii="仿宋_GB2312" w:eastAsia="仿宋_GB2312" w:hint="eastAsia"/>
          <w:spacing w:val="10"/>
          <w:sz w:val="32"/>
          <w:szCs w:val="32"/>
        </w:rPr>
        <w:t>需经该</w:t>
      </w:r>
      <w:r>
        <w:rPr>
          <w:rFonts w:ascii="仿宋_GB2312" w:eastAsia="仿宋_GB2312"/>
          <w:spacing w:val="10"/>
          <w:sz w:val="32"/>
          <w:szCs w:val="32"/>
        </w:rPr>
        <w:t>论文通讯</w:t>
      </w:r>
      <w:r>
        <w:rPr>
          <w:rFonts w:ascii="仿宋_GB2312" w:eastAsia="仿宋_GB2312" w:hint="eastAsia"/>
          <w:spacing w:val="10"/>
          <w:sz w:val="32"/>
          <w:szCs w:val="32"/>
        </w:rPr>
        <w:t>作者</w:t>
      </w:r>
      <w:r>
        <w:rPr>
          <w:rFonts w:ascii="仿宋_GB2312" w:eastAsia="仿宋_GB2312"/>
          <w:spacing w:val="10"/>
          <w:sz w:val="32"/>
          <w:szCs w:val="32"/>
        </w:rPr>
        <w:t>或第一作者所在单位学术委员会对论文发表的必要性</w:t>
      </w:r>
      <w:r>
        <w:rPr>
          <w:rFonts w:ascii="仿宋_GB2312" w:eastAsia="仿宋_GB2312" w:hint="eastAsia"/>
          <w:spacing w:val="10"/>
          <w:sz w:val="32"/>
          <w:szCs w:val="32"/>
        </w:rPr>
        <w:t>审核</w:t>
      </w:r>
      <w:r>
        <w:rPr>
          <w:rFonts w:ascii="仿宋_GB2312" w:eastAsia="仿宋_GB2312"/>
          <w:spacing w:val="10"/>
          <w:sz w:val="32"/>
          <w:szCs w:val="32"/>
        </w:rPr>
        <w:t>通过后，方可在</w:t>
      </w:r>
      <w:r w:rsidRPr="00D35706">
        <w:rPr>
          <w:rFonts w:ascii="仿宋_GB2312" w:eastAsia="仿宋_GB2312" w:hint="eastAsia"/>
          <w:spacing w:val="10"/>
          <w:sz w:val="32"/>
          <w:szCs w:val="32"/>
        </w:rPr>
        <w:t>市科技计划项目市本级补助</w:t>
      </w:r>
      <w:r>
        <w:rPr>
          <w:rFonts w:ascii="仿宋_GB2312" w:eastAsia="仿宋_GB2312"/>
          <w:spacing w:val="10"/>
          <w:sz w:val="32"/>
          <w:szCs w:val="32"/>
        </w:rPr>
        <w:t>中</w:t>
      </w:r>
      <w:r>
        <w:rPr>
          <w:rFonts w:ascii="仿宋_GB2312" w:eastAsia="仿宋_GB2312" w:hint="eastAsia"/>
          <w:spacing w:val="10"/>
          <w:sz w:val="32"/>
          <w:szCs w:val="32"/>
        </w:rPr>
        <w:t>列支</w:t>
      </w:r>
      <w:r>
        <w:rPr>
          <w:rFonts w:ascii="仿宋_GB2312" w:eastAsia="仿宋_GB2312"/>
          <w:spacing w:val="10"/>
          <w:sz w:val="32"/>
          <w:szCs w:val="32"/>
        </w:rPr>
        <w:t>。</w:t>
      </w:r>
    </w:p>
    <w:p w14:paraId="34176A83" w14:textId="77777777" w:rsidR="00AE6CAA" w:rsidRDefault="00AE6CAA" w:rsidP="00AE6CAA">
      <w:pPr>
        <w:snapToGrid w:val="0"/>
        <w:spacing w:line="580" w:lineRule="exact"/>
        <w:ind w:firstLineChars="200" w:firstLine="680"/>
        <w:jc w:val="left"/>
        <w:rPr>
          <w:rFonts w:ascii="仿宋_GB2312" w:eastAsia="仿宋_GB2312"/>
          <w:spacing w:val="10"/>
          <w:sz w:val="32"/>
          <w:szCs w:val="32"/>
        </w:rPr>
      </w:pPr>
      <w:r>
        <w:rPr>
          <w:rFonts w:eastAsia="仿宋_GB2312"/>
          <w:spacing w:val="10"/>
          <w:sz w:val="32"/>
          <w:szCs w:val="32"/>
        </w:rPr>
        <w:t>18</w:t>
      </w:r>
      <w:r>
        <w:rPr>
          <w:rFonts w:eastAsia="仿宋_GB2312"/>
          <w:spacing w:val="10"/>
          <w:sz w:val="32"/>
          <w:szCs w:val="32"/>
        </w:rPr>
        <w:t>．</w:t>
      </w:r>
      <w:r w:rsidRPr="00F97E2E">
        <w:rPr>
          <w:rFonts w:eastAsia="仿宋_GB2312" w:hint="eastAsia"/>
          <w:spacing w:val="10"/>
          <w:sz w:val="32"/>
          <w:szCs w:val="32"/>
        </w:rPr>
        <w:t>对</w:t>
      </w:r>
      <w:r>
        <w:rPr>
          <w:rFonts w:ascii="仿宋_GB2312" w:eastAsia="仿宋_GB2312" w:hint="eastAsia"/>
          <w:spacing w:val="10"/>
          <w:sz w:val="32"/>
          <w:szCs w:val="32"/>
        </w:rPr>
        <w:t>于</w:t>
      </w:r>
      <w:r>
        <w:rPr>
          <w:rFonts w:ascii="仿宋_GB2312" w:eastAsia="仿宋_GB2312"/>
          <w:spacing w:val="10"/>
          <w:sz w:val="32"/>
          <w:szCs w:val="32"/>
        </w:rPr>
        <w:t>发表在</w:t>
      </w:r>
      <w:r w:rsidRPr="0094785A">
        <w:rPr>
          <w:rFonts w:ascii="仿宋_GB2312" w:eastAsia="仿宋_GB2312" w:hint="eastAsia"/>
          <w:spacing w:val="10"/>
          <w:sz w:val="32"/>
          <w:szCs w:val="32"/>
        </w:rPr>
        <w:t>“</w:t>
      </w:r>
      <w:r>
        <w:rPr>
          <w:rFonts w:ascii="仿宋_GB2312" w:eastAsia="仿宋_GB2312" w:hint="eastAsia"/>
          <w:spacing w:val="10"/>
          <w:sz w:val="32"/>
          <w:szCs w:val="32"/>
        </w:rPr>
        <w:t>黑名单</w:t>
      </w:r>
      <w:r w:rsidRPr="0094785A">
        <w:rPr>
          <w:rFonts w:ascii="仿宋_GB2312" w:eastAsia="仿宋_GB2312" w:hint="eastAsia"/>
          <w:spacing w:val="10"/>
          <w:sz w:val="32"/>
          <w:szCs w:val="32"/>
        </w:rPr>
        <w:t>”</w:t>
      </w:r>
      <w:r>
        <w:rPr>
          <w:rFonts w:ascii="仿宋_GB2312" w:eastAsia="仿宋_GB2312" w:hint="eastAsia"/>
          <w:spacing w:val="10"/>
          <w:sz w:val="32"/>
          <w:szCs w:val="32"/>
        </w:rPr>
        <w:t>和</w:t>
      </w:r>
      <w:r>
        <w:rPr>
          <w:rFonts w:ascii="仿宋_GB2312" w:eastAsia="仿宋_GB2312"/>
          <w:spacing w:val="10"/>
          <w:sz w:val="32"/>
          <w:szCs w:val="32"/>
        </w:rPr>
        <w:t>预警名单学术期刊</w:t>
      </w:r>
      <w:r>
        <w:rPr>
          <w:rFonts w:ascii="仿宋_GB2312" w:eastAsia="仿宋_GB2312" w:hint="eastAsia"/>
          <w:spacing w:val="10"/>
          <w:sz w:val="32"/>
          <w:szCs w:val="32"/>
        </w:rPr>
        <w:t>上</w:t>
      </w:r>
      <w:r>
        <w:rPr>
          <w:rFonts w:ascii="仿宋_GB2312" w:eastAsia="仿宋_GB2312"/>
          <w:spacing w:val="10"/>
          <w:sz w:val="32"/>
          <w:szCs w:val="32"/>
        </w:rPr>
        <w:t>的论文，相关的论文发表支出不得在</w:t>
      </w:r>
      <w:r w:rsidRPr="00D35706">
        <w:rPr>
          <w:rFonts w:ascii="仿宋_GB2312" w:eastAsia="仿宋_GB2312" w:hint="eastAsia"/>
          <w:spacing w:val="10"/>
          <w:sz w:val="32"/>
          <w:szCs w:val="32"/>
        </w:rPr>
        <w:t>市科技计划项目</w:t>
      </w:r>
      <w:r>
        <w:rPr>
          <w:rFonts w:ascii="仿宋_GB2312" w:eastAsia="仿宋_GB2312" w:hint="eastAsia"/>
          <w:spacing w:val="10"/>
          <w:sz w:val="32"/>
          <w:szCs w:val="32"/>
        </w:rPr>
        <w:t>经费</w:t>
      </w:r>
      <w:r>
        <w:rPr>
          <w:rFonts w:ascii="仿宋_GB2312" w:eastAsia="仿宋_GB2312"/>
          <w:spacing w:val="10"/>
          <w:sz w:val="32"/>
          <w:szCs w:val="32"/>
        </w:rPr>
        <w:t>中</w:t>
      </w:r>
      <w:r>
        <w:rPr>
          <w:rFonts w:ascii="仿宋_GB2312" w:eastAsia="仿宋_GB2312" w:hint="eastAsia"/>
          <w:spacing w:val="10"/>
          <w:sz w:val="32"/>
          <w:szCs w:val="32"/>
        </w:rPr>
        <w:t>列支。</w:t>
      </w:r>
      <w:r w:rsidRPr="00711140">
        <w:rPr>
          <w:rFonts w:ascii="仿宋_GB2312" w:eastAsia="仿宋_GB2312"/>
          <w:spacing w:val="10"/>
          <w:sz w:val="32"/>
          <w:szCs w:val="32"/>
        </w:rPr>
        <w:t>不允许</w:t>
      </w:r>
      <w:r w:rsidRPr="00711140">
        <w:rPr>
          <w:rFonts w:ascii="仿宋_GB2312" w:eastAsia="仿宋_GB2312" w:hint="eastAsia"/>
          <w:spacing w:val="10"/>
          <w:sz w:val="32"/>
          <w:szCs w:val="32"/>
        </w:rPr>
        <w:t>使用市科技计划项目经费奖励</w:t>
      </w:r>
      <w:r w:rsidRPr="00711140">
        <w:rPr>
          <w:rFonts w:ascii="仿宋_GB2312" w:eastAsia="仿宋_GB2312"/>
          <w:spacing w:val="10"/>
          <w:sz w:val="32"/>
          <w:szCs w:val="32"/>
        </w:rPr>
        <w:t>论文发表，</w:t>
      </w:r>
      <w:r>
        <w:rPr>
          <w:rFonts w:ascii="仿宋_GB2312" w:eastAsia="仿宋_GB2312"/>
          <w:spacing w:val="10"/>
          <w:sz w:val="32"/>
          <w:szCs w:val="32"/>
        </w:rPr>
        <w:t>对于违反规定的，追回奖励</w:t>
      </w:r>
      <w:r>
        <w:rPr>
          <w:rFonts w:ascii="仿宋_GB2312" w:eastAsia="仿宋_GB2312" w:hint="eastAsia"/>
          <w:spacing w:val="10"/>
          <w:sz w:val="32"/>
          <w:szCs w:val="32"/>
        </w:rPr>
        <w:t>资金</w:t>
      </w:r>
      <w:r>
        <w:rPr>
          <w:rFonts w:ascii="仿宋_GB2312" w:eastAsia="仿宋_GB2312"/>
          <w:spacing w:val="10"/>
          <w:sz w:val="32"/>
          <w:szCs w:val="32"/>
        </w:rPr>
        <w:t>和相关项目结余资金。</w:t>
      </w:r>
    </w:p>
    <w:p w14:paraId="015DFA49" w14:textId="77777777" w:rsidR="00AE6CAA" w:rsidRPr="00F97E2E" w:rsidRDefault="00AE6CAA" w:rsidP="00AE6CAA">
      <w:pPr>
        <w:snapToGrid w:val="0"/>
        <w:spacing w:line="580" w:lineRule="exact"/>
        <w:ind w:firstLineChars="200" w:firstLine="680"/>
        <w:jc w:val="left"/>
        <w:rPr>
          <w:rFonts w:eastAsia="仿宋_GB2312"/>
          <w:spacing w:val="10"/>
          <w:sz w:val="32"/>
          <w:szCs w:val="32"/>
        </w:rPr>
      </w:pPr>
      <w:r>
        <w:rPr>
          <w:rFonts w:eastAsia="仿宋_GB2312"/>
          <w:spacing w:val="10"/>
          <w:sz w:val="32"/>
          <w:szCs w:val="32"/>
        </w:rPr>
        <w:t>19</w:t>
      </w:r>
      <w:r>
        <w:rPr>
          <w:rFonts w:eastAsia="仿宋_GB2312" w:hint="eastAsia"/>
          <w:spacing w:val="10"/>
          <w:sz w:val="32"/>
          <w:szCs w:val="32"/>
        </w:rPr>
        <w:t>．</w:t>
      </w:r>
      <w:r w:rsidRPr="00F97E2E">
        <w:rPr>
          <w:rFonts w:eastAsia="仿宋_GB2312" w:hint="eastAsia"/>
          <w:spacing w:val="10"/>
          <w:sz w:val="32"/>
          <w:szCs w:val="32"/>
        </w:rPr>
        <w:t>在</w:t>
      </w:r>
      <w:r w:rsidRPr="00F97E2E">
        <w:rPr>
          <w:rFonts w:eastAsia="仿宋_GB2312"/>
          <w:spacing w:val="10"/>
          <w:sz w:val="32"/>
          <w:szCs w:val="32"/>
        </w:rPr>
        <w:t>市科技计划项目验收和绩效评价过程中，</w:t>
      </w:r>
      <w:r w:rsidRPr="00F97E2E">
        <w:rPr>
          <w:rFonts w:eastAsia="仿宋_GB2312" w:hint="eastAsia"/>
          <w:spacing w:val="10"/>
          <w:sz w:val="32"/>
          <w:szCs w:val="32"/>
        </w:rPr>
        <w:t>归口</w:t>
      </w:r>
      <w:r w:rsidRPr="00F97E2E">
        <w:rPr>
          <w:rFonts w:eastAsia="仿宋_GB2312"/>
          <w:spacing w:val="10"/>
          <w:sz w:val="32"/>
          <w:szCs w:val="32"/>
        </w:rPr>
        <w:t>管理单位</w:t>
      </w:r>
      <w:r w:rsidRPr="00F97E2E">
        <w:rPr>
          <w:rFonts w:eastAsia="仿宋_GB2312" w:hint="eastAsia"/>
          <w:spacing w:val="10"/>
          <w:sz w:val="32"/>
          <w:szCs w:val="32"/>
        </w:rPr>
        <w:t>或项目</w:t>
      </w:r>
      <w:r w:rsidRPr="00F97E2E">
        <w:rPr>
          <w:rFonts w:eastAsia="仿宋_GB2312"/>
          <w:spacing w:val="10"/>
          <w:sz w:val="32"/>
          <w:szCs w:val="32"/>
        </w:rPr>
        <w:t>管理专业机构应加强</w:t>
      </w:r>
      <w:r w:rsidRPr="00F97E2E">
        <w:rPr>
          <w:rFonts w:eastAsia="仿宋_GB2312" w:hint="eastAsia"/>
          <w:spacing w:val="10"/>
          <w:sz w:val="32"/>
          <w:szCs w:val="32"/>
        </w:rPr>
        <w:t>对</w:t>
      </w:r>
      <w:r w:rsidRPr="00F97E2E">
        <w:rPr>
          <w:rFonts w:eastAsia="仿宋_GB2312"/>
          <w:spacing w:val="10"/>
          <w:sz w:val="32"/>
          <w:szCs w:val="32"/>
        </w:rPr>
        <w:t>在</w:t>
      </w:r>
      <w:r w:rsidRPr="00F97E2E">
        <w:rPr>
          <w:rFonts w:eastAsia="仿宋_GB2312" w:hint="eastAsia"/>
          <w:spacing w:val="10"/>
          <w:sz w:val="32"/>
          <w:szCs w:val="32"/>
        </w:rPr>
        <w:t>市科技计划项目经费</w:t>
      </w:r>
      <w:r w:rsidRPr="00F97E2E">
        <w:rPr>
          <w:rFonts w:eastAsia="仿宋_GB2312"/>
          <w:spacing w:val="10"/>
          <w:sz w:val="32"/>
          <w:szCs w:val="32"/>
        </w:rPr>
        <w:t>中</w:t>
      </w:r>
      <w:r w:rsidRPr="00F97E2E">
        <w:rPr>
          <w:rFonts w:eastAsia="仿宋_GB2312" w:hint="eastAsia"/>
          <w:spacing w:val="10"/>
          <w:sz w:val="32"/>
          <w:szCs w:val="32"/>
        </w:rPr>
        <w:t>列支论文</w:t>
      </w:r>
      <w:r w:rsidRPr="00F97E2E">
        <w:rPr>
          <w:rFonts w:eastAsia="仿宋_GB2312"/>
          <w:spacing w:val="10"/>
          <w:sz w:val="32"/>
          <w:szCs w:val="32"/>
        </w:rPr>
        <w:t>发表情况的核验。</w:t>
      </w:r>
    </w:p>
    <w:p w14:paraId="0D577C11" w14:textId="77777777" w:rsidR="00AE6CAA" w:rsidRPr="00B8678C" w:rsidRDefault="00AE6CAA" w:rsidP="00AE6CAA">
      <w:pPr>
        <w:snapToGrid w:val="0"/>
        <w:spacing w:line="580" w:lineRule="exact"/>
        <w:ind w:firstLineChars="200" w:firstLine="680"/>
        <w:jc w:val="left"/>
        <w:rPr>
          <w:rFonts w:ascii="仿宋_GB2312" w:eastAsia="仿宋_GB2312"/>
          <w:spacing w:val="10"/>
          <w:sz w:val="32"/>
          <w:szCs w:val="32"/>
        </w:rPr>
      </w:pPr>
      <w:r>
        <w:rPr>
          <w:rFonts w:eastAsia="仿宋_GB2312"/>
          <w:spacing w:val="10"/>
          <w:sz w:val="32"/>
          <w:szCs w:val="32"/>
        </w:rPr>
        <w:t>20</w:t>
      </w:r>
      <w:r>
        <w:rPr>
          <w:rFonts w:eastAsia="仿宋_GB2312"/>
          <w:spacing w:val="10"/>
          <w:sz w:val="32"/>
          <w:szCs w:val="32"/>
        </w:rPr>
        <w:t>．</w:t>
      </w:r>
      <w:r w:rsidRPr="00F97E2E">
        <w:rPr>
          <w:rFonts w:eastAsia="仿宋_GB2312" w:hint="eastAsia"/>
          <w:spacing w:val="10"/>
          <w:sz w:val="32"/>
          <w:szCs w:val="32"/>
        </w:rPr>
        <w:t>相关</w:t>
      </w:r>
      <w:r w:rsidRPr="00F97E2E">
        <w:rPr>
          <w:rFonts w:eastAsia="仿宋_GB2312"/>
          <w:spacing w:val="10"/>
          <w:sz w:val="32"/>
          <w:szCs w:val="32"/>
        </w:rPr>
        <w:t>高校、科研院所要对论文发表的必要性以及与项目研究的</w:t>
      </w:r>
      <w:r w:rsidRPr="00F97E2E">
        <w:rPr>
          <w:rFonts w:eastAsia="仿宋_GB2312" w:hint="eastAsia"/>
          <w:spacing w:val="10"/>
          <w:sz w:val="32"/>
          <w:szCs w:val="32"/>
        </w:rPr>
        <w:t>相</w:t>
      </w:r>
      <w:r>
        <w:rPr>
          <w:rFonts w:ascii="仿宋_GB2312" w:eastAsia="仿宋_GB2312" w:hint="eastAsia"/>
          <w:spacing w:val="10"/>
          <w:sz w:val="32"/>
          <w:szCs w:val="32"/>
        </w:rPr>
        <w:t>关性</w:t>
      </w:r>
      <w:r>
        <w:rPr>
          <w:rFonts w:ascii="仿宋_GB2312" w:eastAsia="仿宋_GB2312"/>
          <w:spacing w:val="10"/>
          <w:sz w:val="32"/>
          <w:szCs w:val="32"/>
        </w:rPr>
        <w:t>进行审核；对于可能涉及国家安全</w:t>
      </w:r>
      <w:r>
        <w:rPr>
          <w:rFonts w:ascii="仿宋_GB2312" w:eastAsia="仿宋_GB2312" w:hint="eastAsia"/>
          <w:spacing w:val="10"/>
          <w:sz w:val="32"/>
          <w:szCs w:val="32"/>
        </w:rPr>
        <w:t>和</w:t>
      </w:r>
      <w:r>
        <w:rPr>
          <w:rFonts w:ascii="仿宋_GB2312" w:eastAsia="仿宋_GB2312"/>
          <w:spacing w:val="10"/>
          <w:sz w:val="32"/>
          <w:szCs w:val="32"/>
        </w:rPr>
        <w:t>秘密的论文，要从严审核、加强管理。</w:t>
      </w:r>
      <w:r>
        <w:rPr>
          <w:rFonts w:ascii="仿宋_GB2312" w:eastAsia="仿宋_GB2312" w:hint="eastAsia"/>
          <w:spacing w:val="10"/>
          <w:sz w:val="32"/>
          <w:szCs w:val="32"/>
        </w:rPr>
        <w:t>不允许</w:t>
      </w:r>
      <w:r>
        <w:rPr>
          <w:rFonts w:ascii="仿宋_GB2312" w:eastAsia="仿宋_GB2312"/>
          <w:spacing w:val="10"/>
          <w:sz w:val="32"/>
          <w:szCs w:val="32"/>
        </w:rPr>
        <w:t>将论文发表数量、影响因子等</w:t>
      </w:r>
      <w:r>
        <w:rPr>
          <w:rFonts w:ascii="仿宋_GB2312" w:eastAsia="仿宋_GB2312" w:hint="eastAsia"/>
          <w:spacing w:val="10"/>
          <w:sz w:val="32"/>
          <w:szCs w:val="32"/>
        </w:rPr>
        <w:t>与</w:t>
      </w:r>
      <w:r>
        <w:rPr>
          <w:rFonts w:ascii="仿宋_GB2312" w:eastAsia="仿宋_GB2312"/>
          <w:spacing w:val="10"/>
          <w:sz w:val="32"/>
          <w:szCs w:val="32"/>
        </w:rPr>
        <w:t>奖励奖金挂钩。</w:t>
      </w:r>
    </w:p>
    <w:p w14:paraId="703F5ED5" w14:textId="77777777" w:rsidR="00AE6CAA" w:rsidRDefault="00AE6CAA" w:rsidP="00AE6CAA">
      <w:pPr>
        <w:snapToGrid w:val="0"/>
        <w:spacing w:line="580" w:lineRule="exact"/>
        <w:ind w:firstLineChars="200" w:firstLine="640"/>
        <w:jc w:val="left"/>
        <w:rPr>
          <w:rFonts w:ascii="仿宋_GB2312" w:eastAsia="仿宋_GB2312"/>
          <w:spacing w:val="10"/>
          <w:sz w:val="32"/>
          <w:szCs w:val="32"/>
        </w:rPr>
      </w:pPr>
      <w:r w:rsidRPr="008674E4">
        <w:rPr>
          <w:rFonts w:ascii="仿宋_GB2312" w:eastAsia="仿宋_GB2312" w:hAnsi="仿宋" w:cs="Arial" w:hint="eastAsia"/>
          <w:kern w:val="0"/>
          <w:sz w:val="32"/>
          <w:szCs w:val="32"/>
        </w:rPr>
        <w:t>【</w:t>
      </w:r>
      <w:r>
        <w:rPr>
          <w:rFonts w:ascii="仿宋_GB2312" w:eastAsia="仿宋_GB2312" w:hAnsi="仿宋" w:cs="Arial" w:hint="eastAsia"/>
          <w:kern w:val="0"/>
          <w:sz w:val="32"/>
          <w:szCs w:val="32"/>
        </w:rPr>
        <w:t>监督检查</w:t>
      </w:r>
      <w:r w:rsidRPr="008674E4">
        <w:rPr>
          <w:rFonts w:ascii="仿宋_GB2312" w:eastAsia="仿宋_GB2312" w:hAnsi="仿宋" w:cs="Arial" w:hint="eastAsia"/>
          <w:kern w:val="0"/>
          <w:sz w:val="32"/>
          <w:szCs w:val="32"/>
        </w:rPr>
        <w:t>】</w:t>
      </w:r>
      <w:r>
        <w:rPr>
          <w:rFonts w:ascii="黑体" w:eastAsia="黑体" w:hAnsi="黑体" w:hint="eastAsia"/>
          <w:spacing w:val="10"/>
          <w:sz w:val="32"/>
          <w:szCs w:val="32"/>
        </w:rPr>
        <w:t>七</w:t>
      </w:r>
      <w:r w:rsidRPr="005667B1">
        <w:rPr>
          <w:rFonts w:ascii="黑体" w:eastAsia="黑体" w:hAnsi="黑体"/>
          <w:spacing w:val="10"/>
          <w:sz w:val="32"/>
          <w:szCs w:val="32"/>
        </w:rPr>
        <w:t>、</w:t>
      </w:r>
      <w:r>
        <w:rPr>
          <w:rFonts w:ascii="黑体" w:eastAsia="黑体" w:hAnsi="黑体" w:hint="eastAsia"/>
          <w:spacing w:val="10"/>
          <w:sz w:val="32"/>
          <w:szCs w:val="32"/>
        </w:rPr>
        <w:t>加大</w:t>
      </w:r>
      <w:r w:rsidRPr="005667B1">
        <w:rPr>
          <w:rFonts w:ascii="黑体" w:eastAsia="黑体" w:hAnsi="黑体"/>
          <w:spacing w:val="10"/>
          <w:sz w:val="32"/>
          <w:szCs w:val="32"/>
        </w:rPr>
        <w:t>监督</w:t>
      </w:r>
      <w:r>
        <w:rPr>
          <w:rFonts w:ascii="黑体" w:eastAsia="黑体" w:hAnsi="黑体" w:hint="eastAsia"/>
          <w:spacing w:val="10"/>
          <w:sz w:val="32"/>
          <w:szCs w:val="32"/>
        </w:rPr>
        <w:t>检查力度</w:t>
      </w:r>
      <w:r w:rsidRPr="005667B1">
        <w:rPr>
          <w:rFonts w:ascii="黑体" w:eastAsia="黑体" w:hAnsi="黑体"/>
          <w:spacing w:val="10"/>
          <w:sz w:val="32"/>
          <w:szCs w:val="32"/>
        </w:rPr>
        <w:t>。</w:t>
      </w:r>
      <w:r>
        <w:rPr>
          <w:rFonts w:ascii="仿宋_GB2312" w:eastAsia="仿宋_GB2312" w:hAnsi="黑体" w:hint="eastAsia"/>
          <w:spacing w:val="10"/>
          <w:sz w:val="32"/>
          <w:szCs w:val="32"/>
        </w:rPr>
        <w:t>加强</w:t>
      </w:r>
      <w:r w:rsidRPr="00362993">
        <w:rPr>
          <w:rFonts w:ascii="仿宋_GB2312" w:eastAsia="仿宋_GB2312" w:hint="eastAsia"/>
          <w:spacing w:val="10"/>
          <w:sz w:val="32"/>
          <w:szCs w:val="32"/>
        </w:rPr>
        <w:t>监</w:t>
      </w:r>
      <w:r w:rsidRPr="00631CAC">
        <w:rPr>
          <w:rFonts w:ascii="仿宋_GB2312" w:eastAsia="仿宋_GB2312" w:hint="eastAsia"/>
          <w:spacing w:val="10"/>
          <w:sz w:val="32"/>
          <w:szCs w:val="32"/>
        </w:rPr>
        <w:t>督检查，确保各项措施落实落地。</w:t>
      </w:r>
    </w:p>
    <w:p w14:paraId="4A2601BC" w14:textId="77777777" w:rsidR="00AE6CAA" w:rsidRDefault="00AE6CAA" w:rsidP="00AE6CAA">
      <w:pPr>
        <w:snapToGrid w:val="0"/>
        <w:spacing w:line="580" w:lineRule="exact"/>
        <w:ind w:firstLineChars="200" w:firstLine="680"/>
        <w:jc w:val="left"/>
        <w:rPr>
          <w:rFonts w:ascii="仿宋_GB2312" w:eastAsia="仿宋_GB2312"/>
          <w:spacing w:val="10"/>
          <w:sz w:val="32"/>
          <w:szCs w:val="32"/>
        </w:rPr>
      </w:pPr>
      <w:r>
        <w:rPr>
          <w:rFonts w:eastAsia="仿宋_GB2312"/>
          <w:spacing w:val="10"/>
          <w:sz w:val="32"/>
          <w:szCs w:val="32"/>
        </w:rPr>
        <w:t>21</w:t>
      </w:r>
      <w:r>
        <w:rPr>
          <w:rFonts w:eastAsia="仿宋_GB2312"/>
          <w:spacing w:val="10"/>
          <w:sz w:val="32"/>
          <w:szCs w:val="32"/>
        </w:rPr>
        <w:t>．</w:t>
      </w:r>
      <w:r w:rsidRPr="00F97E2E">
        <w:rPr>
          <w:rFonts w:eastAsia="仿宋_GB2312"/>
          <w:spacing w:val="10"/>
          <w:sz w:val="32"/>
          <w:szCs w:val="32"/>
        </w:rPr>
        <w:t>开</w:t>
      </w:r>
      <w:r>
        <w:rPr>
          <w:rFonts w:ascii="仿宋_GB2312" w:eastAsia="仿宋_GB2312" w:hint="eastAsia"/>
          <w:spacing w:val="10"/>
          <w:sz w:val="32"/>
          <w:szCs w:val="32"/>
        </w:rPr>
        <w:t>展</w:t>
      </w:r>
      <w:r>
        <w:rPr>
          <w:rFonts w:ascii="仿宋_GB2312" w:eastAsia="仿宋_GB2312"/>
          <w:spacing w:val="10"/>
          <w:sz w:val="32"/>
          <w:szCs w:val="32"/>
        </w:rPr>
        <w:t>破除</w:t>
      </w:r>
      <w:r w:rsidRPr="00CC0BE6">
        <w:rPr>
          <w:rFonts w:ascii="仿宋_GB2312" w:eastAsia="仿宋_GB2312" w:hint="eastAsia"/>
          <w:spacing w:val="10"/>
          <w:sz w:val="32"/>
          <w:szCs w:val="32"/>
        </w:rPr>
        <w:t>“唯论文”不良导向各项措施落实情况的监督检查。对落实不力、存在“唯论文”</w:t>
      </w:r>
      <w:r>
        <w:rPr>
          <w:rFonts w:ascii="仿宋_GB2312" w:eastAsia="仿宋_GB2312" w:hint="eastAsia"/>
          <w:spacing w:val="10"/>
          <w:sz w:val="32"/>
          <w:szCs w:val="32"/>
        </w:rPr>
        <w:t>现象的</w:t>
      </w:r>
      <w:r>
        <w:rPr>
          <w:rFonts w:ascii="仿宋_GB2312" w:eastAsia="仿宋_GB2312"/>
          <w:spacing w:val="10"/>
          <w:sz w:val="32"/>
          <w:szCs w:val="32"/>
        </w:rPr>
        <w:t>，及时予以纠正并责令整改</w:t>
      </w:r>
      <w:r>
        <w:rPr>
          <w:rFonts w:ascii="仿宋_GB2312" w:eastAsia="仿宋_GB2312" w:hint="eastAsia"/>
          <w:spacing w:val="10"/>
          <w:sz w:val="32"/>
          <w:szCs w:val="32"/>
        </w:rPr>
        <w:t>，</w:t>
      </w:r>
      <w:r>
        <w:rPr>
          <w:rFonts w:ascii="仿宋_GB2312" w:eastAsia="仿宋_GB2312"/>
          <w:spacing w:val="10"/>
          <w:sz w:val="32"/>
          <w:szCs w:val="32"/>
        </w:rPr>
        <w:t>整改期间</w:t>
      </w:r>
      <w:proofErr w:type="gramStart"/>
      <w:r>
        <w:rPr>
          <w:rFonts w:ascii="仿宋_GB2312" w:eastAsia="仿宋_GB2312"/>
          <w:spacing w:val="10"/>
          <w:sz w:val="32"/>
          <w:szCs w:val="32"/>
        </w:rPr>
        <w:t>暂停</w:t>
      </w:r>
      <w:r w:rsidRPr="00D35706">
        <w:rPr>
          <w:rFonts w:ascii="仿宋_GB2312" w:eastAsia="仿宋_GB2312" w:hint="eastAsia"/>
          <w:spacing w:val="10"/>
          <w:sz w:val="32"/>
          <w:szCs w:val="32"/>
        </w:rPr>
        <w:t>市</w:t>
      </w:r>
      <w:proofErr w:type="gramEnd"/>
      <w:r w:rsidRPr="00D35706">
        <w:rPr>
          <w:rFonts w:ascii="仿宋_GB2312" w:eastAsia="仿宋_GB2312" w:hint="eastAsia"/>
          <w:spacing w:val="10"/>
          <w:sz w:val="32"/>
          <w:szCs w:val="32"/>
        </w:rPr>
        <w:t>科技计划项目</w:t>
      </w:r>
      <w:proofErr w:type="gramStart"/>
      <w:r>
        <w:rPr>
          <w:rFonts w:ascii="仿宋_GB2312" w:eastAsia="仿宋_GB2312" w:hint="eastAsia"/>
          <w:spacing w:val="10"/>
          <w:sz w:val="32"/>
          <w:szCs w:val="32"/>
        </w:rPr>
        <w:t>经费</w:t>
      </w:r>
      <w:r w:rsidRPr="00D35706">
        <w:rPr>
          <w:rFonts w:ascii="仿宋_GB2312" w:eastAsia="仿宋_GB2312" w:hint="eastAsia"/>
          <w:spacing w:val="10"/>
          <w:sz w:val="32"/>
          <w:szCs w:val="32"/>
        </w:rPr>
        <w:t>市</w:t>
      </w:r>
      <w:proofErr w:type="gramEnd"/>
      <w:r w:rsidRPr="00D35706">
        <w:rPr>
          <w:rFonts w:ascii="仿宋_GB2312" w:eastAsia="仿宋_GB2312" w:hint="eastAsia"/>
          <w:spacing w:val="10"/>
          <w:sz w:val="32"/>
          <w:szCs w:val="32"/>
        </w:rPr>
        <w:t>本级补助</w:t>
      </w:r>
      <w:r>
        <w:rPr>
          <w:rFonts w:ascii="仿宋_GB2312" w:eastAsia="仿宋_GB2312" w:hint="eastAsia"/>
          <w:spacing w:val="10"/>
          <w:sz w:val="32"/>
          <w:szCs w:val="32"/>
        </w:rPr>
        <w:t>对</w:t>
      </w:r>
      <w:r>
        <w:rPr>
          <w:rFonts w:ascii="仿宋_GB2312" w:eastAsia="仿宋_GB2312"/>
          <w:spacing w:val="10"/>
          <w:sz w:val="32"/>
          <w:szCs w:val="32"/>
        </w:rPr>
        <w:t>该单位论文发表的</w:t>
      </w:r>
      <w:r>
        <w:rPr>
          <w:rFonts w:ascii="仿宋_GB2312" w:eastAsia="仿宋_GB2312" w:hint="eastAsia"/>
          <w:spacing w:val="10"/>
          <w:sz w:val="32"/>
          <w:szCs w:val="32"/>
        </w:rPr>
        <w:t>资助</w:t>
      </w:r>
      <w:r>
        <w:rPr>
          <w:rFonts w:ascii="仿宋_GB2312" w:eastAsia="仿宋_GB2312"/>
          <w:spacing w:val="10"/>
          <w:sz w:val="32"/>
          <w:szCs w:val="32"/>
        </w:rPr>
        <w:t>。加强</w:t>
      </w:r>
      <w:r>
        <w:rPr>
          <w:rFonts w:ascii="仿宋_GB2312" w:eastAsia="仿宋_GB2312" w:hint="eastAsia"/>
          <w:spacing w:val="10"/>
          <w:sz w:val="32"/>
          <w:szCs w:val="32"/>
        </w:rPr>
        <w:t>对</w:t>
      </w:r>
      <w:r>
        <w:rPr>
          <w:rFonts w:ascii="仿宋_GB2312" w:eastAsia="仿宋_GB2312"/>
          <w:spacing w:val="10"/>
          <w:sz w:val="32"/>
          <w:szCs w:val="32"/>
        </w:rPr>
        <w:t>咨询评审专家的培训引导，对项目评审中存在</w:t>
      </w:r>
      <w:r w:rsidRPr="00CC0BE6">
        <w:rPr>
          <w:rFonts w:ascii="仿宋_GB2312" w:eastAsia="仿宋_GB2312" w:hint="eastAsia"/>
          <w:spacing w:val="10"/>
          <w:sz w:val="32"/>
          <w:szCs w:val="32"/>
        </w:rPr>
        <w:t>“唯论文”</w:t>
      </w:r>
      <w:r>
        <w:rPr>
          <w:rFonts w:ascii="仿宋_GB2312" w:eastAsia="仿宋_GB2312" w:hint="eastAsia"/>
          <w:spacing w:val="10"/>
          <w:sz w:val="32"/>
          <w:szCs w:val="32"/>
        </w:rPr>
        <w:t>现象</w:t>
      </w:r>
      <w:r>
        <w:rPr>
          <w:rFonts w:ascii="仿宋_GB2312" w:eastAsia="仿宋_GB2312"/>
          <w:spacing w:val="10"/>
          <w:sz w:val="32"/>
          <w:szCs w:val="32"/>
        </w:rPr>
        <w:t>的，及时予以纠正。</w:t>
      </w:r>
    </w:p>
    <w:p w14:paraId="2F1D5E31" w14:textId="77777777" w:rsidR="00AE6CAA" w:rsidRDefault="00AE6CAA" w:rsidP="00AE6CAA">
      <w:pPr>
        <w:snapToGrid w:val="0"/>
        <w:spacing w:line="580" w:lineRule="exact"/>
        <w:ind w:firstLineChars="200" w:firstLine="680"/>
        <w:jc w:val="left"/>
        <w:rPr>
          <w:rFonts w:ascii="仿宋_GB2312" w:eastAsia="仿宋_GB2312"/>
          <w:spacing w:val="10"/>
          <w:sz w:val="32"/>
          <w:szCs w:val="32"/>
        </w:rPr>
      </w:pPr>
      <w:r w:rsidRPr="00F97E2E">
        <w:rPr>
          <w:rFonts w:eastAsia="仿宋_GB2312" w:hint="eastAsia"/>
          <w:spacing w:val="10"/>
          <w:sz w:val="32"/>
          <w:szCs w:val="32"/>
        </w:rPr>
        <w:lastRenderedPageBreak/>
        <w:t>2</w:t>
      </w:r>
      <w:r>
        <w:rPr>
          <w:rFonts w:eastAsia="仿宋_GB2312"/>
          <w:spacing w:val="10"/>
          <w:sz w:val="32"/>
          <w:szCs w:val="32"/>
        </w:rPr>
        <w:t>2</w:t>
      </w:r>
      <w:r>
        <w:rPr>
          <w:rFonts w:eastAsia="仿宋_GB2312" w:hint="eastAsia"/>
          <w:spacing w:val="10"/>
          <w:sz w:val="32"/>
          <w:szCs w:val="32"/>
        </w:rPr>
        <w:t>．</w:t>
      </w:r>
      <w:r w:rsidRPr="00F97E2E">
        <w:rPr>
          <w:rFonts w:eastAsia="仿宋_GB2312" w:hint="eastAsia"/>
          <w:spacing w:val="10"/>
          <w:sz w:val="32"/>
          <w:szCs w:val="32"/>
        </w:rPr>
        <w:t>加</w:t>
      </w:r>
      <w:r>
        <w:rPr>
          <w:rFonts w:ascii="仿宋_GB2312" w:eastAsia="仿宋_GB2312" w:hint="eastAsia"/>
          <w:spacing w:val="10"/>
          <w:sz w:val="32"/>
          <w:szCs w:val="32"/>
        </w:rPr>
        <w:t>强</w:t>
      </w:r>
      <w:r>
        <w:rPr>
          <w:rFonts w:ascii="仿宋_GB2312" w:eastAsia="仿宋_GB2312"/>
          <w:spacing w:val="10"/>
          <w:sz w:val="32"/>
          <w:szCs w:val="32"/>
        </w:rPr>
        <w:t>论文发表署名管理。</w:t>
      </w:r>
      <w:r>
        <w:rPr>
          <w:rFonts w:ascii="仿宋_GB2312" w:eastAsia="仿宋_GB2312" w:hint="eastAsia"/>
          <w:spacing w:val="10"/>
          <w:sz w:val="32"/>
          <w:szCs w:val="32"/>
        </w:rPr>
        <w:t>相关</w:t>
      </w:r>
      <w:r>
        <w:rPr>
          <w:rFonts w:ascii="仿宋_GB2312" w:eastAsia="仿宋_GB2312"/>
          <w:spacing w:val="10"/>
          <w:sz w:val="32"/>
          <w:szCs w:val="32"/>
        </w:rPr>
        <w:t>高校、科研院所要</w:t>
      </w:r>
      <w:r>
        <w:rPr>
          <w:rFonts w:ascii="仿宋_GB2312" w:eastAsia="仿宋_GB2312" w:hint="eastAsia"/>
          <w:spacing w:val="10"/>
          <w:sz w:val="32"/>
          <w:szCs w:val="32"/>
        </w:rPr>
        <w:t>认真</w:t>
      </w:r>
      <w:r>
        <w:rPr>
          <w:rFonts w:ascii="仿宋_GB2312" w:eastAsia="仿宋_GB2312"/>
          <w:spacing w:val="10"/>
          <w:sz w:val="32"/>
          <w:szCs w:val="32"/>
        </w:rPr>
        <w:t>贯彻落实</w:t>
      </w:r>
      <w:r w:rsidRPr="00916C81">
        <w:rPr>
          <w:rFonts w:ascii="仿宋_GB2312" w:eastAsia="仿宋_GB2312" w:hint="eastAsia"/>
          <w:spacing w:val="10"/>
          <w:sz w:val="32"/>
          <w:szCs w:val="32"/>
        </w:rPr>
        <w:t>中共中央办公厅</w:t>
      </w:r>
      <w:r>
        <w:rPr>
          <w:rFonts w:ascii="仿宋_GB2312" w:eastAsia="仿宋_GB2312" w:hint="eastAsia"/>
          <w:spacing w:val="10"/>
          <w:sz w:val="32"/>
          <w:szCs w:val="32"/>
        </w:rPr>
        <w:t>、</w:t>
      </w:r>
      <w:r w:rsidRPr="00916C81">
        <w:rPr>
          <w:rFonts w:ascii="仿宋_GB2312" w:eastAsia="仿宋_GB2312" w:hint="eastAsia"/>
          <w:spacing w:val="10"/>
          <w:sz w:val="32"/>
          <w:szCs w:val="32"/>
        </w:rPr>
        <w:t>国务院办公厅</w:t>
      </w:r>
      <w:r w:rsidRPr="00CF0498">
        <w:rPr>
          <w:rFonts w:ascii="仿宋_GB2312" w:eastAsia="仿宋_GB2312" w:hint="eastAsia"/>
          <w:spacing w:val="10"/>
          <w:sz w:val="32"/>
          <w:szCs w:val="32"/>
        </w:rPr>
        <w:t>《关于进一步弘扬科学家精神加强作风和学风建设的意见》</w:t>
      </w:r>
      <w:r>
        <w:rPr>
          <w:rFonts w:ascii="仿宋_GB2312" w:eastAsia="仿宋_GB2312" w:hint="eastAsia"/>
          <w:spacing w:val="10"/>
          <w:sz w:val="32"/>
          <w:szCs w:val="32"/>
        </w:rPr>
        <w:t>，</w:t>
      </w:r>
      <w:r w:rsidRPr="00913FC2">
        <w:rPr>
          <w:rFonts w:ascii="仿宋_GB2312" w:eastAsia="仿宋_GB2312" w:hint="eastAsia"/>
          <w:spacing w:val="10"/>
          <w:sz w:val="32"/>
          <w:szCs w:val="32"/>
        </w:rPr>
        <w:t>按照对科研成果的创造性贡献大小据实署名和排序，反对无实质学术贡献者“挂名”，导师、科研项目负责人不得在成果署名、知识产权归属等方面侵占学生、团队成员的合法权益</w:t>
      </w:r>
      <w:r>
        <w:rPr>
          <w:rFonts w:ascii="仿宋_GB2312" w:eastAsia="仿宋_GB2312" w:hint="eastAsia"/>
          <w:spacing w:val="10"/>
          <w:sz w:val="32"/>
          <w:szCs w:val="32"/>
        </w:rPr>
        <w:t>。</w:t>
      </w:r>
    </w:p>
    <w:p w14:paraId="14B34FED" w14:textId="77777777" w:rsidR="00AE6CAA" w:rsidRDefault="00AE6CAA" w:rsidP="00AE6CAA">
      <w:pPr>
        <w:snapToGrid w:val="0"/>
        <w:spacing w:line="580" w:lineRule="exact"/>
        <w:ind w:firstLineChars="200" w:firstLine="680"/>
        <w:jc w:val="left"/>
        <w:rPr>
          <w:rFonts w:eastAsia="仿宋_GB2312"/>
          <w:spacing w:val="10"/>
          <w:sz w:val="32"/>
          <w:szCs w:val="32"/>
        </w:rPr>
      </w:pPr>
      <w:r>
        <w:rPr>
          <w:rFonts w:eastAsia="仿宋_GB2312"/>
          <w:spacing w:val="10"/>
          <w:sz w:val="32"/>
          <w:szCs w:val="32"/>
        </w:rPr>
        <w:t>23</w:t>
      </w:r>
      <w:r>
        <w:rPr>
          <w:rFonts w:eastAsia="仿宋_GB2312"/>
          <w:spacing w:val="10"/>
          <w:sz w:val="32"/>
          <w:szCs w:val="32"/>
        </w:rPr>
        <w:t>．</w:t>
      </w:r>
      <w:r w:rsidRPr="00F97E2E">
        <w:rPr>
          <w:rFonts w:eastAsia="仿宋_GB2312"/>
          <w:spacing w:val="10"/>
          <w:sz w:val="32"/>
          <w:szCs w:val="32"/>
        </w:rPr>
        <w:t>加强政策解读和宣传引导，树立</w:t>
      </w:r>
      <w:r>
        <w:rPr>
          <w:rFonts w:eastAsia="仿宋_GB2312" w:hint="eastAsia"/>
          <w:spacing w:val="10"/>
          <w:sz w:val="32"/>
          <w:szCs w:val="32"/>
        </w:rPr>
        <w:t>正确</w:t>
      </w:r>
      <w:r w:rsidRPr="00F97E2E">
        <w:rPr>
          <w:rFonts w:eastAsia="仿宋_GB2312"/>
          <w:spacing w:val="10"/>
          <w:sz w:val="32"/>
          <w:szCs w:val="32"/>
        </w:rPr>
        <w:t>的舆论导向。不允许过度宣传论文发表情况，不提倡将论文数量、影响因子作为宣传报道、工作总结、年度报告的重点内容。</w:t>
      </w:r>
    </w:p>
    <w:p w14:paraId="1452A9E1" w14:textId="2E20B383" w:rsidR="00AF4E6F" w:rsidRPr="0095495A" w:rsidRDefault="00AF4E6F" w:rsidP="005B0EEC">
      <w:pPr>
        <w:widowControl/>
        <w:jc w:val="left"/>
        <w:rPr>
          <w:rFonts w:ascii="Times New Roman" w:eastAsia="仿宋_GB2312" w:hAnsi="Times New Roman" w:cs="Times New Roman"/>
          <w:kern w:val="0"/>
          <w:sz w:val="32"/>
          <w:szCs w:val="32"/>
        </w:rPr>
      </w:pPr>
    </w:p>
    <w:sectPr w:rsidR="00AF4E6F" w:rsidRPr="009549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CB90F" w14:textId="77777777" w:rsidR="006904A0" w:rsidRDefault="006904A0" w:rsidP="000D628D">
      <w:r>
        <w:separator/>
      </w:r>
    </w:p>
  </w:endnote>
  <w:endnote w:type="continuationSeparator" w:id="0">
    <w:p w14:paraId="215A48CA" w14:textId="77777777" w:rsidR="006904A0" w:rsidRDefault="006904A0" w:rsidP="000D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0CB1D" w14:textId="77777777" w:rsidR="006904A0" w:rsidRDefault="006904A0" w:rsidP="000D628D">
      <w:r>
        <w:separator/>
      </w:r>
    </w:p>
  </w:footnote>
  <w:footnote w:type="continuationSeparator" w:id="0">
    <w:p w14:paraId="35FCAEDE" w14:textId="77777777" w:rsidR="006904A0" w:rsidRDefault="006904A0" w:rsidP="000D6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94100A"/>
    <w:multiLevelType w:val="hybridMultilevel"/>
    <w:tmpl w:val="F64EBD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5B"/>
    <w:rsid w:val="00014C0F"/>
    <w:rsid w:val="00022F32"/>
    <w:rsid w:val="000307CC"/>
    <w:rsid w:val="00042BC5"/>
    <w:rsid w:val="0009276B"/>
    <w:rsid w:val="000B0EBF"/>
    <w:rsid w:val="000D628D"/>
    <w:rsid w:val="000F0922"/>
    <w:rsid w:val="001223A9"/>
    <w:rsid w:val="00125E42"/>
    <w:rsid w:val="00170799"/>
    <w:rsid w:val="0017216A"/>
    <w:rsid w:val="00182C93"/>
    <w:rsid w:val="00191A4E"/>
    <w:rsid w:val="001B0099"/>
    <w:rsid w:val="001E465F"/>
    <w:rsid w:val="001F30A7"/>
    <w:rsid w:val="00236728"/>
    <w:rsid w:val="002A3F5B"/>
    <w:rsid w:val="002D4ABE"/>
    <w:rsid w:val="00304040"/>
    <w:rsid w:val="0030412B"/>
    <w:rsid w:val="00305E6B"/>
    <w:rsid w:val="00334CFA"/>
    <w:rsid w:val="003379B3"/>
    <w:rsid w:val="00346627"/>
    <w:rsid w:val="0039354E"/>
    <w:rsid w:val="003A29D5"/>
    <w:rsid w:val="003B5812"/>
    <w:rsid w:val="004058A1"/>
    <w:rsid w:val="00407010"/>
    <w:rsid w:val="00425C5F"/>
    <w:rsid w:val="00463B8B"/>
    <w:rsid w:val="0046799A"/>
    <w:rsid w:val="00473B86"/>
    <w:rsid w:val="004801F5"/>
    <w:rsid w:val="004819E1"/>
    <w:rsid w:val="004B406D"/>
    <w:rsid w:val="004F2B49"/>
    <w:rsid w:val="00540C0B"/>
    <w:rsid w:val="00544E89"/>
    <w:rsid w:val="005451DA"/>
    <w:rsid w:val="00550303"/>
    <w:rsid w:val="005B0EEC"/>
    <w:rsid w:val="0064460E"/>
    <w:rsid w:val="00652352"/>
    <w:rsid w:val="006904A0"/>
    <w:rsid w:val="00690D57"/>
    <w:rsid w:val="006976CD"/>
    <w:rsid w:val="006D3F9B"/>
    <w:rsid w:val="0075077E"/>
    <w:rsid w:val="00751F94"/>
    <w:rsid w:val="00757701"/>
    <w:rsid w:val="00780716"/>
    <w:rsid w:val="00791B56"/>
    <w:rsid w:val="007C1162"/>
    <w:rsid w:val="007D748B"/>
    <w:rsid w:val="007E1BE5"/>
    <w:rsid w:val="007F674A"/>
    <w:rsid w:val="0084015B"/>
    <w:rsid w:val="00844AF1"/>
    <w:rsid w:val="00875B04"/>
    <w:rsid w:val="008E4E38"/>
    <w:rsid w:val="00905138"/>
    <w:rsid w:val="00912751"/>
    <w:rsid w:val="00912E70"/>
    <w:rsid w:val="0095495A"/>
    <w:rsid w:val="00986962"/>
    <w:rsid w:val="009A4864"/>
    <w:rsid w:val="009B02D5"/>
    <w:rsid w:val="009F5080"/>
    <w:rsid w:val="00A04346"/>
    <w:rsid w:val="00A04E78"/>
    <w:rsid w:val="00A54670"/>
    <w:rsid w:val="00A56C45"/>
    <w:rsid w:val="00A70927"/>
    <w:rsid w:val="00A9376D"/>
    <w:rsid w:val="00A97AE7"/>
    <w:rsid w:val="00AC4E89"/>
    <w:rsid w:val="00AE6CAA"/>
    <w:rsid w:val="00AF4E6F"/>
    <w:rsid w:val="00B57B38"/>
    <w:rsid w:val="00B6495B"/>
    <w:rsid w:val="00BD5AFF"/>
    <w:rsid w:val="00BF014C"/>
    <w:rsid w:val="00C4342C"/>
    <w:rsid w:val="00C86A77"/>
    <w:rsid w:val="00C9766E"/>
    <w:rsid w:val="00CB5ACC"/>
    <w:rsid w:val="00CC1C97"/>
    <w:rsid w:val="00D959CC"/>
    <w:rsid w:val="00DD5389"/>
    <w:rsid w:val="00DD5D85"/>
    <w:rsid w:val="00E41E48"/>
    <w:rsid w:val="00E50571"/>
    <w:rsid w:val="00E843F2"/>
    <w:rsid w:val="00E878F1"/>
    <w:rsid w:val="00E97653"/>
    <w:rsid w:val="00EB2623"/>
    <w:rsid w:val="00EC7C1C"/>
    <w:rsid w:val="00ED5D4E"/>
    <w:rsid w:val="00EE4248"/>
    <w:rsid w:val="00EE7FD8"/>
    <w:rsid w:val="00F71BB4"/>
    <w:rsid w:val="00FB5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C0D3D"/>
  <w15:docId w15:val="{50D515AD-2916-4E68-8742-5A94DDE2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AE6CAA"/>
    <w:pPr>
      <w:ind w:firstLineChars="200" w:firstLine="420"/>
    </w:pPr>
    <w:rPr>
      <w:rFonts w:ascii="Times New Roman" w:eastAsia="宋体" w:hAnsi="Times New Roman" w:cs="Times New Roman"/>
      <w:szCs w:val="24"/>
    </w:rPr>
  </w:style>
  <w:style w:type="paragraph" w:styleId="a4">
    <w:name w:val="Normal (Web)"/>
    <w:basedOn w:val="a"/>
    <w:qFormat/>
    <w:rsid w:val="0095495A"/>
    <w:pPr>
      <w:spacing w:beforeAutospacing="1" w:afterAutospacing="1"/>
      <w:jc w:val="left"/>
    </w:pPr>
    <w:rPr>
      <w:rFonts w:ascii="Times New Roman" w:eastAsia="宋体" w:hAnsi="Times New Roman" w:cs="Times New Roman"/>
      <w:kern w:val="0"/>
      <w:sz w:val="24"/>
      <w:szCs w:val="24"/>
    </w:rPr>
  </w:style>
  <w:style w:type="paragraph" w:styleId="a5">
    <w:name w:val="header"/>
    <w:basedOn w:val="a"/>
    <w:link w:val="a6"/>
    <w:uiPriority w:val="99"/>
    <w:unhideWhenUsed/>
    <w:rsid w:val="000D628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D628D"/>
    <w:rPr>
      <w:sz w:val="18"/>
      <w:szCs w:val="18"/>
    </w:rPr>
  </w:style>
  <w:style w:type="paragraph" w:styleId="a7">
    <w:name w:val="footer"/>
    <w:basedOn w:val="a"/>
    <w:link w:val="a8"/>
    <w:uiPriority w:val="99"/>
    <w:unhideWhenUsed/>
    <w:rsid w:val="000D628D"/>
    <w:pPr>
      <w:tabs>
        <w:tab w:val="center" w:pos="4153"/>
        <w:tab w:val="right" w:pos="8306"/>
      </w:tabs>
      <w:snapToGrid w:val="0"/>
      <w:jc w:val="left"/>
    </w:pPr>
    <w:rPr>
      <w:sz w:val="18"/>
      <w:szCs w:val="18"/>
    </w:rPr>
  </w:style>
  <w:style w:type="character" w:customStyle="1" w:styleId="a8">
    <w:name w:val="页脚 字符"/>
    <w:basedOn w:val="a0"/>
    <w:link w:val="a7"/>
    <w:uiPriority w:val="99"/>
    <w:rsid w:val="000D62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029137">
      <w:bodyDiv w:val="1"/>
      <w:marLeft w:val="0"/>
      <w:marRight w:val="0"/>
      <w:marTop w:val="0"/>
      <w:marBottom w:val="0"/>
      <w:divBdr>
        <w:top w:val="none" w:sz="0" w:space="0" w:color="auto"/>
        <w:left w:val="none" w:sz="0" w:space="0" w:color="auto"/>
        <w:bottom w:val="none" w:sz="0" w:space="0" w:color="auto"/>
        <w:right w:val="none" w:sz="0" w:space="0" w:color="auto"/>
      </w:divBdr>
      <w:divsChild>
        <w:div w:id="789670683">
          <w:marLeft w:val="0"/>
          <w:marRight w:val="0"/>
          <w:marTop w:val="0"/>
          <w:marBottom w:val="0"/>
          <w:divBdr>
            <w:top w:val="none" w:sz="0" w:space="0" w:color="auto"/>
            <w:left w:val="none" w:sz="0" w:space="0" w:color="auto"/>
            <w:bottom w:val="none" w:sz="0" w:space="0" w:color="auto"/>
            <w:right w:val="none" w:sz="0" w:space="0" w:color="auto"/>
          </w:divBdr>
        </w:div>
      </w:divsChild>
    </w:div>
    <w:div w:id="651636687">
      <w:bodyDiv w:val="1"/>
      <w:marLeft w:val="0"/>
      <w:marRight w:val="0"/>
      <w:marTop w:val="0"/>
      <w:marBottom w:val="0"/>
      <w:divBdr>
        <w:top w:val="none" w:sz="0" w:space="0" w:color="auto"/>
        <w:left w:val="none" w:sz="0" w:space="0" w:color="auto"/>
        <w:bottom w:val="none" w:sz="0" w:space="0" w:color="auto"/>
        <w:right w:val="none" w:sz="0" w:space="0" w:color="auto"/>
      </w:divBdr>
      <w:divsChild>
        <w:div w:id="615452643">
          <w:marLeft w:val="0"/>
          <w:marRight w:val="0"/>
          <w:marTop w:val="0"/>
          <w:marBottom w:val="0"/>
          <w:divBdr>
            <w:top w:val="none" w:sz="0" w:space="0" w:color="auto"/>
            <w:left w:val="none" w:sz="0" w:space="0" w:color="auto"/>
            <w:bottom w:val="none" w:sz="0" w:space="0" w:color="auto"/>
            <w:right w:val="none" w:sz="0" w:space="0" w:color="auto"/>
          </w:divBdr>
          <w:divsChild>
            <w:div w:id="21364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574</Words>
  <Characters>3276</Characters>
  <Application>Microsoft Office Word</Application>
  <DocSecurity>0</DocSecurity>
  <Lines>27</Lines>
  <Paragraphs>7</Paragraphs>
  <ScaleCrop>false</ScaleCrop>
  <Company>Lenovo</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dc:creator>
  <cp:lastModifiedBy>章莉波</cp:lastModifiedBy>
  <cp:revision>2</cp:revision>
  <cp:lastPrinted>2017-03-20T02:51:00Z</cp:lastPrinted>
  <dcterms:created xsi:type="dcterms:W3CDTF">2020-07-24T08:28:00Z</dcterms:created>
  <dcterms:modified xsi:type="dcterms:W3CDTF">2020-07-24T08:28:00Z</dcterms:modified>
</cp:coreProperties>
</file>