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48561" w14:textId="77777777" w:rsidR="003722AF" w:rsidRDefault="009C0DBB">
      <w:pPr>
        <w:snapToGrid w:val="0"/>
        <w:jc w:val="center"/>
        <w:rPr>
          <w:rFonts w:ascii="方正小标宋_GBK" w:eastAsia="方正小标宋_GBK" w:hAnsi="方正小标宋_GBK" w:cs="方正小标宋_GBK"/>
          <w:kern w:val="36"/>
          <w:sz w:val="36"/>
          <w:szCs w:val="36"/>
        </w:rPr>
      </w:pPr>
      <w:r>
        <w:rPr>
          <w:rFonts w:ascii="方正小标宋_GBK" w:eastAsia="方正小标宋_GBK" w:hAnsi="方正小标宋_GBK" w:cs="方正小标宋_GBK" w:hint="eastAsia"/>
          <w:kern w:val="36"/>
          <w:sz w:val="36"/>
          <w:szCs w:val="36"/>
        </w:rPr>
        <w:t>宁波市自然科学基金项目管理办法（修订）</w:t>
      </w:r>
    </w:p>
    <w:p w14:paraId="76ADA1E9" w14:textId="3F40D552" w:rsidR="005E3A17" w:rsidRDefault="009C0DBB">
      <w:pPr>
        <w:snapToGrid w:val="0"/>
        <w:jc w:val="center"/>
        <w:rPr>
          <w:rFonts w:ascii="方正楷体_GBK" w:eastAsia="方正楷体_GBK" w:hAnsi="方正楷体_GBK" w:cs="方正楷体_GBK"/>
          <w:bCs/>
          <w:color w:val="000000"/>
          <w:kern w:val="0"/>
          <w:szCs w:val="32"/>
        </w:rPr>
      </w:pPr>
      <w:r>
        <w:rPr>
          <w:rFonts w:ascii="方正楷体_GBK" w:eastAsia="方正楷体_GBK" w:hAnsi="方正楷体_GBK" w:cs="方正楷体_GBK" w:hint="eastAsia"/>
          <w:bCs/>
          <w:color w:val="000000"/>
          <w:kern w:val="0"/>
          <w:szCs w:val="32"/>
        </w:rPr>
        <w:t>（征求意见稿）</w:t>
      </w:r>
    </w:p>
    <w:p w14:paraId="7E2959C2" w14:textId="77777777" w:rsidR="005E3A17" w:rsidRDefault="009C0DBB">
      <w:pPr>
        <w:snapToGrid w:val="0"/>
        <w:jc w:val="center"/>
        <w:rPr>
          <w:rFonts w:ascii="方正黑体_GBK" w:eastAsia="方正黑体_GBK" w:hAnsi="方正黑体_GBK" w:cs="方正黑体_GBK"/>
          <w:bCs/>
          <w:color w:val="000000"/>
          <w:kern w:val="0"/>
          <w:szCs w:val="32"/>
        </w:rPr>
      </w:pPr>
      <w:r>
        <w:rPr>
          <w:rFonts w:ascii="方正黑体_GBK" w:eastAsia="方正黑体_GBK" w:hAnsi="方正黑体_GBK" w:cs="方正黑体_GBK" w:hint="eastAsia"/>
          <w:bCs/>
          <w:color w:val="000000"/>
          <w:kern w:val="0"/>
          <w:szCs w:val="32"/>
        </w:rPr>
        <w:t>第一章</w:t>
      </w:r>
      <w:r>
        <w:rPr>
          <w:rFonts w:ascii="方正黑体_GBK" w:eastAsia="方正黑体_GBK" w:hAnsi="方正黑体_GBK" w:cs="方正黑体_GBK" w:hint="eastAsia"/>
          <w:bCs/>
          <w:color w:val="000000"/>
          <w:kern w:val="0"/>
          <w:szCs w:val="32"/>
        </w:rPr>
        <w:t xml:space="preserve"> </w:t>
      </w:r>
      <w:r>
        <w:rPr>
          <w:rFonts w:ascii="方正黑体_GBK" w:eastAsia="方正黑体_GBK" w:hAnsi="方正黑体_GBK" w:cs="方正黑体_GBK" w:hint="eastAsia"/>
          <w:bCs/>
          <w:color w:val="000000"/>
          <w:kern w:val="0"/>
          <w:szCs w:val="32"/>
        </w:rPr>
        <w:t xml:space="preserve"> </w:t>
      </w:r>
      <w:r>
        <w:rPr>
          <w:rFonts w:ascii="方正黑体_GBK" w:eastAsia="方正黑体_GBK" w:hAnsi="方正黑体_GBK" w:cs="方正黑体_GBK" w:hint="eastAsia"/>
          <w:bCs/>
          <w:color w:val="000000"/>
          <w:kern w:val="0"/>
          <w:szCs w:val="32"/>
        </w:rPr>
        <w:t>总</w:t>
      </w:r>
      <w:r>
        <w:rPr>
          <w:rFonts w:ascii="方正黑体_GBK" w:eastAsia="方正黑体_GBK" w:hAnsi="方正黑体_GBK" w:cs="方正黑体_GBK" w:hint="eastAsia"/>
          <w:bCs/>
          <w:color w:val="000000"/>
          <w:kern w:val="0"/>
          <w:szCs w:val="32"/>
        </w:rPr>
        <w:t xml:space="preserve">  </w:t>
      </w:r>
      <w:r>
        <w:rPr>
          <w:rFonts w:ascii="方正黑体_GBK" w:eastAsia="方正黑体_GBK" w:hAnsi="方正黑体_GBK" w:cs="方正黑体_GBK" w:hint="eastAsia"/>
          <w:bCs/>
          <w:color w:val="000000"/>
          <w:kern w:val="0"/>
          <w:szCs w:val="32"/>
        </w:rPr>
        <w:t>则</w:t>
      </w:r>
    </w:p>
    <w:p w14:paraId="136559E5" w14:textId="77777777" w:rsidR="005E3A17" w:rsidRDefault="009C0DBB">
      <w:pPr>
        <w:snapToGrid w:val="0"/>
        <w:ind w:firstLineChars="200" w:firstLine="640"/>
        <w:rPr>
          <w:rFonts w:ascii="仿宋_GB2312" w:hAnsi="仿宋_GB2312" w:cs="仿宋_GB2312"/>
          <w:szCs w:val="32"/>
        </w:rPr>
      </w:pPr>
      <w:r>
        <w:rPr>
          <w:rFonts w:ascii="方正楷体_GBK" w:eastAsia="方正楷体_GBK" w:hAnsi="方正楷体_GBK" w:cs="方正楷体_GBK" w:hint="eastAsia"/>
          <w:bCs/>
          <w:color w:val="000000"/>
          <w:kern w:val="0"/>
          <w:szCs w:val="32"/>
        </w:rPr>
        <w:t>第一条</w:t>
      </w:r>
      <w:r>
        <w:rPr>
          <w:rFonts w:ascii="仿宋_GB2312" w:hAnsi="仿宋_GB2312" w:cs="仿宋_GB2312" w:hint="eastAsia"/>
          <w:bCs/>
          <w:color w:val="000000"/>
          <w:kern w:val="0"/>
          <w:szCs w:val="32"/>
        </w:rPr>
        <w:t xml:space="preserve"> </w:t>
      </w:r>
      <w:r>
        <w:rPr>
          <w:rFonts w:ascii="仿宋_GB2312" w:hAnsi="仿宋_GB2312" w:cs="仿宋_GB2312" w:hint="eastAsia"/>
          <w:szCs w:val="32"/>
        </w:rPr>
        <w:t>为</w:t>
      </w:r>
      <w:r>
        <w:rPr>
          <w:rFonts w:ascii="仿宋_GB2312" w:hAnsi="仿宋_GB2312" w:cs="仿宋_GB2312" w:hint="eastAsia"/>
          <w:szCs w:val="32"/>
        </w:rPr>
        <w:t>深入落实</w:t>
      </w:r>
      <w:r>
        <w:rPr>
          <w:rFonts w:ascii="仿宋_GB2312" w:hAnsi="仿宋_GB2312" w:cs="仿宋_GB2312" w:hint="eastAsia"/>
          <w:szCs w:val="32"/>
          <w:shd w:val="clear" w:color="auto" w:fill="FCFDFD"/>
        </w:rPr>
        <w:t>国务院办公厅《关于改革完善中央财政科研经费管理的若干意见》</w:t>
      </w:r>
      <w:r>
        <w:rPr>
          <w:rFonts w:ascii="仿宋_GB2312" w:hAnsi="仿宋_GB2312" w:cs="仿宋_GB2312" w:hint="eastAsia"/>
          <w:szCs w:val="32"/>
          <w:shd w:val="clear" w:color="auto" w:fill="FCFDFD"/>
        </w:rPr>
        <w:t>(</w:t>
      </w:r>
      <w:r>
        <w:rPr>
          <w:rFonts w:ascii="仿宋_GB2312" w:hAnsi="仿宋_GB2312" w:cs="仿宋_GB2312" w:hint="eastAsia"/>
          <w:szCs w:val="32"/>
          <w:shd w:val="clear" w:color="auto" w:fill="FCFDFD"/>
        </w:rPr>
        <w:t>国办发〔</w:t>
      </w:r>
      <w:r>
        <w:rPr>
          <w:rFonts w:ascii="仿宋_GB2312" w:hAnsi="仿宋_GB2312" w:cs="仿宋_GB2312" w:hint="eastAsia"/>
          <w:szCs w:val="32"/>
          <w:shd w:val="clear" w:color="auto" w:fill="FCFDFD"/>
        </w:rPr>
        <w:t>2021</w:t>
      </w:r>
      <w:r>
        <w:rPr>
          <w:rFonts w:ascii="仿宋_GB2312" w:hAnsi="仿宋_GB2312" w:cs="仿宋_GB2312" w:hint="eastAsia"/>
          <w:szCs w:val="32"/>
          <w:shd w:val="clear" w:color="auto" w:fill="FCFDFD"/>
        </w:rPr>
        <w:t>〕</w:t>
      </w:r>
      <w:r>
        <w:rPr>
          <w:rFonts w:ascii="仿宋_GB2312" w:hAnsi="仿宋_GB2312" w:cs="仿宋_GB2312" w:hint="eastAsia"/>
          <w:szCs w:val="32"/>
          <w:shd w:val="clear" w:color="auto" w:fill="FCFDFD"/>
        </w:rPr>
        <w:t>32</w:t>
      </w:r>
      <w:r>
        <w:rPr>
          <w:rFonts w:ascii="仿宋_GB2312" w:hAnsi="仿宋_GB2312" w:cs="仿宋_GB2312" w:hint="eastAsia"/>
          <w:szCs w:val="32"/>
          <w:shd w:val="clear" w:color="auto" w:fill="FCFDFD"/>
        </w:rPr>
        <w:t>号</w:t>
      </w:r>
      <w:r>
        <w:rPr>
          <w:rFonts w:ascii="仿宋_GB2312" w:hAnsi="仿宋_GB2312" w:cs="仿宋_GB2312" w:hint="eastAsia"/>
          <w:szCs w:val="32"/>
          <w:shd w:val="clear" w:color="auto" w:fill="FCFDFD"/>
        </w:rPr>
        <w:t>)</w:t>
      </w:r>
      <w:r>
        <w:rPr>
          <w:rFonts w:ascii="仿宋_GB2312" w:hAnsi="仿宋_GB2312" w:cs="仿宋_GB2312" w:hint="eastAsia"/>
          <w:szCs w:val="32"/>
          <w:shd w:val="clear" w:color="auto" w:fill="FCFDFD"/>
        </w:rPr>
        <w:t>、中共宁波市委办公厅</w:t>
      </w:r>
      <w:r>
        <w:rPr>
          <w:rFonts w:ascii="仿宋_GB2312" w:hAnsi="仿宋_GB2312" w:cs="仿宋_GB2312" w:hint="eastAsia"/>
          <w:szCs w:val="32"/>
          <w:shd w:val="clear" w:color="auto" w:fill="FCFDFD"/>
        </w:rPr>
        <w:t xml:space="preserve"> </w:t>
      </w:r>
      <w:r>
        <w:rPr>
          <w:rFonts w:ascii="仿宋_GB2312" w:hAnsi="仿宋_GB2312" w:cs="仿宋_GB2312" w:hint="eastAsia"/>
          <w:szCs w:val="32"/>
          <w:shd w:val="clear" w:color="auto" w:fill="FCFDFD"/>
        </w:rPr>
        <w:t>宁波市人民政府办公厅《关于进一步完善市财政科研项目管理等政策的实施意见》（甬党办</w:t>
      </w:r>
      <w:r>
        <w:rPr>
          <w:rFonts w:ascii="仿宋_GB2312" w:hAnsi="仿宋_GB2312" w:cs="仿宋_GB2312" w:hint="eastAsia"/>
          <w:szCs w:val="32"/>
          <w:shd w:val="clear" w:color="auto" w:fill="FCFDFD"/>
        </w:rPr>
        <w:t>〔</w:t>
      </w:r>
      <w:r>
        <w:rPr>
          <w:rFonts w:ascii="仿宋_GB2312" w:hAnsi="仿宋_GB2312" w:cs="仿宋_GB2312" w:hint="eastAsia"/>
          <w:szCs w:val="32"/>
          <w:shd w:val="clear" w:color="auto" w:fill="FCFDFD"/>
        </w:rPr>
        <w:t>20</w:t>
      </w:r>
      <w:r>
        <w:rPr>
          <w:rFonts w:ascii="仿宋_GB2312" w:hAnsi="仿宋_GB2312" w:cs="仿宋_GB2312" w:hint="eastAsia"/>
          <w:szCs w:val="32"/>
          <w:shd w:val="clear" w:color="auto" w:fill="FCFDFD"/>
        </w:rPr>
        <w:t>18</w:t>
      </w:r>
      <w:r>
        <w:rPr>
          <w:rFonts w:ascii="仿宋_GB2312" w:hAnsi="仿宋_GB2312" w:cs="仿宋_GB2312" w:hint="eastAsia"/>
          <w:szCs w:val="32"/>
          <w:shd w:val="clear" w:color="auto" w:fill="FCFDFD"/>
        </w:rPr>
        <w:t>〕</w:t>
      </w:r>
      <w:r>
        <w:rPr>
          <w:rFonts w:ascii="仿宋_GB2312" w:hAnsi="仿宋_GB2312" w:cs="仿宋_GB2312" w:hint="eastAsia"/>
          <w:szCs w:val="32"/>
          <w:shd w:val="clear" w:color="auto" w:fill="FCFDFD"/>
        </w:rPr>
        <w:t>41</w:t>
      </w:r>
      <w:r>
        <w:rPr>
          <w:rFonts w:ascii="仿宋_GB2312" w:hAnsi="仿宋_GB2312" w:cs="仿宋_GB2312" w:hint="eastAsia"/>
          <w:szCs w:val="32"/>
          <w:shd w:val="clear" w:color="auto" w:fill="FCFDFD"/>
        </w:rPr>
        <w:t>号</w:t>
      </w:r>
      <w:r>
        <w:rPr>
          <w:rFonts w:ascii="仿宋_GB2312" w:hAnsi="仿宋_GB2312" w:cs="仿宋_GB2312" w:hint="eastAsia"/>
          <w:szCs w:val="32"/>
          <w:shd w:val="clear" w:color="auto" w:fill="FCFDFD"/>
        </w:rPr>
        <w:t>）等文件精神，规范并</w:t>
      </w:r>
      <w:r>
        <w:rPr>
          <w:rFonts w:ascii="仿宋_GB2312" w:hAnsi="仿宋_GB2312" w:cs="仿宋_GB2312" w:hint="eastAsia"/>
          <w:szCs w:val="32"/>
        </w:rPr>
        <w:t>加强宁波市自然科学基金项目（以下简称</w:t>
      </w:r>
      <w:r>
        <w:rPr>
          <w:rFonts w:ascii="仿宋_GB2312" w:hAnsi="仿宋_GB2312" w:cs="仿宋_GB2312" w:hint="eastAsia"/>
          <w:szCs w:val="32"/>
        </w:rPr>
        <w:t>基金</w:t>
      </w:r>
      <w:r>
        <w:rPr>
          <w:rFonts w:ascii="仿宋_GB2312" w:hAnsi="仿宋_GB2312" w:cs="仿宋_GB2312" w:hint="eastAsia"/>
          <w:szCs w:val="32"/>
        </w:rPr>
        <w:t>项目）管理，提高资金使用效益，促进学科建设和科技</w:t>
      </w:r>
      <w:r>
        <w:rPr>
          <w:rFonts w:ascii="仿宋_GB2312" w:hAnsi="仿宋_GB2312" w:cs="仿宋_GB2312" w:hint="eastAsia"/>
          <w:szCs w:val="32"/>
        </w:rPr>
        <w:t>创新</w:t>
      </w:r>
      <w:r>
        <w:rPr>
          <w:rFonts w:ascii="仿宋_GB2312" w:hAnsi="仿宋_GB2312" w:cs="仿宋_GB2312" w:hint="eastAsia"/>
          <w:szCs w:val="32"/>
        </w:rPr>
        <w:t>人才培养，增强源头创新能力，为高水平建设创新型城市提供科技基础支撑，根据《宁波市科技发展专项资金管理办法》（</w:t>
      </w:r>
      <w:proofErr w:type="gramStart"/>
      <w:r>
        <w:rPr>
          <w:rFonts w:ascii="仿宋_GB2312" w:hAnsi="仿宋_GB2312" w:cs="仿宋_GB2312" w:hint="eastAsia"/>
          <w:szCs w:val="32"/>
        </w:rPr>
        <w:t>甬科资</w:t>
      </w:r>
      <w:proofErr w:type="gramEnd"/>
      <w:r>
        <w:rPr>
          <w:rFonts w:ascii="仿宋_GB2312" w:hAnsi="仿宋_GB2312" w:cs="仿宋_GB2312" w:hint="eastAsia"/>
          <w:szCs w:val="32"/>
          <w:shd w:val="clear" w:color="auto" w:fill="FCFDFD"/>
        </w:rPr>
        <w:t>〔</w:t>
      </w:r>
      <w:r>
        <w:rPr>
          <w:rFonts w:ascii="仿宋_GB2312" w:hAnsi="仿宋_GB2312" w:cs="仿宋_GB2312" w:hint="eastAsia"/>
          <w:szCs w:val="32"/>
        </w:rPr>
        <w:t>2021</w:t>
      </w:r>
      <w:r>
        <w:rPr>
          <w:rFonts w:ascii="仿宋_GB2312" w:hAnsi="仿宋_GB2312" w:cs="仿宋_GB2312" w:hint="eastAsia"/>
          <w:szCs w:val="32"/>
          <w:shd w:val="clear" w:color="auto" w:fill="FCFDFD"/>
        </w:rPr>
        <w:t>〕</w:t>
      </w:r>
      <w:r>
        <w:rPr>
          <w:rFonts w:ascii="仿宋_GB2312" w:hAnsi="仿宋_GB2312" w:cs="仿宋_GB2312" w:hint="eastAsia"/>
          <w:szCs w:val="32"/>
        </w:rPr>
        <w:t>18</w:t>
      </w:r>
      <w:r>
        <w:rPr>
          <w:rFonts w:ascii="仿宋_GB2312" w:hAnsi="仿宋_GB2312" w:cs="仿宋_GB2312" w:hint="eastAsia"/>
          <w:szCs w:val="32"/>
        </w:rPr>
        <w:t>号）等</w:t>
      </w:r>
      <w:r>
        <w:rPr>
          <w:rFonts w:ascii="仿宋_GB2312" w:hAnsi="仿宋_GB2312" w:cs="仿宋_GB2312" w:hint="eastAsia"/>
          <w:szCs w:val="32"/>
        </w:rPr>
        <w:t>有关规定，结合基金项目管理特点，</w:t>
      </w:r>
      <w:r>
        <w:rPr>
          <w:rFonts w:ascii="仿宋_GB2312" w:hAnsi="仿宋_GB2312" w:cs="仿宋_GB2312" w:hint="eastAsia"/>
          <w:szCs w:val="32"/>
        </w:rPr>
        <w:t>制定本办法。</w:t>
      </w:r>
    </w:p>
    <w:p w14:paraId="323667C1" w14:textId="77777777" w:rsidR="005E3A17" w:rsidRDefault="009C0DBB">
      <w:pPr>
        <w:snapToGrid w:val="0"/>
        <w:ind w:firstLineChars="200" w:firstLine="640"/>
        <w:rPr>
          <w:rFonts w:ascii="仿宋_GB2312" w:hAnsi="仿宋_GB2312" w:cs="仿宋_GB2312"/>
          <w:szCs w:val="32"/>
        </w:rPr>
      </w:pPr>
      <w:r>
        <w:rPr>
          <w:rFonts w:ascii="方正楷体_GBK" w:eastAsia="方正楷体_GBK" w:hAnsi="方正楷体_GBK" w:cs="方正楷体_GBK" w:hint="eastAsia"/>
          <w:szCs w:val="32"/>
        </w:rPr>
        <w:t>第二条</w:t>
      </w:r>
      <w:r>
        <w:rPr>
          <w:rFonts w:ascii="方正楷体_GBK" w:eastAsia="方正楷体_GBK" w:hAnsi="方正楷体_GBK" w:cs="方正楷体_GBK" w:hint="eastAsia"/>
          <w:szCs w:val="32"/>
        </w:rPr>
        <w:t xml:space="preserve"> </w:t>
      </w:r>
      <w:r>
        <w:rPr>
          <w:rFonts w:ascii="仿宋_GB2312" w:hAnsi="仿宋_GB2312" w:cs="仿宋_GB2312" w:hint="eastAsia"/>
          <w:szCs w:val="32"/>
        </w:rPr>
        <w:t>基金</w:t>
      </w:r>
      <w:r>
        <w:rPr>
          <w:rFonts w:ascii="仿宋_GB2312" w:hAnsi="仿宋_GB2312" w:cs="仿宋_GB2312" w:hint="eastAsia"/>
          <w:szCs w:val="32"/>
        </w:rPr>
        <w:t>项目资助数理科学、化学科学、生命科学、工程与材料科学、信息科学</w:t>
      </w:r>
      <w:r>
        <w:rPr>
          <w:rFonts w:ascii="仿宋_GB2312" w:hAnsi="仿宋_GB2312" w:cs="仿宋_GB2312" w:hint="eastAsia"/>
          <w:szCs w:val="32"/>
        </w:rPr>
        <w:t>、</w:t>
      </w:r>
      <w:r>
        <w:rPr>
          <w:rFonts w:ascii="仿宋_GB2312" w:hAnsi="仿宋_GB2312" w:cs="仿宋_GB2312" w:hint="eastAsia"/>
          <w:szCs w:val="32"/>
        </w:rPr>
        <w:t>医学科学</w:t>
      </w:r>
      <w:r>
        <w:rPr>
          <w:rFonts w:ascii="仿宋_GB2312" w:hAnsi="仿宋_GB2312" w:cs="仿宋_GB2312" w:hint="eastAsia"/>
          <w:szCs w:val="32"/>
        </w:rPr>
        <w:t>、地球科学、交叉科学</w:t>
      </w:r>
      <w:r>
        <w:rPr>
          <w:rFonts w:ascii="仿宋_GB2312" w:hAnsi="仿宋_GB2312" w:cs="仿宋_GB2312" w:hint="eastAsia"/>
          <w:szCs w:val="32"/>
        </w:rPr>
        <w:t>领域的基础研究与应用基础研究，重点支持</w:t>
      </w:r>
      <w:r>
        <w:rPr>
          <w:rFonts w:ascii="仿宋_GB2312" w:hAnsi="仿宋_GB2312" w:cs="仿宋_GB2312" w:hint="eastAsia"/>
          <w:szCs w:val="32"/>
        </w:rPr>
        <w:t>先进材料、精密制造、人工智能、新一代通信网络、量子信息、类脑智能、基因技术、精准医疗、低碳能源、氢能与储能、绿色化工与环境治理、合成生物学、农业生物性状、海洋资源绿色开发、数理力学等领域和</w:t>
      </w:r>
      <w:r>
        <w:rPr>
          <w:rFonts w:ascii="仿宋_GB2312" w:hAnsi="仿宋_GB2312" w:cs="仿宋_GB2312" w:hint="eastAsia"/>
          <w:szCs w:val="32"/>
        </w:rPr>
        <w:t>学科交叉领域</w:t>
      </w:r>
      <w:r>
        <w:rPr>
          <w:rFonts w:ascii="仿宋_GB2312" w:hAnsi="仿宋_GB2312" w:cs="仿宋_GB2312" w:hint="eastAsia"/>
          <w:szCs w:val="32"/>
        </w:rPr>
        <w:t>开展</w:t>
      </w:r>
      <w:r>
        <w:rPr>
          <w:rFonts w:ascii="仿宋_GB2312" w:hAnsi="仿宋_GB2312" w:cs="仿宋_GB2312" w:hint="eastAsia"/>
          <w:szCs w:val="32"/>
        </w:rPr>
        <w:t>基础研究和</w:t>
      </w:r>
      <w:r>
        <w:rPr>
          <w:rFonts w:ascii="仿宋_GB2312" w:hAnsi="仿宋_GB2312" w:cs="仿宋_GB2312" w:hint="eastAsia"/>
          <w:szCs w:val="32"/>
        </w:rPr>
        <w:t>应用基础研究。</w:t>
      </w:r>
    </w:p>
    <w:p w14:paraId="6C372E7A" w14:textId="77777777" w:rsidR="005E3A17" w:rsidRDefault="009C0DBB">
      <w:pPr>
        <w:snapToGrid w:val="0"/>
        <w:ind w:firstLineChars="200" w:firstLine="640"/>
      </w:pPr>
      <w:r>
        <w:rPr>
          <w:rFonts w:ascii="方正楷体_GBK" w:eastAsia="方正楷体_GBK" w:hAnsi="方正楷体_GBK" w:cs="方正楷体_GBK" w:hint="eastAsia"/>
          <w:szCs w:val="32"/>
        </w:rPr>
        <w:t>第三条</w:t>
      </w:r>
      <w:r>
        <w:rPr>
          <w:rFonts w:ascii="仿宋_GB2312" w:hAnsi="仿宋_GB2312" w:cs="仿宋_GB2312" w:hint="eastAsia"/>
          <w:szCs w:val="32"/>
        </w:rPr>
        <w:t xml:space="preserve"> </w:t>
      </w:r>
      <w:r>
        <w:rPr>
          <w:rFonts w:ascii="仿宋_GB2312" w:hAnsi="仿宋_GB2312" w:cs="仿宋_GB2312" w:hint="eastAsia"/>
          <w:szCs w:val="32"/>
        </w:rPr>
        <w:t>基金项目资助资金纳入市科技发展专项资金年度预算，专项用于资助符合条件的本办法第二条规定的研究项目。</w:t>
      </w:r>
    </w:p>
    <w:p w14:paraId="1BFEF695" w14:textId="77777777" w:rsidR="005E3A17" w:rsidRDefault="009C0DBB">
      <w:pPr>
        <w:snapToGrid w:val="0"/>
        <w:ind w:firstLineChars="200" w:firstLine="640"/>
        <w:rPr>
          <w:rFonts w:ascii="仿宋_GB2312" w:hAnsi="仿宋_GB2312" w:cs="仿宋_GB2312"/>
          <w:szCs w:val="32"/>
        </w:rPr>
      </w:pPr>
      <w:r>
        <w:rPr>
          <w:rFonts w:ascii="方正楷体_GBK" w:eastAsia="方正楷体_GBK" w:hAnsi="方正楷体_GBK" w:cs="方正楷体_GBK" w:hint="eastAsia"/>
          <w:szCs w:val="32"/>
        </w:rPr>
        <w:lastRenderedPageBreak/>
        <w:t>第</w:t>
      </w:r>
      <w:r>
        <w:rPr>
          <w:rFonts w:ascii="方正楷体_GBK" w:eastAsia="方正楷体_GBK" w:hAnsi="方正楷体_GBK" w:cs="方正楷体_GBK" w:hint="eastAsia"/>
          <w:szCs w:val="32"/>
        </w:rPr>
        <w:t>四</w:t>
      </w:r>
      <w:r>
        <w:rPr>
          <w:rFonts w:ascii="方正楷体_GBK" w:eastAsia="方正楷体_GBK" w:hAnsi="方正楷体_GBK" w:cs="方正楷体_GBK" w:hint="eastAsia"/>
          <w:szCs w:val="32"/>
        </w:rPr>
        <w:t>条</w:t>
      </w:r>
      <w:r>
        <w:rPr>
          <w:rFonts w:ascii="方正楷体_GBK" w:eastAsia="方正楷体_GBK" w:hAnsi="方正楷体_GBK" w:cs="方正楷体_GBK" w:hint="eastAsia"/>
          <w:szCs w:val="32"/>
        </w:rPr>
        <w:t xml:space="preserve"> </w:t>
      </w:r>
      <w:r>
        <w:rPr>
          <w:rFonts w:ascii="仿宋_GB2312" w:hAnsi="仿宋_GB2312" w:cs="仿宋_GB2312" w:hint="eastAsia"/>
          <w:szCs w:val="32"/>
        </w:rPr>
        <w:t>宁波市科学技术局（以下简称市科技局）</w:t>
      </w:r>
      <w:r>
        <w:rPr>
          <w:rFonts w:ascii="仿宋_GB2312" w:hAnsi="仿宋_GB2312" w:cs="仿宋_GB2312" w:hint="eastAsia"/>
          <w:szCs w:val="32"/>
        </w:rPr>
        <w:t>依法</w:t>
      </w:r>
      <w:r>
        <w:rPr>
          <w:rFonts w:ascii="仿宋_GB2312" w:hAnsi="仿宋_GB2312" w:cs="仿宋_GB2312" w:hint="eastAsia"/>
          <w:szCs w:val="32"/>
        </w:rPr>
        <w:t>负责项目的立项和审批，</w:t>
      </w:r>
      <w:r>
        <w:rPr>
          <w:rFonts w:ascii="仿宋_GB2312" w:hAnsi="仿宋_GB2312" w:cs="仿宋_GB2312" w:hint="eastAsia"/>
          <w:szCs w:val="32"/>
        </w:rPr>
        <w:t>并会同市财政局对项目资金进行具体管理和监督。市财政局负责基金项目资助资金的预算管理，会同市科技局审核下达资助资金。</w:t>
      </w:r>
    </w:p>
    <w:p w14:paraId="1F467A23" w14:textId="77777777" w:rsidR="005E3A17" w:rsidRDefault="009C0DBB">
      <w:pPr>
        <w:snapToGrid w:val="0"/>
        <w:ind w:firstLineChars="200" w:firstLine="640"/>
        <w:rPr>
          <w:rFonts w:ascii="仿宋_GB2312" w:hAnsi="仿宋_GB2312" w:cs="仿宋_GB2312"/>
          <w:color w:val="000000"/>
          <w:kern w:val="0"/>
          <w:szCs w:val="32"/>
        </w:rPr>
      </w:pPr>
      <w:r>
        <w:rPr>
          <w:rFonts w:ascii="方正楷体_GBK" w:eastAsia="方正楷体_GBK" w:hAnsi="方正楷体_GBK" w:cs="方正楷体_GBK" w:hint="eastAsia"/>
          <w:szCs w:val="32"/>
        </w:rPr>
        <w:t>第</w:t>
      </w:r>
      <w:r>
        <w:rPr>
          <w:rFonts w:ascii="方正楷体_GBK" w:eastAsia="方正楷体_GBK" w:hAnsi="方正楷体_GBK" w:cs="方正楷体_GBK" w:hint="eastAsia"/>
          <w:szCs w:val="32"/>
        </w:rPr>
        <w:t>五</w:t>
      </w:r>
      <w:r>
        <w:rPr>
          <w:rFonts w:ascii="方正楷体_GBK" w:eastAsia="方正楷体_GBK" w:hAnsi="方正楷体_GBK" w:cs="方正楷体_GBK" w:hint="eastAsia"/>
          <w:szCs w:val="32"/>
        </w:rPr>
        <w:t>条</w:t>
      </w:r>
      <w:r>
        <w:rPr>
          <w:rFonts w:ascii="方正楷体_GBK" w:eastAsia="方正楷体_GBK" w:hAnsi="方正楷体_GBK" w:cs="方正楷体_GBK" w:hint="eastAsia"/>
          <w:szCs w:val="32"/>
        </w:rPr>
        <w:t xml:space="preserve"> </w:t>
      </w:r>
      <w:r>
        <w:rPr>
          <w:rFonts w:ascii="仿宋_GB2312" w:hAnsi="仿宋_GB2312" w:cs="仿宋_GB2312" w:hint="eastAsia"/>
          <w:color w:val="000000"/>
          <w:kern w:val="0"/>
          <w:szCs w:val="32"/>
        </w:rPr>
        <w:t>宁波市内</w:t>
      </w:r>
      <w:r>
        <w:rPr>
          <w:rFonts w:ascii="仿宋_GB2312" w:hAnsi="仿宋_GB2312" w:cs="仿宋_GB2312" w:hint="eastAsia"/>
          <w:color w:val="000000"/>
          <w:kern w:val="0"/>
          <w:szCs w:val="32"/>
        </w:rPr>
        <w:t>依法登记注册，且</w:t>
      </w:r>
      <w:r>
        <w:rPr>
          <w:rFonts w:ascii="仿宋_GB2312" w:hAnsi="仿宋_GB2312" w:cs="仿宋_GB2312" w:hint="eastAsia"/>
          <w:color w:val="000000"/>
          <w:kern w:val="0"/>
          <w:szCs w:val="32"/>
        </w:rPr>
        <w:t>具有独立法人资格</w:t>
      </w:r>
      <w:r>
        <w:rPr>
          <w:rFonts w:ascii="仿宋_GB2312" w:hAnsi="仿宋_GB2312" w:cs="仿宋_GB2312" w:hint="eastAsia"/>
          <w:color w:val="000000"/>
          <w:kern w:val="0"/>
          <w:szCs w:val="32"/>
        </w:rPr>
        <w:t>的</w:t>
      </w:r>
      <w:r>
        <w:rPr>
          <w:rFonts w:ascii="仿宋_GB2312" w:hAnsi="仿宋_GB2312" w:cs="仿宋_GB2312" w:hint="eastAsia"/>
          <w:color w:val="000000"/>
          <w:kern w:val="0"/>
          <w:szCs w:val="32"/>
        </w:rPr>
        <w:t>高等院校、科研机构</w:t>
      </w:r>
      <w:r>
        <w:rPr>
          <w:rFonts w:ascii="仿宋_GB2312" w:hAnsi="仿宋_GB2312" w:cs="仿宋_GB2312" w:hint="eastAsia"/>
          <w:color w:val="000000"/>
          <w:kern w:val="0"/>
          <w:szCs w:val="32"/>
        </w:rPr>
        <w:t>及具有省级及以上研发机构的企业和其他公益性机构，可申请注册作为依托单位申报基金项目。</w:t>
      </w:r>
    </w:p>
    <w:p w14:paraId="6DC8598B" w14:textId="77777777" w:rsidR="005E3A17" w:rsidRDefault="009C0DBB">
      <w:pPr>
        <w:snapToGrid w:val="0"/>
        <w:ind w:firstLineChars="200" w:firstLine="640"/>
        <w:rPr>
          <w:rFonts w:ascii="仿宋_GB2312" w:hAnsi="仿宋_GB2312" w:cs="仿宋_GB2312"/>
          <w:szCs w:val="32"/>
        </w:rPr>
      </w:pPr>
      <w:r>
        <w:rPr>
          <w:rFonts w:ascii="仿宋_GB2312" w:hAnsi="仿宋_GB2312" w:cs="仿宋_GB2312" w:hint="eastAsia"/>
          <w:color w:val="000000"/>
          <w:kern w:val="0"/>
          <w:szCs w:val="32"/>
        </w:rPr>
        <w:t>依托单位是基金项目的管理责任主体，</w:t>
      </w:r>
      <w:r>
        <w:rPr>
          <w:rFonts w:ascii="仿宋_GB2312" w:hAnsi="仿宋_GB2312" w:cs="仿宋_GB2312" w:hint="eastAsia"/>
          <w:szCs w:val="32"/>
        </w:rPr>
        <w:t>应当</w:t>
      </w:r>
      <w:r>
        <w:rPr>
          <w:rFonts w:ascii="仿宋_GB2312" w:hAnsi="仿宋_GB2312" w:cs="仿宋_GB2312" w:hint="eastAsia"/>
          <w:szCs w:val="32"/>
        </w:rPr>
        <w:t>强化法人责任，</w:t>
      </w:r>
      <w:r>
        <w:rPr>
          <w:rFonts w:ascii="仿宋_GB2312" w:hAnsi="仿宋_GB2312" w:cs="仿宋_GB2312" w:hint="eastAsia"/>
          <w:szCs w:val="32"/>
        </w:rPr>
        <w:t>建立健全</w:t>
      </w:r>
      <w:r>
        <w:rPr>
          <w:rFonts w:ascii="仿宋_GB2312" w:hAnsi="仿宋_GB2312" w:cs="仿宋_GB2312" w:hint="eastAsia"/>
          <w:szCs w:val="32"/>
        </w:rPr>
        <w:t>管理制度，</w:t>
      </w:r>
      <w:r>
        <w:rPr>
          <w:rFonts w:ascii="仿宋_GB2312" w:hAnsi="仿宋_GB2312" w:cs="仿宋_GB2312" w:hint="eastAsia"/>
          <w:szCs w:val="32"/>
        </w:rPr>
        <w:t>加强对</w:t>
      </w:r>
      <w:r>
        <w:rPr>
          <w:rFonts w:ascii="仿宋_GB2312" w:hAnsi="仿宋_GB2312" w:cs="仿宋_GB2312" w:hint="eastAsia"/>
          <w:szCs w:val="32"/>
        </w:rPr>
        <w:t>基金</w:t>
      </w:r>
      <w:r>
        <w:rPr>
          <w:rFonts w:ascii="仿宋_GB2312" w:hAnsi="仿宋_GB2312" w:cs="仿宋_GB2312" w:hint="eastAsia"/>
          <w:szCs w:val="32"/>
        </w:rPr>
        <w:t>项目资金的管理和监督</w:t>
      </w:r>
      <w:r>
        <w:rPr>
          <w:rFonts w:ascii="仿宋_GB2312" w:hAnsi="仿宋_GB2312" w:cs="仿宋_GB2312" w:hint="eastAsia"/>
          <w:szCs w:val="32"/>
        </w:rPr>
        <w:t>，</w:t>
      </w:r>
      <w:r>
        <w:rPr>
          <w:rFonts w:ascii="仿宋_GB2312" w:hAnsi="仿宋_GB2312" w:cs="仿宋_GB2312" w:hint="eastAsia"/>
          <w:szCs w:val="32"/>
        </w:rPr>
        <w:t>按照规定程序组织基金项目推荐、绩效管理与监督检查等工作。</w:t>
      </w:r>
    </w:p>
    <w:p w14:paraId="3A20189E" w14:textId="77777777" w:rsidR="005E3A17" w:rsidRDefault="009C0DBB">
      <w:pPr>
        <w:snapToGrid w:val="0"/>
        <w:ind w:firstLineChars="200" w:firstLine="640"/>
        <w:rPr>
          <w:rFonts w:ascii="仿宋_GB2312" w:hAnsi="仿宋_GB2312" w:cs="仿宋_GB2312"/>
          <w:szCs w:val="32"/>
        </w:rPr>
      </w:pPr>
      <w:r>
        <w:rPr>
          <w:rFonts w:ascii="仿宋_GB2312" w:hAnsi="仿宋_GB2312" w:cs="仿宋_GB2312" w:hint="eastAsia"/>
          <w:szCs w:val="32"/>
        </w:rPr>
        <w:t>依托单位</w:t>
      </w:r>
      <w:r>
        <w:rPr>
          <w:rFonts w:ascii="仿宋_GB2312" w:hAnsi="仿宋_GB2312" w:cs="仿宋_GB2312" w:hint="eastAsia"/>
          <w:szCs w:val="32"/>
        </w:rPr>
        <w:t>应当落实</w:t>
      </w:r>
      <w:r>
        <w:rPr>
          <w:rFonts w:ascii="仿宋_GB2312" w:hAnsi="仿宋_GB2312" w:cs="仿宋_GB2312" w:hint="eastAsia"/>
          <w:szCs w:val="32"/>
        </w:rPr>
        <w:t>基金</w:t>
      </w:r>
      <w:r>
        <w:rPr>
          <w:rFonts w:ascii="仿宋_GB2312" w:hAnsi="仿宋_GB2312" w:cs="仿宋_GB2312" w:hint="eastAsia"/>
          <w:szCs w:val="32"/>
        </w:rPr>
        <w:t>项目承诺的自筹资金及其他配套条件，对</w:t>
      </w:r>
      <w:r>
        <w:rPr>
          <w:rFonts w:ascii="仿宋_GB2312" w:hAnsi="仿宋_GB2312" w:cs="仿宋_GB2312" w:hint="eastAsia"/>
          <w:szCs w:val="32"/>
        </w:rPr>
        <w:t>基金</w:t>
      </w:r>
      <w:r>
        <w:rPr>
          <w:rFonts w:ascii="仿宋_GB2312" w:hAnsi="仿宋_GB2312" w:cs="仿宋_GB2312" w:hint="eastAsia"/>
          <w:szCs w:val="32"/>
        </w:rPr>
        <w:t>项目组织实施提供条件保障。</w:t>
      </w:r>
    </w:p>
    <w:p w14:paraId="7C5D2742" w14:textId="77777777" w:rsidR="005E3A17" w:rsidRDefault="009C0DBB">
      <w:pPr>
        <w:pStyle w:val="ad"/>
        <w:snapToGrid w:val="0"/>
        <w:spacing w:before="0" w:beforeAutospacing="0" w:after="0" w:afterAutospacing="0"/>
        <w:ind w:firstLineChars="200" w:firstLine="640"/>
        <w:jc w:val="both"/>
        <w:rPr>
          <w:rFonts w:ascii="仿宋_GB2312" w:hAnsi="仿宋_GB2312" w:cs="仿宋_GB2312"/>
          <w:sz w:val="32"/>
          <w:szCs w:val="32"/>
          <w:shd w:val="clear" w:color="auto" w:fill="FCFDFD"/>
        </w:rPr>
      </w:pPr>
      <w:r>
        <w:rPr>
          <w:rFonts w:ascii="方正楷体_GBK" w:eastAsia="方正楷体_GBK" w:hAnsi="方正楷体_GBK" w:cs="方正楷体_GBK" w:hint="eastAsia"/>
          <w:color w:val="000000"/>
          <w:sz w:val="32"/>
          <w:szCs w:val="32"/>
        </w:rPr>
        <w:t>第六条</w:t>
      </w:r>
      <w:r>
        <w:rPr>
          <w:rFonts w:ascii="方正楷体_GBK" w:eastAsia="方正楷体_GBK" w:hAnsi="方正楷体_GBK" w:cs="方正楷体_GBK" w:hint="eastAsia"/>
          <w:color w:val="000000"/>
          <w:sz w:val="32"/>
          <w:szCs w:val="32"/>
        </w:rPr>
        <w:t xml:space="preserve"> </w:t>
      </w:r>
      <w:r>
        <w:rPr>
          <w:rFonts w:ascii="仿宋_GB2312" w:hAnsi="仿宋_GB2312" w:cs="仿宋_GB2312" w:hint="eastAsia"/>
          <w:sz w:val="32"/>
          <w:szCs w:val="32"/>
          <w:shd w:val="clear" w:color="auto" w:fill="FCFDFD"/>
        </w:rPr>
        <w:t>项目负责人是基金项目实施和经费使用的直接责任人，对经费使用的合</w:t>
      </w:r>
      <w:proofErr w:type="gramStart"/>
      <w:r>
        <w:rPr>
          <w:rFonts w:ascii="仿宋_GB2312" w:hAnsi="仿宋_GB2312" w:cs="仿宋_GB2312" w:hint="eastAsia"/>
          <w:sz w:val="32"/>
          <w:szCs w:val="32"/>
          <w:shd w:val="clear" w:color="auto" w:fill="FCFDFD"/>
        </w:rPr>
        <w:t>规</w:t>
      </w:r>
      <w:proofErr w:type="gramEnd"/>
      <w:r>
        <w:rPr>
          <w:rFonts w:ascii="仿宋_GB2312" w:hAnsi="仿宋_GB2312" w:cs="仿宋_GB2312" w:hint="eastAsia"/>
          <w:sz w:val="32"/>
          <w:szCs w:val="32"/>
          <w:shd w:val="clear" w:color="auto" w:fill="FCFDFD"/>
        </w:rPr>
        <w:t>性、合理性、真实性和相关性负责</w:t>
      </w:r>
      <w:r>
        <w:rPr>
          <w:rFonts w:ascii="仿宋_GB2312" w:hAnsi="仿宋_GB2312" w:cs="仿宋_GB2312" w:hint="eastAsia"/>
          <w:sz w:val="32"/>
          <w:szCs w:val="32"/>
          <w:shd w:val="clear" w:color="auto" w:fill="FCFDFD"/>
        </w:rPr>
        <w:t>，对完成项目任务承担法律责任。</w:t>
      </w:r>
    </w:p>
    <w:p w14:paraId="1CB80238" w14:textId="77777777" w:rsidR="005E3A17" w:rsidRDefault="009C0DBB">
      <w:pPr>
        <w:pStyle w:val="ad"/>
        <w:snapToGrid w:val="0"/>
        <w:spacing w:before="0" w:beforeAutospacing="0" w:after="0" w:afterAutospacing="0"/>
        <w:ind w:firstLineChars="200" w:firstLine="640"/>
        <w:jc w:val="both"/>
        <w:rPr>
          <w:rFonts w:ascii="仿宋_GB2312" w:hAnsi="仿宋_GB2312" w:cs="仿宋_GB2312"/>
          <w:sz w:val="32"/>
          <w:szCs w:val="32"/>
        </w:rPr>
      </w:pPr>
      <w:r>
        <w:rPr>
          <w:rFonts w:ascii="楷体_GB2312" w:eastAsia="楷体_GB2312" w:hAnsi="楷体_GB2312" w:cs="楷体_GB2312" w:hint="eastAsia"/>
          <w:sz w:val="32"/>
          <w:szCs w:val="32"/>
        </w:rPr>
        <w:t>第七条</w:t>
      </w:r>
      <w:r>
        <w:rPr>
          <w:rFonts w:ascii="楷体_GB2312" w:eastAsia="楷体_GB2312" w:hAnsi="楷体_GB2312" w:cs="楷体_GB2312" w:hint="eastAsia"/>
          <w:sz w:val="32"/>
          <w:szCs w:val="32"/>
        </w:rPr>
        <w:t xml:space="preserve"> </w:t>
      </w:r>
      <w:r>
        <w:rPr>
          <w:rFonts w:ascii="仿宋_GB2312" w:hAnsi="仿宋_GB2312" w:cs="仿宋_GB2312" w:hint="eastAsia"/>
          <w:sz w:val="32"/>
          <w:szCs w:val="32"/>
        </w:rPr>
        <w:t>基金</w:t>
      </w:r>
      <w:r>
        <w:rPr>
          <w:rFonts w:ascii="仿宋_GB2312" w:hAnsi="仿宋_GB2312" w:cs="仿宋_GB2312" w:hint="eastAsia"/>
          <w:sz w:val="32"/>
          <w:szCs w:val="32"/>
        </w:rPr>
        <w:t>项目资金应当纳入依托单位财务统一管理，专账核算，专款专用</w:t>
      </w:r>
      <w:r>
        <w:rPr>
          <w:rFonts w:ascii="仿宋_GB2312" w:hAnsi="仿宋_GB2312" w:cs="仿宋_GB2312" w:hint="eastAsia"/>
          <w:sz w:val="32"/>
          <w:szCs w:val="32"/>
        </w:rPr>
        <w:t>。</w:t>
      </w:r>
    </w:p>
    <w:p w14:paraId="5A39DFE8" w14:textId="77777777" w:rsidR="005E3A17" w:rsidRDefault="009C0DBB">
      <w:pPr>
        <w:pStyle w:val="ad"/>
        <w:numPr>
          <w:ilvl w:val="255"/>
          <w:numId w:val="0"/>
        </w:numPr>
        <w:snapToGrid w:val="0"/>
        <w:spacing w:before="0" w:beforeAutospacing="0" w:after="0" w:afterAutospacing="0"/>
        <w:ind w:firstLineChars="200" w:firstLine="640"/>
        <w:jc w:val="both"/>
        <w:rPr>
          <w:rFonts w:ascii="仿宋_GB2312" w:hAnsi="仿宋_GB2312" w:cs="仿宋_GB2312"/>
          <w:sz w:val="32"/>
          <w:szCs w:val="32"/>
        </w:rPr>
      </w:pPr>
      <w:r>
        <w:rPr>
          <w:rFonts w:ascii="楷体_GB2312" w:eastAsia="楷体_GB2312" w:hAnsi="楷体_GB2312" w:cs="楷体_GB2312" w:hint="eastAsia"/>
          <w:sz w:val="32"/>
          <w:szCs w:val="32"/>
        </w:rPr>
        <w:t>第八条</w:t>
      </w:r>
      <w:r>
        <w:rPr>
          <w:rFonts w:ascii="楷体_GB2312" w:eastAsia="楷体_GB2312" w:hAnsi="楷体_GB2312" w:cs="楷体_GB2312" w:hint="eastAsia"/>
          <w:sz w:val="32"/>
          <w:szCs w:val="32"/>
        </w:rPr>
        <w:t xml:space="preserve"> </w:t>
      </w:r>
      <w:r>
        <w:rPr>
          <w:rFonts w:ascii="仿宋_GB2312" w:hAnsi="仿宋_GB2312" w:cs="仿宋_GB2312" w:hint="eastAsia"/>
          <w:sz w:val="32"/>
          <w:szCs w:val="32"/>
        </w:rPr>
        <w:t>基金</w:t>
      </w:r>
      <w:r>
        <w:rPr>
          <w:rFonts w:ascii="仿宋_GB2312" w:hAnsi="仿宋_GB2312" w:cs="仿宋_GB2312" w:hint="eastAsia"/>
          <w:sz w:val="32"/>
          <w:szCs w:val="32"/>
        </w:rPr>
        <w:t>项目坚持</w:t>
      </w:r>
      <w:r>
        <w:rPr>
          <w:rFonts w:ascii="仿宋_GB2312" w:hAnsi="仿宋_GB2312" w:cs="仿宋_GB2312" w:hint="eastAsia"/>
          <w:sz w:val="32"/>
          <w:szCs w:val="32"/>
        </w:rPr>
        <w:t>“</w:t>
      </w:r>
      <w:r>
        <w:rPr>
          <w:rFonts w:ascii="仿宋_GB2312" w:hAnsi="仿宋_GB2312" w:cs="仿宋_GB2312" w:hint="eastAsia"/>
          <w:sz w:val="32"/>
          <w:szCs w:val="32"/>
        </w:rPr>
        <w:t>自</w:t>
      </w:r>
      <w:r>
        <w:rPr>
          <w:rFonts w:ascii="仿宋_GB2312" w:hAnsi="仿宋_GB2312" w:cs="仿宋_GB2312" w:hint="eastAsia"/>
          <w:sz w:val="32"/>
          <w:szCs w:val="32"/>
        </w:rPr>
        <w:t>主</w:t>
      </w:r>
      <w:r>
        <w:rPr>
          <w:rFonts w:ascii="仿宋_GB2312" w:hAnsi="仿宋_GB2312" w:cs="仿宋_GB2312" w:hint="eastAsia"/>
          <w:sz w:val="32"/>
          <w:szCs w:val="32"/>
        </w:rPr>
        <w:t>申请、公开透明、竞争择优、公平公正</w:t>
      </w:r>
      <w:r>
        <w:rPr>
          <w:rFonts w:ascii="仿宋_GB2312" w:hAnsi="仿宋_GB2312" w:cs="仿宋_GB2312" w:hint="eastAsia"/>
          <w:sz w:val="32"/>
          <w:szCs w:val="32"/>
        </w:rPr>
        <w:t>”</w:t>
      </w:r>
      <w:r>
        <w:rPr>
          <w:rFonts w:ascii="仿宋_GB2312" w:hAnsi="仿宋_GB2312" w:cs="仿宋_GB2312" w:hint="eastAsia"/>
          <w:sz w:val="32"/>
          <w:szCs w:val="32"/>
        </w:rPr>
        <w:t>原则，强化目标导向和问题导向，鼓励自由探索，注重绩效管理。</w:t>
      </w:r>
    </w:p>
    <w:p w14:paraId="794F9EA5" w14:textId="77777777" w:rsidR="005E3A17" w:rsidRDefault="009C0DBB">
      <w:pPr>
        <w:snapToGrid w:val="0"/>
        <w:jc w:val="center"/>
        <w:rPr>
          <w:rFonts w:ascii="方正黑体_GBK" w:eastAsia="方正黑体_GBK" w:hAnsi="方正黑体_GBK" w:cs="方正黑体_GBK"/>
          <w:szCs w:val="32"/>
        </w:rPr>
      </w:pPr>
      <w:r>
        <w:rPr>
          <w:rFonts w:ascii="方正黑体_GBK" w:eastAsia="方正黑体_GBK" w:hAnsi="方正黑体_GBK" w:cs="方正黑体_GBK" w:hint="eastAsia"/>
          <w:szCs w:val="32"/>
        </w:rPr>
        <w:t>第二章</w:t>
      </w:r>
      <w:r>
        <w:rPr>
          <w:rFonts w:ascii="方正黑体_GBK" w:eastAsia="方正黑体_GBK" w:hAnsi="方正黑体_GBK" w:cs="方正黑体_GBK" w:hint="eastAsia"/>
          <w:szCs w:val="32"/>
        </w:rPr>
        <w:t xml:space="preserve"> </w:t>
      </w:r>
      <w:r>
        <w:rPr>
          <w:rFonts w:ascii="方正黑体_GBK" w:eastAsia="方正黑体_GBK" w:hAnsi="方正黑体_GBK" w:cs="方正黑体_GBK" w:hint="eastAsia"/>
          <w:szCs w:val="32"/>
        </w:rPr>
        <w:t xml:space="preserve"> </w:t>
      </w:r>
      <w:r>
        <w:rPr>
          <w:rFonts w:ascii="方正黑体_GBK" w:eastAsia="方正黑体_GBK" w:hAnsi="方正黑体_GBK" w:cs="方正黑体_GBK" w:hint="eastAsia"/>
          <w:szCs w:val="32"/>
        </w:rPr>
        <w:t>资助机制</w:t>
      </w:r>
    </w:p>
    <w:p w14:paraId="7E861833" w14:textId="77777777" w:rsidR="005E3A17" w:rsidRDefault="009C0DBB">
      <w:pPr>
        <w:snapToGrid w:val="0"/>
        <w:ind w:firstLineChars="200" w:firstLine="640"/>
        <w:rPr>
          <w:rFonts w:ascii="仿宋_GB2312" w:hAnsi="仿宋_GB2312" w:cs="仿宋_GB2312"/>
          <w:szCs w:val="32"/>
        </w:rPr>
      </w:pPr>
      <w:r>
        <w:rPr>
          <w:rFonts w:ascii="方正楷体_GBK" w:eastAsia="方正楷体_GBK" w:hAnsi="方正楷体_GBK" w:cs="方正楷体_GBK" w:hint="eastAsia"/>
          <w:szCs w:val="32"/>
        </w:rPr>
        <w:t>第</w:t>
      </w:r>
      <w:r>
        <w:rPr>
          <w:rFonts w:ascii="方正楷体_GBK" w:eastAsia="方正楷体_GBK" w:hAnsi="方正楷体_GBK" w:cs="方正楷体_GBK" w:hint="eastAsia"/>
          <w:szCs w:val="32"/>
        </w:rPr>
        <w:t>九</w:t>
      </w:r>
      <w:r>
        <w:rPr>
          <w:rFonts w:ascii="方正楷体_GBK" w:eastAsia="方正楷体_GBK" w:hAnsi="方正楷体_GBK" w:cs="方正楷体_GBK" w:hint="eastAsia"/>
          <w:szCs w:val="32"/>
        </w:rPr>
        <w:t>条</w:t>
      </w:r>
      <w:r>
        <w:rPr>
          <w:rFonts w:ascii="仿宋_GB2312" w:hAnsi="仿宋_GB2312" w:cs="仿宋_GB2312" w:hint="eastAsia"/>
          <w:szCs w:val="32"/>
        </w:rPr>
        <w:t xml:space="preserve"> </w:t>
      </w:r>
      <w:r>
        <w:rPr>
          <w:rFonts w:ascii="仿宋_GB2312" w:hAnsi="仿宋_GB2312" w:cs="仿宋_GB2312" w:hint="eastAsia"/>
          <w:szCs w:val="32"/>
        </w:rPr>
        <w:t>基金</w:t>
      </w:r>
      <w:r>
        <w:rPr>
          <w:rFonts w:ascii="仿宋_GB2312" w:hAnsi="仿宋_GB2312" w:cs="仿宋_GB2312" w:hint="eastAsia"/>
          <w:szCs w:val="32"/>
        </w:rPr>
        <w:t>项目设立一般项目、重点项目</w:t>
      </w:r>
      <w:r>
        <w:rPr>
          <w:rFonts w:ascii="仿宋_GB2312" w:hAnsi="仿宋_GB2312" w:cs="仿宋_GB2312" w:hint="eastAsia"/>
          <w:szCs w:val="32"/>
        </w:rPr>
        <w:t>、青年博士创新研究项目</w:t>
      </w:r>
      <w:r>
        <w:rPr>
          <w:rFonts w:ascii="仿宋_GB2312" w:hAnsi="仿宋_GB2312" w:cs="仿宋_GB2312" w:hint="eastAsia"/>
          <w:szCs w:val="32"/>
        </w:rPr>
        <w:t>和学术交流项目等项目类型。</w:t>
      </w:r>
    </w:p>
    <w:p w14:paraId="795B4AE5" w14:textId="77777777" w:rsidR="005E3A17" w:rsidRDefault="009C0DBB">
      <w:pPr>
        <w:snapToGrid w:val="0"/>
        <w:ind w:firstLineChars="200" w:firstLine="643"/>
      </w:pPr>
      <w:r>
        <w:rPr>
          <w:rFonts w:ascii="仿宋_GB2312" w:hAnsi="仿宋_GB2312" w:cs="仿宋_GB2312" w:hint="eastAsia"/>
          <w:b/>
          <w:bCs/>
          <w:szCs w:val="32"/>
        </w:rPr>
        <w:lastRenderedPageBreak/>
        <w:t>（一）一般项目。</w:t>
      </w:r>
      <w:r>
        <w:rPr>
          <w:rFonts w:ascii="仿宋_GB2312" w:hAnsi="仿宋_GB2312" w:cs="仿宋_GB2312" w:hint="eastAsia"/>
          <w:szCs w:val="32"/>
        </w:rPr>
        <w:t>是指围绕培养科技</w:t>
      </w:r>
      <w:r>
        <w:rPr>
          <w:rFonts w:ascii="仿宋_GB2312" w:hAnsi="仿宋_GB2312" w:cs="仿宋_GB2312" w:hint="eastAsia"/>
          <w:szCs w:val="32"/>
        </w:rPr>
        <w:t>创新</w:t>
      </w:r>
      <w:r>
        <w:rPr>
          <w:rFonts w:ascii="仿宋_GB2312" w:hAnsi="仿宋_GB2312" w:cs="仿宋_GB2312" w:hint="eastAsia"/>
          <w:szCs w:val="32"/>
        </w:rPr>
        <w:t>人才，促进学科建设，</w:t>
      </w:r>
      <w:r>
        <w:rPr>
          <w:rFonts w:ascii="仿宋_GB2312" w:hAnsi="仿宋_GB2312" w:cs="仿宋_GB2312" w:hint="eastAsia"/>
          <w:szCs w:val="32"/>
        </w:rPr>
        <w:t>主要</w:t>
      </w:r>
      <w:r>
        <w:rPr>
          <w:rFonts w:ascii="仿宋_GB2312" w:hAnsi="仿宋_GB2312" w:cs="仿宋_GB2312" w:hint="eastAsia"/>
          <w:szCs w:val="32"/>
        </w:rPr>
        <w:t>支持</w:t>
      </w:r>
      <w:r>
        <w:rPr>
          <w:rFonts w:ascii="仿宋_GB2312" w:hAnsi="仿宋_GB2312" w:cs="仿宋_GB2312" w:hint="eastAsia"/>
          <w:szCs w:val="32"/>
        </w:rPr>
        <w:t>从事基础研究的</w:t>
      </w:r>
      <w:r>
        <w:rPr>
          <w:rFonts w:ascii="仿宋_GB2312" w:hAnsi="仿宋_GB2312" w:cs="仿宋_GB2312" w:hint="eastAsia"/>
          <w:szCs w:val="32"/>
        </w:rPr>
        <w:t>科</w:t>
      </w:r>
      <w:r>
        <w:rPr>
          <w:rFonts w:ascii="仿宋_GB2312" w:hAnsi="仿宋_GB2312" w:cs="仿宋_GB2312" w:hint="eastAsia"/>
          <w:szCs w:val="32"/>
        </w:rPr>
        <w:t>研</w:t>
      </w:r>
      <w:r>
        <w:rPr>
          <w:rFonts w:ascii="仿宋_GB2312" w:hAnsi="仿宋_GB2312" w:cs="仿宋_GB2312" w:hint="eastAsia"/>
          <w:szCs w:val="32"/>
        </w:rPr>
        <w:t>人员</w:t>
      </w:r>
      <w:r>
        <w:rPr>
          <w:rFonts w:ascii="仿宋_GB2312" w:hAnsi="仿宋_GB2312" w:cs="仿宋_GB2312" w:hint="eastAsia"/>
          <w:szCs w:val="32"/>
        </w:rPr>
        <w:t>瞄准科技前沿，</w:t>
      </w:r>
      <w:r>
        <w:rPr>
          <w:rFonts w:ascii="仿宋_GB2312" w:hAnsi="仿宋_GB2312" w:cs="仿宋_GB2312" w:hint="eastAsia"/>
          <w:szCs w:val="32"/>
        </w:rPr>
        <w:t>在基金项目资助范围内自主选题</w:t>
      </w:r>
      <w:r>
        <w:rPr>
          <w:rFonts w:ascii="仿宋_GB2312" w:hAnsi="仿宋_GB2312" w:cs="仿宋_GB2312" w:hint="eastAsia"/>
          <w:szCs w:val="32"/>
        </w:rPr>
        <w:t>、自由探索，开展创新性科学研究。</w:t>
      </w:r>
    </w:p>
    <w:p w14:paraId="3E552276" w14:textId="77777777" w:rsidR="005E3A17" w:rsidRDefault="009C0DBB">
      <w:pPr>
        <w:snapToGrid w:val="0"/>
        <w:ind w:firstLineChars="200" w:firstLine="643"/>
        <w:rPr>
          <w:rFonts w:ascii="仿宋_GB2312" w:hAnsi="仿宋_GB2312" w:cs="仿宋_GB2312"/>
          <w:color w:val="000000"/>
          <w:kern w:val="0"/>
          <w:szCs w:val="32"/>
        </w:rPr>
      </w:pPr>
      <w:r>
        <w:rPr>
          <w:rFonts w:ascii="仿宋_GB2312" w:hAnsi="仿宋_GB2312" w:cs="仿宋_GB2312" w:hint="eastAsia"/>
          <w:b/>
          <w:bCs/>
          <w:szCs w:val="32"/>
        </w:rPr>
        <w:t>（二）重点项目。</w:t>
      </w:r>
      <w:r>
        <w:rPr>
          <w:rFonts w:ascii="仿宋_GB2312" w:hAnsi="仿宋_GB2312" w:cs="仿宋_GB2312" w:hint="eastAsia"/>
          <w:szCs w:val="32"/>
        </w:rPr>
        <w:t>是指围绕我市重点发展产业领域，培育杰出青年科技人才</w:t>
      </w:r>
      <w:r>
        <w:rPr>
          <w:rFonts w:ascii="仿宋_GB2312" w:hAnsi="仿宋_GB2312" w:cs="仿宋_GB2312" w:hint="eastAsia"/>
          <w:szCs w:val="32"/>
        </w:rPr>
        <w:t>，</w:t>
      </w:r>
      <w:r>
        <w:rPr>
          <w:rFonts w:ascii="仿宋_GB2312" w:hAnsi="仿宋_GB2312" w:cs="仿宋_GB2312" w:hint="eastAsia"/>
          <w:szCs w:val="32"/>
        </w:rPr>
        <w:t>主要支持</w:t>
      </w:r>
      <w:r>
        <w:rPr>
          <w:rFonts w:ascii="仿宋_GB2312" w:hAnsi="仿宋_GB2312" w:cs="仿宋_GB2312" w:hint="eastAsia"/>
          <w:szCs w:val="32"/>
        </w:rPr>
        <w:t>40</w:t>
      </w:r>
      <w:r>
        <w:rPr>
          <w:rFonts w:ascii="仿宋_GB2312" w:hAnsi="仿宋_GB2312" w:cs="仿宋_GB2312" w:hint="eastAsia"/>
          <w:szCs w:val="32"/>
        </w:rPr>
        <w:t>周岁以下、在相关研究领域已取得突出成绩的</w:t>
      </w:r>
      <w:r>
        <w:rPr>
          <w:rFonts w:ascii="仿宋_GB2312" w:hAnsi="仿宋_GB2312" w:cs="仿宋_GB2312" w:hint="eastAsia"/>
          <w:szCs w:val="32"/>
        </w:rPr>
        <w:t>具有高级专业技术职称或博士学位人员，在重点资助领域</w:t>
      </w:r>
      <w:r>
        <w:rPr>
          <w:rFonts w:ascii="仿宋_GB2312" w:hAnsi="仿宋_GB2312" w:cs="仿宋_GB2312" w:hint="eastAsia"/>
          <w:szCs w:val="32"/>
        </w:rPr>
        <w:t>开展高水平的基础研究和应用基础研究，</w:t>
      </w:r>
      <w:r>
        <w:rPr>
          <w:rFonts w:ascii="仿宋_GB2312" w:hAnsi="仿宋_GB2312" w:cs="仿宋_GB2312" w:hint="eastAsia"/>
          <w:color w:val="000000"/>
          <w:kern w:val="0"/>
          <w:szCs w:val="32"/>
        </w:rPr>
        <w:t>推动符合我市战略需求的重要领域取得突破。</w:t>
      </w:r>
    </w:p>
    <w:p w14:paraId="6317D8AA" w14:textId="77777777" w:rsidR="005E3A17" w:rsidRDefault="009C0DBB">
      <w:pPr>
        <w:snapToGrid w:val="0"/>
        <w:ind w:firstLineChars="200" w:firstLine="643"/>
        <w:rPr>
          <w:rFonts w:ascii="仿宋_GB2312" w:hAnsi="仿宋_GB2312" w:cs="仿宋_GB2312"/>
          <w:b/>
          <w:bCs/>
          <w:color w:val="000000"/>
          <w:kern w:val="0"/>
          <w:szCs w:val="32"/>
        </w:rPr>
      </w:pPr>
      <w:r>
        <w:rPr>
          <w:rFonts w:ascii="仿宋_GB2312" w:hAnsi="仿宋_GB2312" w:cs="仿宋_GB2312" w:hint="eastAsia"/>
          <w:b/>
          <w:bCs/>
          <w:color w:val="000000"/>
          <w:kern w:val="0"/>
          <w:szCs w:val="32"/>
        </w:rPr>
        <w:t>（三）青年博士创新研究项目。</w:t>
      </w:r>
      <w:r>
        <w:rPr>
          <w:rFonts w:ascii="仿宋_GB2312" w:hAnsi="仿宋_GB2312" w:cs="仿宋_GB2312" w:hint="eastAsia"/>
          <w:color w:val="000000"/>
          <w:kern w:val="0"/>
          <w:szCs w:val="32"/>
        </w:rPr>
        <w:t>是指支持</w:t>
      </w:r>
      <w:r>
        <w:rPr>
          <w:rFonts w:ascii="仿宋_GB2312" w:hAnsi="仿宋_GB2312" w:cs="仿宋_GB2312" w:hint="eastAsia"/>
          <w:szCs w:val="32"/>
        </w:rPr>
        <w:t>35</w:t>
      </w:r>
      <w:r>
        <w:rPr>
          <w:rFonts w:ascii="仿宋_GB2312" w:hAnsi="仿宋_GB2312" w:cs="仿宋_GB2312" w:hint="eastAsia"/>
          <w:szCs w:val="32"/>
        </w:rPr>
        <w:t>周岁以下</w:t>
      </w:r>
      <w:r>
        <w:rPr>
          <w:rFonts w:ascii="仿宋_GB2312" w:hAnsi="仿宋_GB2312" w:cs="仿宋_GB2312" w:hint="eastAsia"/>
          <w:szCs w:val="32"/>
        </w:rPr>
        <w:t>具有博士学位的</w:t>
      </w:r>
      <w:r>
        <w:rPr>
          <w:rFonts w:ascii="仿宋_GB2312" w:hAnsi="仿宋_GB2312" w:cs="仿宋_GB2312" w:hint="eastAsia"/>
          <w:color w:val="000000"/>
          <w:kern w:val="0"/>
          <w:szCs w:val="32"/>
        </w:rPr>
        <w:t>青年科技人员围绕前沿技术独立主持科研项目进行创新研究，促进青年科技人才发展。</w:t>
      </w:r>
    </w:p>
    <w:p w14:paraId="24DFDCC2" w14:textId="77777777" w:rsidR="005E3A17" w:rsidRDefault="009C0DBB">
      <w:pPr>
        <w:snapToGrid w:val="0"/>
        <w:ind w:firstLineChars="200" w:firstLine="643"/>
        <w:rPr>
          <w:rFonts w:ascii="仿宋_GB2312" w:hAnsi="仿宋_GB2312" w:cs="仿宋_GB2312"/>
          <w:szCs w:val="32"/>
        </w:rPr>
      </w:pPr>
      <w:r>
        <w:rPr>
          <w:rFonts w:ascii="仿宋_GB2312" w:hAnsi="仿宋_GB2312" w:cs="仿宋_GB2312" w:hint="eastAsia"/>
          <w:b/>
          <w:bCs/>
          <w:color w:val="000000"/>
          <w:kern w:val="0"/>
          <w:szCs w:val="32"/>
        </w:rPr>
        <w:t>（</w:t>
      </w:r>
      <w:r>
        <w:rPr>
          <w:rFonts w:ascii="仿宋_GB2312" w:hAnsi="仿宋_GB2312" w:cs="仿宋_GB2312" w:hint="eastAsia"/>
          <w:b/>
          <w:bCs/>
          <w:color w:val="000000"/>
          <w:kern w:val="0"/>
          <w:szCs w:val="32"/>
        </w:rPr>
        <w:t>四</w:t>
      </w:r>
      <w:r>
        <w:rPr>
          <w:rFonts w:ascii="仿宋_GB2312" w:hAnsi="仿宋_GB2312" w:cs="仿宋_GB2312" w:hint="eastAsia"/>
          <w:b/>
          <w:bCs/>
          <w:color w:val="000000"/>
          <w:kern w:val="0"/>
          <w:szCs w:val="32"/>
        </w:rPr>
        <w:t>）</w:t>
      </w:r>
      <w:r>
        <w:rPr>
          <w:rFonts w:ascii="仿宋_GB2312" w:hAnsi="仿宋_GB2312" w:cs="仿宋_GB2312" w:hint="eastAsia"/>
          <w:b/>
          <w:bCs/>
          <w:szCs w:val="32"/>
        </w:rPr>
        <w:t>学术交流项目。</w:t>
      </w:r>
      <w:r>
        <w:rPr>
          <w:rFonts w:ascii="仿宋_GB2312" w:hAnsi="仿宋_GB2312" w:cs="仿宋_GB2312" w:hint="eastAsia"/>
          <w:szCs w:val="32"/>
        </w:rPr>
        <w:t>是指围绕我市经济社会与科技发展的重大需求，依托我市高校院所</w:t>
      </w:r>
      <w:r>
        <w:rPr>
          <w:rFonts w:ascii="仿宋_GB2312" w:hAnsi="仿宋_GB2312" w:cs="仿宋_GB2312" w:hint="eastAsia"/>
          <w:szCs w:val="32"/>
        </w:rPr>
        <w:t>、医疗机构等单位的</w:t>
      </w:r>
      <w:r>
        <w:rPr>
          <w:rFonts w:ascii="仿宋_GB2312" w:hAnsi="仿宋_GB2312" w:cs="仿宋_GB2312" w:hint="eastAsia"/>
          <w:szCs w:val="32"/>
        </w:rPr>
        <w:t>重点学科、创新平台开展的学术</w:t>
      </w:r>
      <w:r>
        <w:rPr>
          <w:rFonts w:ascii="仿宋_GB2312" w:hAnsi="仿宋_GB2312" w:cs="仿宋_GB2312" w:hint="eastAsia"/>
          <w:szCs w:val="32"/>
        </w:rPr>
        <w:t>会议</w:t>
      </w:r>
      <w:r>
        <w:rPr>
          <w:rFonts w:ascii="仿宋_GB2312" w:hAnsi="仿宋_GB2312" w:cs="仿宋_GB2312" w:hint="eastAsia"/>
          <w:szCs w:val="32"/>
        </w:rPr>
        <w:t>交流项目。</w:t>
      </w:r>
    </w:p>
    <w:p w14:paraId="3B24C0A4" w14:textId="77777777" w:rsidR="005E3A17" w:rsidRDefault="009C0DBB">
      <w:pPr>
        <w:snapToGrid w:val="0"/>
        <w:ind w:firstLineChars="200" w:firstLine="640"/>
        <w:rPr>
          <w:rFonts w:ascii="仿宋_GB2312" w:hAnsi="仿宋_GB2312" w:cs="仿宋_GB2312"/>
          <w:szCs w:val="32"/>
        </w:rPr>
      </w:pPr>
      <w:r>
        <w:rPr>
          <w:rFonts w:ascii="方正楷体_GBK" w:eastAsia="方正楷体_GBK" w:hAnsi="方正楷体_GBK" w:cs="方正楷体_GBK" w:hint="eastAsia"/>
          <w:szCs w:val="32"/>
        </w:rPr>
        <w:t>第</w:t>
      </w:r>
      <w:r>
        <w:rPr>
          <w:rFonts w:ascii="方正楷体_GBK" w:eastAsia="方正楷体_GBK" w:hAnsi="方正楷体_GBK" w:cs="方正楷体_GBK" w:hint="eastAsia"/>
          <w:szCs w:val="32"/>
        </w:rPr>
        <w:t>十</w:t>
      </w:r>
      <w:r>
        <w:rPr>
          <w:rFonts w:ascii="方正楷体_GBK" w:eastAsia="方正楷体_GBK" w:hAnsi="方正楷体_GBK" w:cs="方正楷体_GBK" w:hint="eastAsia"/>
          <w:szCs w:val="32"/>
        </w:rPr>
        <w:t>条</w:t>
      </w:r>
      <w:r>
        <w:rPr>
          <w:rFonts w:ascii="方正楷体_GBK" w:eastAsia="方正楷体_GBK" w:hAnsi="方正楷体_GBK" w:cs="方正楷体_GBK" w:hint="eastAsia"/>
          <w:szCs w:val="32"/>
        </w:rPr>
        <w:t xml:space="preserve"> </w:t>
      </w:r>
      <w:r>
        <w:rPr>
          <w:rFonts w:ascii="仿宋_GB2312" w:hAnsi="仿宋_GB2312" w:cs="仿宋_GB2312" w:hint="eastAsia"/>
          <w:color w:val="000000"/>
          <w:kern w:val="0"/>
          <w:szCs w:val="32"/>
        </w:rPr>
        <w:t>重点项目应当体现有限目标、有限规模、重点突出的原则，重视学科交叉与渗透，鼓励合作交流。</w:t>
      </w:r>
      <w:r>
        <w:rPr>
          <w:rFonts w:ascii="仿宋_GB2312" w:hAnsi="仿宋_GB2312" w:cs="仿宋_GB2312" w:hint="eastAsia"/>
          <w:szCs w:val="32"/>
        </w:rPr>
        <w:t>重点项目</w:t>
      </w:r>
      <w:r>
        <w:rPr>
          <w:rFonts w:ascii="仿宋_GB2312" w:hAnsi="仿宋_GB2312" w:cs="仿宋_GB2312" w:hint="eastAsia"/>
          <w:szCs w:val="32"/>
        </w:rPr>
        <w:t>立项</w:t>
      </w:r>
      <w:r>
        <w:rPr>
          <w:rFonts w:ascii="仿宋_GB2312" w:hAnsi="仿宋_GB2312" w:cs="仿宋_GB2312" w:hint="eastAsia"/>
          <w:szCs w:val="32"/>
        </w:rPr>
        <w:t>数原则上不超过总立项数的</w:t>
      </w:r>
      <w:r>
        <w:rPr>
          <w:rFonts w:ascii="仿宋_GB2312" w:hAnsi="仿宋_GB2312" w:cs="仿宋_GB2312" w:hint="eastAsia"/>
          <w:szCs w:val="32"/>
        </w:rPr>
        <w:t>1</w:t>
      </w:r>
      <w:r>
        <w:rPr>
          <w:rFonts w:ascii="仿宋_GB2312" w:hAnsi="仿宋_GB2312" w:cs="仿宋_GB2312" w:hint="eastAsia"/>
          <w:szCs w:val="32"/>
        </w:rPr>
        <w:t>5</w:t>
      </w:r>
      <w:r>
        <w:rPr>
          <w:rFonts w:ascii="仿宋_GB2312" w:hAnsi="仿宋_GB2312" w:cs="仿宋_GB2312" w:hint="eastAsia"/>
          <w:szCs w:val="32"/>
        </w:rPr>
        <w:t>%</w:t>
      </w:r>
      <w:r>
        <w:rPr>
          <w:rFonts w:ascii="仿宋_GB2312" w:hAnsi="仿宋_GB2312" w:cs="仿宋_GB2312" w:hint="eastAsia"/>
          <w:szCs w:val="32"/>
        </w:rPr>
        <w:t>。学术交流项目每年</w:t>
      </w:r>
      <w:r>
        <w:rPr>
          <w:rFonts w:ascii="仿宋_GB2312" w:hAnsi="仿宋_GB2312" w:cs="仿宋_GB2312" w:hint="eastAsia"/>
          <w:szCs w:val="32"/>
        </w:rPr>
        <w:t>资助</w:t>
      </w:r>
      <w:r>
        <w:rPr>
          <w:rFonts w:ascii="仿宋_GB2312" w:hAnsi="仿宋_GB2312" w:cs="仿宋_GB2312" w:hint="eastAsia"/>
          <w:szCs w:val="32"/>
        </w:rPr>
        <w:t>一般不超过</w:t>
      </w:r>
      <w:r>
        <w:rPr>
          <w:rFonts w:ascii="仿宋_GB2312" w:hAnsi="仿宋_GB2312" w:cs="仿宋_GB2312" w:hint="eastAsia"/>
          <w:szCs w:val="32"/>
        </w:rPr>
        <w:t>3</w:t>
      </w:r>
      <w:r>
        <w:rPr>
          <w:rFonts w:ascii="仿宋_GB2312" w:hAnsi="仿宋_GB2312" w:cs="仿宋_GB2312" w:hint="eastAsia"/>
          <w:szCs w:val="32"/>
        </w:rPr>
        <w:t>项。</w:t>
      </w:r>
    </w:p>
    <w:p w14:paraId="0BFF15F8" w14:textId="77777777" w:rsidR="005E3A17" w:rsidRDefault="009C0DBB">
      <w:pPr>
        <w:pStyle w:val="ad"/>
        <w:snapToGrid w:val="0"/>
        <w:spacing w:before="0" w:beforeAutospacing="0" w:after="0" w:afterAutospacing="0"/>
        <w:ind w:firstLineChars="200" w:firstLine="640"/>
        <w:jc w:val="both"/>
        <w:rPr>
          <w:rFonts w:ascii="仿宋_GB2312" w:hAnsi="仿宋_GB2312" w:cs="仿宋_GB2312"/>
          <w:color w:val="000000"/>
          <w:szCs w:val="32"/>
        </w:rPr>
      </w:pPr>
      <w:r>
        <w:rPr>
          <w:rFonts w:ascii="方正楷体_GBK" w:eastAsia="方正楷体_GBK" w:hAnsi="方正楷体_GBK" w:cs="方正楷体_GBK" w:hint="eastAsia"/>
          <w:sz w:val="32"/>
          <w:szCs w:val="32"/>
        </w:rPr>
        <w:t>第</w:t>
      </w:r>
      <w:r>
        <w:rPr>
          <w:rFonts w:ascii="方正楷体_GBK" w:eastAsia="方正楷体_GBK" w:hAnsi="方正楷体_GBK" w:cs="方正楷体_GBK" w:hint="eastAsia"/>
          <w:sz w:val="32"/>
          <w:szCs w:val="32"/>
        </w:rPr>
        <w:t>十一</w:t>
      </w:r>
      <w:r>
        <w:rPr>
          <w:rFonts w:ascii="方正楷体_GBK" w:eastAsia="方正楷体_GBK" w:hAnsi="方正楷体_GBK" w:cs="方正楷体_GBK" w:hint="eastAsia"/>
          <w:sz w:val="32"/>
          <w:szCs w:val="32"/>
        </w:rPr>
        <w:t>条</w:t>
      </w:r>
      <w:r>
        <w:rPr>
          <w:rFonts w:ascii="方正楷体_GBK" w:eastAsia="方正楷体_GBK" w:hAnsi="方正楷体_GBK" w:cs="方正楷体_GBK" w:hint="eastAsia"/>
          <w:szCs w:val="32"/>
        </w:rPr>
        <w:t xml:space="preserve"> </w:t>
      </w:r>
      <w:r>
        <w:rPr>
          <w:rFonts w:ascii="仿宋_GB2312" w:hAnsi="仿宋_GB2312" w:cs="仿宋_GB2312" w:hint="eastAsia"/>
          <w:sz w:val="32"/>
          <w:szCs w:val="32"/>
        </w:rPr>
        <w:t>基金</w:t>
      </w:r>
      <w:r>
        <w:rPr>
          <w:rFonts w:ascii="仿宋_GB2312" w:hAnsi="仿宋_GB2312" w:cs="仿宋_GB2312" w:hint="eastAsia"/>
          <w:sz w:val="32"/>
          <w:szCs w:val="32"/>
        </w:rPr>
        <w:t>项目采用事前资助方式</w:t>
      </w:r>
      <w:r>
        <w:rPr>
          <w:rFonts w:ascii="仿宋_GB2312" w:hAnsi="仿宋_GB2312" w:cs="仿宋_GB2312" w:hint="eastAsia"/>
          <w:sz w:val="32"/>
          <w:szCs w:val="32"/>
        </w:rPr>
        <w:t>，经费按照《</w:t>
      </w:r>
      <w:r>
        <w:rPr>
          <w:rFonts w:ascii="仿宋_GB2312" w:hAnsi="仿宋_GB2312" w:cs="仿宋_GB2312" w:hint="eastAsia"/>
          <w:sz w:val="32"/>
          <w:szCs w:val="32"/>
        </w:rPr>
        <w:t>宁波市科技发展专项资金管理办法</w:t>
      </w:r>
      <w:r>
        <w:rPr>
          <w:rFonts w:ascii="仿宋_GB2312" w:hAnsi="仿宋_GB2312" w:cs="仿宋_GB2312" w:hint="eastAsia"/>
          <w:sz w:val="32"/>
          <w:szCs w:val="32"/>
        </w:rPr>
        <w:t>》</w:t>
      </w:r>
      <w:r>
        <w:rPr>
          <w:rFonts w:ascii="仿宋_GB2312" w:hAnsi="仿宋_GB2312" w:cs="仿宋_GB2312" w:hint="eastAsia"/>
          <w:sz w:val="32"/>
          <w:szCs w:val="32"/>
        </w:rPr>
        <w:t>等</w:t>
      </w:r>
      <w:r>
        <w:rPr>
          <w:rFonts w:ascii="仿宋_GB2312" w:hAnsi="仿宋_GB2312" w:cs="仿宋_GB2312" w:hint="eastAsia"/>
          <w:sz w:val="32"/>
          <w:szCs w:val="32"/>
        </w:rPr>
        <w:t>有关规定</w:t>
      </w:r>
      <w:r>
        <w:rPr>
          <w:rFonts w:ascii="仿宋_GB2312" w:hAnsi="仿宋_GB2312" w:cs="仿宋_GB2312" w:hint="eastAsia"/>
          <w:sz w:val="32"/>
          <w:szCs w:val="32"/>
        </w:rPr>
        <w:t>列支</w:t>
      </w:r>
      <w:r>
        <w:rPr>
          <w:rFonts w:ascii="仿宋_GB2312" w:hAnsi="仿宋_GB2312" w:cs="仿宋_GB2312" w:hint="eastAsia"/>
          <w:sz w:val="32"/>
          <w:szCs w:val="32"/>
        </w:rPr>
        <w:t>使用，实行“</w:t>
      </w:r>
      <w:r>
        <w:rPr>
          <w:rFonts w:ascii="仿宋_GB2312" w:hAnsi="仿宋_GB2312" w:cs="仿宋_GB2312" w:hint="eastAsia"/>
          <w:sz w:val="32"/>
          <w:szCs w:val="32"/>
        </w:rPr>
        <w:t>包干制</w:t>
      </w:r>
      <w:r>
        <w:rPr>
          <w:rFonts w:ascii="仿宋_GB2312" w:hAnsi="仿宋_GB2312" w:cs="仿宋_GB2312" w:hint="eastAsia"/>
          <w:sz w:val="32"/>
          <w:szCs w:val="32"/>
        </w:rPr>
        <w:t>”管理，无需填报经费预算</w:t>
      </w:r>
      <w:r>
        <w:rPr>
          <w:rFonts w:ascii="仿宋_GB2312" w:hAnsi="仿宋_GB2312" w:cs="仿宋_GB2312" w:hint="eastAsia"/>
          <w:sz w:val="32"/>
          <w:szCs w:val="32"/>
        </w:rPr>
        <w:t>。</w:t>
      </w:r>
      <w:r>
        <w:rPr>
          <w:rFonts w:ascii="仿宋_GB2312" w:hAnsi="仿宋_GB2312" w:cs="仿宋_GB2312" w:hint="eastAsia"/>
          <w:sz w:val="32"/>
          <w:szCs w:val="32"/>
        </w:rPr>
        <w:t>单个项目根据</w:t>
      </w:r>
      <w:r>
        <w:rPr>
          <w:rFonts w:ascii="仿宋_GB2312" w:hAnsi="仿宋_GB2312" w:cs="仿宋_GB2312" w:hint="eastAsia"/>
          <w:sz w:val="32"/>
          <w:szCs w:val="32"/>
        </w:rPr>
        <w:t>基金项目年度预算</w:t>
      </w:r>
      <w:r>
        <w:rPr>
          <w:rFonts w:ascii="仿宋_GB2312" w:hAnsi="仿宋_GB2312" w:cs="仿宋_GB2312" w:hint="eastAsia"/>
          <w:sz w:val="32"/>
          <w:szCs w:val="32"/>
        </w:rPr>
        <w:t>及专家评审意见确定</w:t>
      </w:r>
      <w:r>
        <w:rPr>
          <w:rFonts w:ascii="仿宋_GB2312" w:hAnsi="仿宋_GB2312" w:cs="仿宋_GB2312" w:hint="eastAsia"/>
          <w:sz w:val="32"/>
          <w:szCs w:val="32"/>
        </w:rPr>
        <w:t>资助额度，</w:t>
      </w:r>
      <w:r>
        <w:rPr>
          <w:rFonts w:ascii="仿宋_GB2312" w:hAnsi="仿宋_GB2312" w:cs="仿宋_GB2312" w:hint="eastAsia"/>
          <w:sz w:val="32"/>
          <w:szCs w:val="32"/>
        </w:rPr>
        <w:t>一般</w:t>
      </w:r>
      <w:r>
        <w:rPr>
          <w:rFonts w:ascii="仿宋_GB2312" w:hAnsi="仿宋_GB2312" w:cs="仿宋_GB2312" w:hint="eastAsia"/>
          <w:sz w:val="32"/>
          <w:szCs w:val="32"/>
        </w:rPr>
        <w:t>项目</w:t>
      </w:r>
      <w:r>
        <w:rPr>
          <w:rFonts w:ascii="仿宋_GB2312" w:hAnsi="仿宋_GB2312" w:cs="仿宋_GB2312" w:hint="eastAsia"/>
          <w:sz w:val="32"/>
          <w:szCs w:val="32"/>
        </w:rPr>
        <w:t>最高不超过</w:t>
      </w:r>
      <w:r>
        <w:rPr>
          <w:rFonts w:ascii="仿宋_GB2312" w:hAnsi="仿宋_GB2312" w:cs="仿宋_GB2312" w:hint="eastAsia"/>
          <w:sz w:val="32"/>
          <w:szCs w:val="32"/>
        </w:rPr>
        <w:t>8</w:t>
      </w:r>
      <w:r>
        <w:rPr>
          <w:rFonts w:ascii="仿宋_GB2312" w:hAnsi="仿宋_GB2312" w:cs="仿宋_GB2312" w:hint="eastAsia"/>
          <w:sz w:val="32"/>
          <w:szCs w:val="32"/>
        </w:rPr>
        <w:t>万元，重点项目最高不超过</w:t>
      </w:r>
      <w:r>
        <w:rPr>
          <w:rFonts w:ascii="仿宋_GB2312" w:hAnsi="仿宋_GB2312" w:cs="仿宋_GB2312" w:hint="eastAsia"/>
          <w:sz w:val="32"/>
          <w:szCs w:val="32"/>
        </w:rPr>
        <w:t>30</w:t>
      </w:r>
      <w:r>
        <w:rPr>
          <w:rFonts w:ascii="仿宋_GB2312" w:hAnsi="仿宋_GB2312" w:cs="仿宋_GB2312" w:hint="eastAsia"/>
          <w:sz w:val="32"/>
          <w:szCs w:val="32"/>
        </w:rPr>
        <w:t>万元，青年博士创新</w:t>
      </w:r>
      <w:r>
        <w:rPr>
          <w:rFonts w:ascii="仿宋_GB2312" w:hAnsi="仿宋_GB2312" w:cs="仿宋_GB2312" w:hint="eastAsia"/>
          <w:sz w:val="32"/>
          <w:szCs w:val="32"/>
        </w:rPr>
        <w:lastRenderedPageBreak/>
        <w:t>研究项目最高不超过</w:t>
      </w:r>
      <w:r>
        <w:rPr>
          <w:rFonts w:ascii="仿宋_GB2312" w:hAnsi="仿宋_GB2312" w:cs="仿宋_GB2312" w:hint="eastAsia"/>
          <w:sz w:val="32"/>
          <w:szCs w:val="32"/>
        </w:rPr>
        <w:t>20</w:t>
      </w:r>
      <w:r>
        <w:rPr>
          <w:rFonts w:ascii="仿宋_GB2312" w:hAnsi="仿宋_GB2312" w:cs="仿宋_GB2312" w:hint="eastAsia"/>
          <w:sz w:val="32"/>
          <w:szCs w:val="32"/>
        </w:rPr>
        <w:t>万元，</w:t>
      </w:r>
      <w:r>
        <w:rPr>
          <w:rFonts w:ascii="仿宋_GB2312" w:hAnsi="仿宋_GB2312" w:cs="仿宋_GB2312" w:hint="eastAsia"/>
          <w:sz w:val="32"/>
          <w:szCs w:val="32"/>
        </w:rPr>
        <w:t>学术交流项目</w:t>
      </w:r>
      <w:r>
        <w:rPr>
          <w:rFonts w:ascii="仿宋_GB2312" w:hAnsi="仿宋_GB2312" w:cs="仿宋_GB2312" w:hint="eastAsia"/>
          <w:sz w:val="32"/>
          <w:szCs w:val="32"/>
        </w:rPr>
        <w:t>最高不超过</w:t>
      </w:r>
      <w:r>
        <w:rPr>
          <w:rFonts w:ascii="仿宋_GB2312" w:hAnsi="仿宋_GB2312" w:cs="仿宋_GB2312" w:hint="eastAsia"/>
          <w:sz w:val="32"/>
          <w:szCs w:val="32"/>
        </w:rPr>
        <w:t>5</w:t>
      </w:r>
      <w:r>
        <w:rPr>
          <w:rFonts w:ascii="仿宋_GB2312" w:hAnsi="仿宋_GB2312" w:cs="仿宋_GB2312" w:hint="eastAsia"/>
          <w:sz w:val="32"/>
          <w:szCs w:val="32"/>
        </w:rPr>
        <w:t>万元。</w:t>
      </w:r>
    </w:p>
    <w:p w14:paraId="53FA7C05" w14:textId="77777777" w:rsidR="005E3A17" w:rsidRDefault="009C0DBB">
      <w:pPr>
        <w:pStyle w:val="ad"/>
        <w:snapToGrid w:val="0"/>
        <w:spacing w:before="0" w:beforeAutospacing="0" w:after="0" w:afterAutospacing="0"/>
        <w:ind w:firstLineChars="200" w:firstLine="640"/>
        <w:jc w:val="both"/>
        <w:rPr>
          <w:rFonts w:ascii="仿宋_GB2312" w:hAnsi="仿宋_GB2312" w:cs="仿宋_GB2312"/>
          <w:sz w:val="32"/>
          <w:szCs w:val="32"/>
        </w:rPr>
      </w:pPr>
      <w:r>
        <w:rPr>
          <w:rFonts w:ascii="仿宋_GB2312" w:hAnsi="仿宋_GB2312" w:cs="仿宋_GB2312" w:hint="eastAsia"/>
          <w:color w:val="000000"/>
          <w:sz w:val="32"/>
          <w:szCs w:val="32"/>
        </w:rPr>
        <w:t>重点项目</w:t>
      </w:r>
      <w:r>
        <w:rPr>
          <w:rFonts w:ascii="仿宋_GB2312" w:hAnsi="仿宋_GB2312" w:cs="仿宋_GB2312" w:hint="eastAsia"/>
          <w:color w:val="000000"/>
          <w:sz w:val="32"/>
          <w:szCs w:val="32"/>
        </w:rPr>
        <w:t>、青年博士创新研究项目</w:t>
      </w:r>
      <w:r>
        <w:rPr>
          <w:rFonts w:ascii="仿宋_GB2312" w:hAnsi="仿宋_GB2312" w:cs="仿宋_GB2312" w:hint="eastAsia"/>
          <w:color w:val="000000"/>
          <w:sz w:val="32"/>
          <w:szCs w:val="32"/>
        </w:rPr>
        <w:t>经费采用</w:t>
      </w:r>
      <w:r>
        <w:rPr>
          <w:rFonts w:ascii="仿宋_GB2312" w:hAnsi="仿宋_GB2312" w:cs="仿宋_GB2312" w:hint="eastAsia"/>
          <w:color w:val="000000"/>
          <w:sz w:val="32"/>
          <w:szCs w:val="32"/>
        </w:rPr>
        <w:t>分期</w:t>
      </w:r>
      <w:r>
        <w:rPr>
          <w:rFonts w:ascii="仿宋_GB2312" w:hAnsi="仿宋_GB2312" w:cs="仿宋_GB2312" w:hint="eastAsia"/>
          <w:color w:val="000000"/>
          <w:sz w:val="32"/>
          <w:szCs w:val="32"/>
        </w:rPr>
        <w:t>拨款</w:t>
      </w:r>
      <w:r>
        <w:rPr>
          <w:rFonts w:ascii="仿宋_GB2312" w:hAnsi="仿宋_GB2312" w:cs="仿宋_GB2312" w:hint="eastAsia"/>
          <w:color w:val="000000"/>
          <w:sz w:val="32"/>
          <w:szCs w:val="32"/>
        </w:rPr>
        <w:t>方式</w:t>
      </w:r>
      <w:r>
        <w:rPr>
          <w:rFonts w:ascii="仿宋_GB2312" w:hAnsi="仿宋_GB2312" w:cs="仿宋_GB2312" w:hint="eastAsia"/>
          <w:color w:val="000000"/>
          <w:sz w:val="32"/>
          <w:szCs w:val="32"/>
        </w:rPr>
        <w:t>，立项</w:t>
      </w:r>
      <w:r>
        <w:rPr>
          <w:rFonts w:ascii="仿宋_GB2312" w:hAnsi="仿宋_GB2312" w:cs="仿宋_GB2312" w:hint="eastAsia"/>
          <w:color w:val="000000"/>
          <w:sz w:val="32"/>
          <w:szCs w:val="32"/>
        </w:rPr>
        <w:t>当年</w:t>
      </w:r>
      <w:r>
        <w:rPr>
          <w:rFonts w:ascii="仿宋_GB2312" w:hAnsi="仿宋_GB2312" w:cs="仿宋_GB2312" w:hint="eastAsia"/>
          <w:color w:val="000000"/>
          <w:sz w:val="32"/>
          <w:szCs w:val="32"/>
        </w:rPr>
        <w:t>拨款</w:t>
      </w:r>
      <w:r>
        <w:rPr>
          <w:rFonts w:ascii="仿宋_GB2312" w:hAnsi="仿宋_GB2312" w:cs="仿宋_GB2312" w:hint="eastAsia"/>
          <w:color w:val="000000"/>
          <w:sz w:val="32"/>
          <w:szCs w:val="32"/>
        </w:rPr>
        <w:t>6</w:t>
      </w:r>
      <w:r>
        <w:rPr>
          <w:rFonts w:ascii="仿宋_GB2312" w:hAnsi="仿宋_GB2312" w:cs="仿宋_GB2312" w:hint="eastAsia"/>
          <w:color w:val="000000"/>
          <w:sz w:val="32"/>
          <w:szCs w:val="32"/>
        </w:rPr>
        <w:t>0%</w:t>
      </w:r>
      <w:r>
        <w:rPr>
          <w:rFonts w:ascii="仿宋_GB2312" w:hAnsi="仿宋_GB2312" w:cs="仿宋_GB2312" w:hint="eastAsia"/>
          <w:color w:val="000000"/>
          <w:sz w:val="32"/>
          <w:szCs w:val="32"/>
        </w:rPr>
        <w:t>，</w:t>
      </w:r>
      <w:r>
        <w:rPr>
          <w:rFonts w:ascii="仿宋_GB2312" w:hAnsi="仿宋_GB2312" w:cs="仿宋_GB2312" w:hint="eastAsia"/>
          <w:color w:val="000000"/>
          <w:sz w:val="32"/>
          <w:szCs w:val="32"/>
        </w:rPr>
        <w:t>对研究进展进行评估后于次年拨付剩余经费。</w:t>
      </w:r>
      <w:r>
        <w:rPr>
          <w:rFonts w:ascii="仿宋_GB2312" w:hAnsi="仿宋_GB2312" w:cs="仿宋_GB2312" w:hint="eastAsia"/>
          <w:color w:val="000000"/>
          <w:sz w:val="32"/>
          <w:szCs w:val="32"/>
        </w:rPr>
        <w:t>一般项目</w:t>
      </w:r>
      <w:r>
        <w:rPr>
          <w:rFonts w:ascii="仿宋_GB2312" w:hAnsi="仿宋_GB2312" w:cs="仿宋_GB2312" w:hint="eastAsia"/>
          <w:color w:val="000000"/>
          <w:sz w:val="32"/>
          <w:szCs w:val="32"/>
        </w:rPr>
        <w:t>、</w:t>
      </w:r>
      <w:r>
        <w:rPr>
          <w:rFonts w:ascii="仿宋_GB2312" w:hAnsi="仿宋_GB2312" w:cs="仿宋_GB2312" w:hint="eastAsia"/>
          <w:color w:val="000000"/>
          <w:sz w:val="32"/>
          <w:szCs w:val="32"/>
        </w:rPr>
        <w:t>学术交流项目一次性拨款。</w:t>
      </w:r>
    </w:p>
    <w:p w14:paraId="4B74BD1C" w14:textId="77777777" w:rsidR="005E3A17" w:rsidRDefault="009C0DBB">
      <w:pPr>
        <w:pStyle w:val="ad"/>
        <w:snapToGrid w:val="0"/>
        <w:spacing w:before="0" w:beforeAutospacing="0" w:after="0" w:afterAutospacing="0"/>
        <w:ind w:firstLineChars="200" w:firstLine="640"/>
        <w:jc w:val="both"/>
        <w:rPr>
          <w:rFonts w:ascii="仿宋_GB2312" w:hAnsi="仿宋_GB2312" w:cs="仿宋_GB2312"/>
          <w:color w:val="000000"/>
          <w:sz w:val="32"/>
          <w:szCs w:val="32"/>
        </w:rPr>
      </w:pPr>
      <w:r>
        <w:rPr>
          <w:rFonts w:ascii="方正楷体_GBK" w:eastAsia="方正楷体_GBK" w:hAnsi="方正楷体_GBK" w:cs="方正楷体_GBK" w:hint="eastAsia"/>
          <w:sz w:val="32"/>
          <w:szCs w:val="32"/>
        </w:rPr>
        <w:t>第十二条</w:t>
      </w:r>
      <w:r>
        <w:rPr>
          <w:rFonts w:ascii="仿宋_GB2312" w:hAnsi="仿宋_GB2312" w:cs="仿宋_GB2312" w:hint="eastAsia"/>
          <w:sz w:val="32"/>
          <w:szCs w:val="32"/>
        </w:rPr>
        <w:t xml:space="preserve"> </w:t>
      </w:r>
      <w:r>
        <w:rPr>
          <w:rFonts w:ascii="仿宋_GB2312" w:hAnsi="仿宋_GB2312" w:cs="仿宋_GB2312" w:hint="eastAsia"/>
          <w:sz w:val="32"/>
          <w:szCs w:val="32"/>
        </w:rPr>
        <w:t>宁波市人民政府以“一事一议”方式引进并</w:t>
      </w:r>
      <w:r>
        <w:rPr>
          <w:rFonts w:ascii="仿宋_GB2312" w:hAnsi="仿宋_GB2312" w:cs="仿宋_GB2312" w:hint="eastAsia"/>
          <w:color w:val="000000"/>
          <w:sz w:val="32"/>
          <w:szCs w:val="32"/>
        </w:rPr>
        <w:t>获得稳定</w:t>
      </w:r>
      <w:r>
        <w:rPr>
          <w:rFonts w:ascii="仿宋_GB2312" w:hAnsi="仿宋_GB2312" w:cs="仿宋_GB2312" w:hint="eastAsia"/>
          <w:color w:val="000000"/>
          <w:sz w:val="32"/>
          <w:szCs w:val="32"/>
        </w:rPr>
        <w:t>资助</w:t>
      </w:r>
      <w:r>
        <w:rPr>
          <w:rFonts w:ascii="仿宋_GB2312" w:hAnsi="仿宋_GB2312" w:cs="仿宋_GB2312" w:hint="eastAsia"/>
          <w:color w:val="000000"/>
          <w:sz w:val="32"/>
          <w:szCs w:val="32"/>
        </w:rPr>
        <w:t>的产业技术研究院</w:t>
      </w:r>
      <w:r>
        <w:rPr>
          <w:rFonts w:ascii="仿宋_GB2312" w:hAnsi="仿宋_GB2312" w:cs="仿宋_GB2312" w:hint="eastAsia"/>
          <w:color w:val="000000"/>
          <w:sz w:val="32"/>
          <w:szCs w:val="32"/>
        </w:rPr>
        <w:t>，合同期内，可作为依托单位申请基金项目，但</w:t>
      </w:r>
      <w:r>
        <w:rPr>
          <w:rFonts w:ascii="仿宋_GB2312" w:hAnsi="仿宋_GB2312" w:cs="仿宋_GB2312" w:hint="eastAsia"/>
          <w:color w:val="000000"/>
          <w:sz w:val="32"/>
          <w:szCs w:val="32"/>
        </w:rPr>
        <w:t>不</w:t>
      </w:r>
      <w:r>
        <w:rPr>
          <w:rFonts w:ascii="仿宋_GB2312" w:hAnsi="仿宋_GB2312" w:cs="仿宋_GB2312" w:hint="eastAsia"/>
          <w:color w:val="000000"/>
          <w:sz w:val="32"/>
          <w:szCs w:val="32"/>
        </w:rPr>
        <w:t>重复</w:t>
      </w:r>
      <w:r>
        <w:rPr>
          <w:rFonts w:ascii="仿宋_GB2312" w:hAnsi="仿宋_GB2312" w:cs="仿宋_GB2312" w:hint="eastAsia"/>
          <w:color w:val="000000"/>
          <w:sz w:val="32"/>
          <w:szCs w:val="32"/>
        </w:rPr>
        <w:t>资助</w:t>
      </w:r>
      <w:r>
        <w:rPr>
          <w:rFonts w:ascii="仿宋_GB2312" w:hAnsi="仿宋_GB2312" w:cs="仿宋_GB2312" w:hint="eastAsia"/>
          <w:color w:val="000000"/>
          <w:sz w:val="32"/>
          <w:szCs w:val="32"/>
        </w:rPr>
        <w:t>。</w:t>
      </w:r>
    </w:p>
    <w:p w14:paraId="5887A739" w14:textId="77777777" w:rsidR="005E3A17" w:rsidRDefault="009C0DBB">
      <w:pPr>
        <w:shd w:val="clear" w:color="auto" w:fill="FFFFFF"/>
        <w:snapToGrid w:val="0"/>
        <w:ind w:firstLineChars="231" w:firstLine="739"/>
        <w:rPr>
          <w:rFonts w:ascii="仿宋_GB2312" w:hAnsi="仿宋_GB2312" w:cs="仿宋_GB2312"/>
          <w:color w:val="000000"/>
          <w:kern w:val="0"/>
          <w:szCs w:val="32"/>
        </w:rPr>
      </w:pPr>
      <w:r>
        <w:rPr>
          <w:rFonts w:ascii="楷体_GB2312" w:eastAsia="楷体_GB2312" w:hAnsi="楷体_GB2312" w:cs="楷体_GB2312" w:hint="eastAsia"/>
          <w:color w:val="000000"/>
          <w:kern w:val="0"/>
          <w:szCs w:val="32"/>
        </w:rPr>
        <w:t>第十三条</w:t>
      </w:r>
      <w:r>
        <w:rPr>
          <w:rFonts w:ascii="仿宋_GB2312" w:hAnsi="仿宋_GB2312" w:cs="仿宋_GB2312" w:hint="eastAsia"/>
          <w:color w:val="000000"/>
          <w:kern w:val="0"/>
          <w:szCs w:val="32"/>
        </w:rPr>
        <w:t xml:space="preserve"> </w:t>
      </w:r>
      <w:r>
        <w:rPr>
          <w:rFonts w:ascii="仿宋_GB2312" w:hAnsi="仿宋_GB2312" w:cs="仿宋_GB2312" w:hint="eastAsia"/>
          <w:szCs w:val="32"/>
        </w:rPr>
        <w:t>基金</w:t>
      </w:r>
      <w:r>
        <w:rPr>
          <w:rFonts w:ascii="仿宋_GB2312" w:hAnsi="仿宋_GB2312" w:cs="仿宋_GB2312" w:hint="eastAsia"/>
          <w:kern w:val="0"/>
          <w:szCs w:val="32"/>
          <w:shd w:val="clear" w:color="auto" w:fill="FFFFFF"/>
          <w:lang w:bidi="ar"/>
        </w:rPr>
        <w:t>项目每年集中受理一次</w:t>
      </w:r>
      <w:r>
        <w:rPr>
          <w:rFonts w:ascii="仿宋_GB2312" w:hAnsi="仿宋_GB2312" w:cs="仿宋_GB2312" w:hint="eastAsia"/>
          <w:kern w:val="0"/>
          <w:szCs w:val="32"/>
          <w:shd w:val="clear" w:color="auto" w:fill="FFFFFF"/>
          <w:lang w:bidi="ar"/>
        </w:rPr>
        <w:t>，</w:t>
      </w:r>
      <w:r>
        <w:rPr>
          <w:rFonts w:ascii="仿宋_GB2312" w:hAnsi="仿宋_GB2312" w:cs="仿宋_GB2312" w:hint="eastAsia"/>
          <w:kern w:val="0"/>
          <w:szCs w:val="32"/>
          <w:shd w:val="clear" w:color="auto" w:fill="FFFFFF"/>
          <w:lang w:bidi="ar"/>
        </w:rPr>
        <w:t>研究期限一般</w:t>
      </w:r>
      <w:r>
        <w:rPr>
          <w:rFonts w:ascii="仿宋_GB2312" w:hAnsi="仿宋_GB2312" w:cs="仿宋_GB2312" w:hint="eastAsia"/>
          <w:kern w:val="0"/>
          <w:szCs w:val="32"/>
          <w:shd w:val="clear" w:color="auto" w:fill="FFFFFF"/>
          <w:lang w:bidi="ar"/>
        </w:rPr>
        <w:t>不超过</w:t>
      </w:r>
      <w:r>
        <w:rPr>
          <w:rFonts w:ascii="仿宋_GB2312" w:hAnsi="仿宋_GB2312" w:cs="仿宋_GB2312" w:hint="eastAsia"/>
          <w:kern w:val="0"/>
          <w:szCs w:val="32"/>
          <w:shd w:val="clear" w:color="auto" w:fill="FFFFFF"/>
          <w:lang w:bidi="ar"/>
        </w:rPr>
        <w:t>三年。</w:t>
      </w:r>
    </w:p>
    <w:p w14:paraId="67271D8E" w14:textId="77777777" w:rsidR="005E3A17" w:rsidRDefault="009C0DBB">
      <w:pPr>
        <w:snapToGrid w:val="0"/>
        <w:jc w:val="center"/>
        <w:rPr>
          <w:rFonts w:ascii="方正黑体_GBK" w:eastAsia="方正黑体_GBK" w:hAnsi="方正黑体_GBK" w:cs="方正黑体_GBK"/>
          <w:color w:val="000000"/>
          <w:kern w:val="0"/>
          <w:szCs w:val="32"/>
        </w:rPr>
      </w:pPr>
      <w:r>
        <w:rPr>
          <w:rFonts w:ascii="方正黑体_GBK" w:eastAsia="方正黑体_GBK" w:hAnsi="方正黑体_GBK" w:cs="方正黑体_GBK" w:hint="eastAsia"/>
          <w:bCs/>
          <w:color w:val="000000"/>
          <w:kern w:val="0"/>
          <w:szCs w:val="32"/>
        </w:rPr>
        <w:t>第三章</w:t>
      </w:r>
      <w:r>
        <w:rPr>
          <w:rFonts w:ascii="方正黑体_GBK" w:eastAsia="方正黑体_GBK" w:hAnsi="方正黑体_GBK" w:cs="方正黑体_GBK" w:hint="eastAsia"/>
          <w:bCs/>
          <w:color w:val="000000"/>
          <w:kern w:val="0"/>
          <w:szCs w:val="32"/>
        </w:rPr>
        <w:t xml:space="preserve">  </w:t>
      </w:r>
      <w:r>
        <w:rPr>
          <w:rFonts w:ascii="方正黑体_GBK" w:eastAsia="方正黑体_GBK" w:hAnsi="方正黑体_GBK" w:cs="方正黑体_GBK" w:hint="eastAsia"/>
          <w:bCs/>
          <w:color w:val="000000"/>
          <w:kern w:val="0"/>
          <w:szCs w:val="32"/>
        </w:rPr>
        <w:t>申请与</w:t>
      </w:r>
      <w:r>
        <w:rPr>
          <w:rFonts w:ascii="方正黑体_GBK" w:eastAsia="方正黑体_GBK" w:hAnsi="方正黑体_GBK" w:cs="方正黑体_GBK" w:hint="eastAsia"/>
          <w:color w:val="000000"/>
          <w:kern w:val="0"/>
          <w:szCs w:val="32"/>
        </w:rPr>
        <w:t>立项</w:t>
      </w:r>
    </w:p>
    <w:p w14:paraId="62A5C758" w14:textId="77777777" w:rsidR="005E3A17" w:rsidRDefault="009C0DBB">
      <w:pPr>
        <w:shd w:val="clear" w:color="auto" w:fill="FFFFFF"/>
        <w:snapToGrid w:val="0"/>
        <w:ind w:firstLineChars="231" w:firstLine="739"/>
        <w:rPr>
          <w:rFonts w:ascii="仿宋_GB2312" w:hAnsi="仿宋_GB2312" w:cs="仿宋_GB2312"/>
          <w:color w:val="000000"/>
          <w:kern w:val="0"/>
          <w:szCs w:val="32"/>
        </w:rPr>
      </w:pPr>
      <w:r>
        <w:rPr>
          <w:rFonts w:ascii="方正楷体_GBK" w:eastAsia="方正楷体_GBK" w:hAnsi="方正楷体_GBK" w:cs="方正楷体_GBK" w:hint="eastAsia"/>
          <w:color w:val="000000"/>
          <w:kern w:val="0"/>
          <w:szCs w:val="32"/>
        </w:rPr>
        <w:t>第</w:t>
      </w:r>
      <w:r>
        <w:rPr>
          <w:rFonts w:ascii="方正楷体_GBK" w:eastAsia="方正楷体_GBK" w:hAnsi="方正楷体_GBK" w:cs="方正楷体_GBK" w:hint="eastAsia"/>
          <w:color w:val="000000"/>
          <w:kern w:val="0"/>
          <w:szCs w:val="32"/>
        </w:rPr>
        <w:t>十四</w:t>
      </w:r>
      <w:r>
        <w:rPr>
          <w:rFonts w:ascii="方正楷体_GBK" w:eastAsia="方正楷体_GBK" w:hAnsi="方正楷体_GBK" w:cs="方正楷体_GBK" w:hint="eastAsia"/>
          <w:color w:val="000000"/>
          <w:kern w:val="0"/>
          <w:szCs w:val="32"/>
        </w:rPr>
        <w:t>条</w:t>
      </w:r>
      <w:r>
        <w:rPr>
          <w:rFonts w:ascii="仿宋_GB2312" w:hAnsi="仿宋_GB2312" w:cs="仿宋_GB2312" w:hint="eastAsia"/>
          <w:color w:val="000000"/>
          <w:kern w:val="0"/>
          <w:szCs w:val="32"/>
        </w:rPr>
        <w:t xml:space="preserve"> </w:t>
      </w:r>
      <w:r>
        <w:rPr>
          <w:rFonts w:ascii="仿宋_GB2312" w:hAnsi="仿宋_GB2312" w:cs="仿宋_GB2312" w:hint="eastAsia"/>
          <w:color w:val="000000"/>
          <w:kern w:val="0"/>
          <w:szCs w:val="32"/>
        </w:rPr>
        <w:t>市科技局</w:t>
      </w:r>
      <w:r>
        <w:rPr>
          <w:rFonts w:ascii="仿宋_GB2312" w:hAnsi="仿宋_GB2312" w:cs="仿宋_GB2312" w:hint="eastAsia"/>
          <w:color w:val="000000"/>
          <w:kern w:val="0"/>
          <w:szCs w:val="32"/>
        </w:rPr>
        <w:t>围绕</w:t>
      </w:r>
      <w:r>
        <w:rPr>
          <w:rFonts w:ascii="仿宋_GB2312" w:hAnsi="仿宋_GB2312" w:cs="仿宋_GB2312" w:hint="eastAsia"/>
          <w:color w:val="000000"/>
          <w:kern w:val="0"/>
          <w:szCs w:val="32"/>
        </w:rPr>
        <w:t>市委市政府</w:t>
      </w:r>
      <w:r>
        <w:rPr>
          <w:rFonts w:ascii="仿宋_GB2312" w:hAnsi="仿宋_GB2312" w:cs="仿宋_GB2312" w:hint="eastAsia"/>
          <w:color w:val="000000"/>
          <w:kern w:val="0"/>
          <w:szCs w:val="32"/>
        </w:rPr>
        <w:t>决策部署</w:t>
      </w:r>
      <w:r>
        <w:rPr>
          <w:rFonts w:ascii="仿宋_GB2312" w:hAnsi="仿宋_GB2312" w:cs="仿宋_GB2312" w:hint="eastAsia"/>
          <w:color w:val="000000"/>
          <w:kern w:val="0"/>
          <w:szCs w:val="32"/>
        </w:rPr>
        <w:t>和本办法有关规定，编制</w:t>
      </w:r>
      <w:r>
        <w:rPr>
          <w:rFonts w:ascii="仿宋_GB2312" w:hAnsi="仿宋_GB2312" w:cs="仿宋_GB2312" w:hint="eastAsia"/>
          <w:color w:val="000000"/>
          <w:kern w:val="0"/>
          <w:szCs w:val="32"/>
        </w:rPr>
        <w:t>并在“宁波市科技局”网站公开</w:t>
      </w:r>
      <w:r>
        <w:rPr>
          <w:rFonts w:ascii="仿宋_GB2312" w:hAnsi="仿宋_GB2312" w:cs="仿宋_GB2312" w:hint="eastAsia"/>
          <w:color w:val="000000"/>
          <w:kern w:val="0"/>
          <w:szCs w:val="32"/>
        </w:rPr>
        <w:t>发布</w:t>
      </w:r>
      <w:r>
        <w:rPr>
          <w:rFonts w:ascii="仿宋_GB2312" w:hAnsi="仿宋_GB2312" w:cs="仿宋_GB2312" w:hint="eastAsia"/>
          <w:color w:val="000000"/>
          <w:kern w:val="0"/>
          <w:szCs w:val="32"/>
        </w:rPr>
        <w:t>基金项目年度申报通知</w:t>
      </w:r>
      <w:r>
        <w:rPr>
          <w:rFonts w:ascii="仿宋_GB2312" w:hAnsi="仿宋_GB2312" w:cs="仿宋_GB2312" w:hint="eastAsia"/>
          <w:color w:val="000000"/>
          <w:kern w:val="0"/>
          <w:szCs w:val="32"/>
        </w:rPr>
        <w:t>。</w:t>
      </w:r>
    </w:p>
    <w:p w14:paraId="0CDD775A" w14:textId="77777777" w:rsidR="005E3A17" w:rsidRDefault="009C0DBB">
      <w:pPr>
        <w:shd w:val="clear" w:color="auto" w:fill="FFFFFF"/>
        <w:snapToGrid w:val="0"/>
        <w:ind w:firstLineChars="231" w:firstLine="739"/>
        <w:rPr>
          <w:rFonts w:ascii="仿宋_GB2312" w:hAnsi="仿宋_GB2312" w:cs="仿宋_GB2312"/>
          <w:szCs w:val="32"/>
        </w:rPr>
      </w:pPr>
      <w:r>
        <w:rPr>
          <w:rFonts w:ascii="方正楷体_GBK" w:eastAsia="方正楷体_GBK" w:hAnsi="方正楷体_GBK" w:cs="方正楷体_GBK" w:hint="eastAsia"/>
          <w:szCs w:val="32"/>
        </w:rPr>
        <w:t>第十五条</w:t>
      </w:r>
      <w:r>
        <w:rPr>
          <w:rFonts w:ascii="方正楷体_GBK" w:eastAsia="方正楷体_GBK" w:hAnsi="方正楷体_GBK" w:cs="方正楷体_GBK" w:hint="eastAsia"/>
          <w:szCs w:val="32"/>
        </w:rPr>
        <w:t xml:space="preserve"> </w:t>
      </w:r>
      <w:r>
        <w:rPr>
          <w:rFonts w:ascii="仿宋_GB2312" w:hAnsi="仿宋_GB2312" w:cs="仿宋_GB2312" w:hint="eastAsia"/>
          <w:szCs w:val="32"/>
        </w:rPr>
        <w:t>基金</w:t>
      </w:r>
      <w:r>
        <w:rPr>
          <w:rFonts w:ascii="仿宋_GB2312" w:hAnsi="仿宋_GB2312" w:cs="仿宋_GB2312" w:hint="eastAsia"/>
          <w:szCs w:val="32"/>
        </w:rPr>
        <w:t>项目申请</w:t>
      </w:r>
      <w:r>
        <w:rPr>
          <w:rFonts w:ascii="仿宋_GB2312" w:hAnsi="仿宋_GB2312" w:cs="仿宋_GB2312" w:hint="eastAsia"/>
          <w:kern w:val="0"/>
          <w:szCs w:val="32"/>
          <w:shd w:val="clear" w:color="auto" w:fill="FFFFFF"/>
          <w:lang w:bidi="ar"/>
        </w:rPr>
        <w:t>由</w:t>
      </w:r>
      <w:r>
        <w:rPr>
          <w:rFonts w:ascii="仿宋_GB2312" w:hAnsi="仿宋_GB2312" w:cs="仿宋_GB2312" w:hint="eastAsia"/>
          <w:szCs w:val="32"/>
        </w:rPr>
        <w:t>依托单位</w:t>
      </w:r>
      <w:r>
        <w:rPr>
          <w:rFonts w:ascii="仿宋_GB2312" w:hAnsi="仿宋_GB2312" w:cs="仿宋_GB2312" w:hint="eastAsia"/>
          <w:szCs w:val="32"/>
        </w:rPr>
        <w:t>在年度申报通知确定的限额内遴选并择优推荐。</w:t>
      </w:r>
    </w:p>
    <w:p w14:paraId="27387F41" w14:textId="77777777" w:rsidR="005E3A17" w:rsidRDefault="009C0DBB">
      <w:pPr>
        <w:snapToGrid w:val="0"/>
        <w:ind w:firstLineChars="200" w:firstLine="640"/>
        <w:rPr>
          <w:rFonts w:ascii="仿宋_GB2312" w:hAnsi="仿宋_GB2312" w:cs="仿宋_GB2312"/>
          <w:szCs w:val="32"/>
        </w:rPr>
      </w:pPr>
      <w:r>
        <w:rPr>
          <w:rFonts w:ascii="仿宋_GB2312" w:hAnsi="仿宋_GB2312" w:cs="仿宋_GB2312" w:hint="eastAsia"/>
          <w:szCs w:val="32"/>
        </w:rPr>
        <w:t>申请当年及前一年内发生重大安全、重大质量事故和严重环境违法行为，</w:t>
      </w:r>
      <w:r>
        <w:rPr>
          <w:rFonts w:ascii="仿宋_GB2312" w:hAnsi="仿宋_GB2312" w:cs="仿宋_GB2312" w:hint="eastAsia"/>
          <w:szCs w:val="32"/>
        </w:rPr>
        <w:t>或</w:t>
      </w:r>
      <w:r>
        <w:rPr>
          <w:rFonts w:ascii="仿宋_GB2312" w:hAnsi="仿宋_GB2312" w:cs="仿宋_GB2312" w:hint="eastAsia"/>
          <w:szCs w:val="32"/>
        </w:rPr>
        <w:t>被</w:t>
      </w:r>
      <w:r>
        <w:rPr>
          <w:rFonts w:ascii="仿宋_GB2312" w:hAnsi="仿宋_GB2312" w:cs="仿宋_GB2312" w:hint="eastAsia"/>
          <w:szCs w:val="32"/>
        </w:rPr>
        <w:t>列入经营异常名录</w:t>
      </w:r>
      <w:r>
        <w:rPr>
          <w:rFonts w:ascii="仿宋_GB2312" w:hAnsi="仿宋_GB2312" w:cs="仿宋_GB2312" w:hint="eastAsia"/>
          <w:szCs w:val="32"/>
        </w:rPr>
        <w:t>的企业，不得</w:t>
      </w:r>
      <w:r>
        <w:rPr>
          <w:rFonts w:ascii="仿宋_GB2312" w:hAnsi="仿宋_GB2312" w:cs="仿宋_GB2312" w:hint="eastAsia"/>
          <w:szCs w:val="32"/>
        </w:rPr>
        <w:t>作为依托单位</w:t>
      </w:r>
      <w:r>
        <w:rPr>
          <w:rFonts w:ascii="仿宋_GB2312" w:hAnsi="仿宋_GB2312" w:cs="仿宋_GB2312" w:hint="eastAsia"/>
          <w:szCs w:val="32"/>
        </w:rPr>
        <w:t>申请</w:t>
      </w:r>
      <w:r>
        <w:rPr>
          <w:rFonts w:ascii="仿宋_GB2312" w:hAnsi="仿宋_GB2312" w:cs="仿宋_GB2312" w:hint="eastAsia"/>
          <w:szCs w:val="32"/>
        </w:rPr>
        <w:t>基金</w:t>
      </w:r>
      <w:r>
        <w:rPr>
          <w:rFonts w:ascii="仿宋_GB2312" w:hAnsi="仿宋_GB2312" w:cs="仿宋_GB2312" w:hint="eastAsia"/>
          <w:szCs w:val="32"/>
        </w:rPr>
        <w:t>项目</w:t>
      </w:r>
      <w:r>
        <w:rPr>
          <w:rFonts w:ascii="仿宋_GB2312" w:hAnsi="仿宋_GB2312" w:cs="仿宋_GB2312" w:hint="eastAsia"/>
          <w:szCs w:val="32"/>
        </w:rPr>
        <w:t>。</w:t>
      </w:r>
    </w:p>
    <w:p w14:paraId="3D76A5FF" w14:textId="77777777" w:rsidR="005E3A17" w:rsidRDefault="009C0DBB">
      <w:pPr>
        <w:snapToGrid w:val="0"/>
        <w:ind w:firstLineChars="200" w:firstLine="640"/>
      </w:pPr>
      <w:r>
        <w:rPr>
          <w:rFonts w:ascii="仿宋_GB2312" w:hAnsi="仿宋_GB2312" w:cs="仿宋_GB2312" w:hint="eastAsia"/>
          <w:kern w:val="0"/>
          <w:szCs w:val="32"/>
        </w:rPr>
        <w:t>与其他单位合作申请的</w:t>
      </w:r>
      <w:r>
        <w:rPr>
          <w:rFonts w:ascii="仿宋_GB2312" w:hAnsi="仿宋_GB2312" w:cs="仿宋_GB2312" w:hint="eastAsia"/>
          <w:kern w:val="0"/>
          <w:szCs w:val="32"/>
        </w:rPr>
        <w:t>，</w:t>
      </w:r>
      <w:r>
        <w:rPr>
          <w:rFonts w:ascii="仿宋_GB2312" w:hAnsi="仿宋_GB2312" w:cs="仿宋_GB2312" w:hint="eastAsia"/>
          <w:kern w:val="0"/>
          <w:szCs w:val="32"/>
        </w:rPr>
        <w:t>合作研究单位应</w:t>
      </w:r>
      <w:r>
        <w:rPr>
          <w:rFonts w:ascii="仿宋_GB2312" w:hAnsi="仿宋_GB2312" w:cs="仿宋_GB2312" w:hint="eastAsia"/>
          <w:kern w:val="0"/>
          <w:szCs w:val="32"/>
        </w:rPr>
        <w:t>不超过</w:t>
      </w:r>
      <w:r>
        <w:rPr>
          <w:rFonts w:ascii="仿宋_GB2312" w:hAnsi="仿宋_GB2312" w:cs="仿宋_GB2312" w:hint="eastAsia"/>
          <w:kern w:val="0"/>
          <w:szCs w:val="32"/>
        </w:rPr>
        <w:t>1</w:t>
      </w:r>
      <w:r>
        <w:rPr>
          <w:rFonts w:ascii="仿宋_GB2312" w:hAnsi="仿宋_GB2312" w:cs="仿宋_GB2312" w:hint="eastAsia"/>
          <w:kern w:val="0"/>
          <w:szCs w:val="32"/>
        </w:rPr>
        <w:t>家，并应签订项目合同协议，明确责任与权利。</w:t>
      </w:r>
    </w:p>
    <w:p w14:paraId="0BCB091F" w14:textId="77777777" w:rsidR="005E3A17" w:rsidRDefault="009C0DBB">
      <w:pPr>
        <w:shd w:val="clear" w:color="auto" w:fill="FFFFFF"/>
        <w:snapToGrid w:val="0"/>
        <w:ind w:firstLineChars="200" w:firstLine="640"/>
        <w:rPr>
          <w:rFonts w:ascii="仿宋_GB2312" w:hAnsi="仿宋_GB2312" w:cs="仿宋_GB2312"/>
          <w:color w:val="000000"/>
          <w:kern w:val="0"/>
          <w:szCs w:val="32"/>
        </w:rPr>
      </w:pPr>
      <w:r>
        <w:rPr>
          <w:rFonts w:ascii="方正楷体_GBK" w:eastAsia="方正楷体_GBK" w:hAnsi="方正楷体_GBK" w:cs="方正楷体_GBK" w:hint="eastAsia"/>
          <w:color w:val="000000"/>
          <w:kern w:val="0"/>
          <w:szCs w:val="32"/>
        </w:rPr>
        <w:t>第十</w:t>
      </w:r>
      <w:r>
        <w:rPr>
          <w:rFonts w:ascii="方正楷体_GBK" w:eastAsia="方正楷体_GBK" w:hAnsi="方正楷体_GBK" w:cs="方正楷体_GBK" w:hint="eastAsia"/>
          <w:color w:val="000000"/>
          <w:kern w:val="0"/>
          <w:szCs w:val="32"/>
        </w:rPr>
        <w:t>六</w:t>
      </w:r>
      <w:r>
        <w:rPr>
          <w:rFonts w:ascii="方正楷体_GBK" w:eastAsia="方正楷体_GBK" w:hAnsi="方正楷体_GBK" w:cs="方正楷体_GBK" w:hint="eastAsia"/>
          <w:color w:val="000000"/>
          <w:kern w:val="0"/>
          <w:szCs w:val="32"/>
        </w:rPr>
        <w:t>条</w:t>
      </w:r>
      <w:r>
        <w:rPr>
          <w:rFonts w:ascii="仿宋_GB2312" w:hAnsi="仿宋_GB2312" w:cs="仿宋_GB2312" w:hint="eastAsia"/>
          <w:color w:val="000000"/>
          <w:kern w:val="0"/>
          <w:szCs w:val="32"/>
        </w:rPr>
        <w:t xml:space="preserve"> </w:t>
      </w:r>
      <w:r>
        <w:rPr>
          <w:rFonts w:ascii="仿宋_GB2312" w:hAnsi="仿宋_GB2312" w:cs="仿宋_GB2312" w:hint="eastAsia"/>
          <w:color w:val="000000"/>
          <w:kern w:val="0"/>
          <w:szCs w:val="32"/>
        </w:rPr>
        <w:t>基金项目申请的基本条件：</w:t>
      </w:r>
    </w:p>
    <w:p w14:paraId="0729A9CE" w14:textId="77777777" w:rsidR="005E3A17" w:rsidRDefault="009C0DBB">
      <w:pPr>
        <w:autoSpaceDE w:val="0"/>
        <w:autoSpaceDN w:val="0"/>
        <w:adjustRightInd w:val="0"/>
        <w:snapToGrid w:val="0"/>
        <w:ind w:firstLineChars="200" w:firstLine="640"/>
        <w:rPr>
          <w:rFonts w:ascii="仿宋_GB2312" w:hAnsi="仿宋_GB2312" w:cs="仿宋_GB2312"/>
          <w:szCs w:val="32"/>
        </w:rPr>
      </w:pPr>
      <w:r>
        <w:rPr>
          <w:rFonts w:ascii="仿宋_GB2312" w:hAnsi="仿宋_GB2312" w:cs="仿宋_GB2312" w:hint="eastAsia"/>
          <w:color w:val="000000"/>
          <w:kern w:val="0"/>
          <w:szCs w:val="32"/>
        </w:rPr>
        <w:t>（一）</w:t>
      </w:r>
      <w:r>
        <w:rPr>
          <w:rFonts w:ascii="仿宋_GB2312" w:hAnsi="仿宋_GB2312" w:cs="仿宋_GB2312" w:hint="eastAsia"/>
          <w:szCs w:val="32"/>
        </w:rPr>
        <w:t>申请人应当是基金项目负责人，</w:t>
      </w:r>
      <w:r>
        <w:rPr>
          <w:rFonts w:ascii="仿宋_GB2312" w:hAnsi="仿宋_GB2312" w:cs="仿宋_GB2312" w:hint="eastAsia"/>
          <w:color w:val="000000"/>
          <w:kern w:val="0"/>
          <w:szCs w:val="32"/>
        </w:rPr>
        <w:t>科研诚信良好，</w:t>
      </w:r>
      <w:r>
        <w:rPr>
          <w:rFonts w:ascii="仿宋_GB2312" w:hAnsi="仿宋_GB2312" w:cs="仿宋_GB2312" w:hint="eastAsia"/>
          <w:szCs w:val="32"/>
        </w:rPr>
        <w:t>未列入相关部门失信被执行人名单。</w:t>
      </w:r>
    </w:p>
    <w:p w14:paraId="6463F882" w14:textId="77777777" w:rsidR="005E3A17" w:rsidRDefault="009C0DBB">
      <w:pPr>
        <w:snapToGrid w:val="0"/>
        <w:ind w:firstLineChars="200" w:firstLine="640"/>
        <w:rPr>
          <w:rFonts w:ascii="仿宋_GB2312" w:hAnsi="仿宋_GB2312" w:cs="仿宋_GB2312"/>
          <w:szCs w:val="32"/>
        </w:rPr>
      </w:pPr>
      <w:r>
        <w:rPr>
          <w:rFonts w:ascii="仿宋_GB2312" w:hAnsi="仿宋_GB2312" w:cs="仿宋_GB2312" w:hint="eastAsia"/>
          <w:color w:val="000000"/>
          <w:kern w:val="0"/>
          <w:szCs w:val="32"/>
        </w:rPr>
        <w:lastRenderedPageBreak/>
        <w:t>（二）申请人应</w:t>
      </w:r>
      <w:r>
        <w:rPr>
          <w:rFonts w:ascii="仿宋_GB2312" w:hAnsi="仿宋_GB2312" w:cs="仿宋_GB2312" w:hint="eastAsia"/>
          <w:szCs w:val="32"/>
        </w:rPr>
        <w:t>具有承担基础研究项目（课题）或者其他从事基础研究的经历</w:t>
      </w:r>
      <w:r>
        <w:rPr>
          <w:rFonts w:ascii="仿宋_GB2312" w:hAnsi="仿宋_GB2312" w:cs="仿宋_GB2312" w:hint="eastAsia"/>
          <w:szCs w:val="32"/>
        </w:rPr>
        <w:t>，应</w:t>
      </w:r>
      <w:r>
        <w:rPr>
          <w:rFonts w:ascii="仿宋_GB2312" w:hAnsi="仿宋_GB2312" w:cs="仿宋_GB2312" w:hint="eastAsia"/>
          <w:szCs w:val="32"/>
        </w:rPr>
        <w:t>为正式受聘于</w:t>
      </w:r>
      <w:r>
        <w:rPr>
          <w:rFonts w:ascii="仿宋_GB2312" w:hAnsi="仿宋_GB2312" w:cs="仿宋_GB2312" w:hint="eastAsia"/>
          <w:szCs w:val="32"/>
        </w:rPr>
        <w:t>依托单位</w:t>
      </w:r>
      <w:r>
        <w:rPr>
          <w:rFonts w:ascii="仿宋_GB2312" w:hAnsi="仿宋_GB2312" w:cs="仿宋_GB2312" w:hint="eastAsia"/>
          <w:szCs w:val="32"/>
        </w:rPr>
        <w:t>的从事科学技术研究的正式人员或长期工作人员</w:t>
      </w:r>
      <w:r>
        <w:rPr>
          <w:rFonts w:ascii="仿宋_GB2312" w:hAnsi="仿宋_GB2312" w:cs="仿宋_GB2312" w:hint="eastAsia"/>
          <w:szCs w:val="32"/>
        </w:rPr>
        <w:t>。</w:t>
      </w:r>
    </w:p>
    <w:p w14:paraId="6A4187AA" w14:textId="77777777" w:rsidR="005E3A17" w:rsidRDefault="009C0DBB">
      <w:pPr>
        <w:autoSpaceDE w:val="0"/>
        <w:autoSpaceDN w:val="0"/>
        <w:adjustRightInd w:val="0"/>
        <w:snapToGrid w:val="0"/>
        <w:ind w:firstLineChars="200" w:firstLine="640"/>
        <w:rPr>
          <w:rFonts w:ascii="仿宋_GB2312" w:hAnsi="仿宋_GB2312" w:cs="仿宋_GB2312"/>
          <w:szCs w:val="32"/>
        </w:rPr>
      </w:pPr>
      <w:r>
        <w:rPr>
          <w:rFonts w:ascii="仿宋_GB2312" w:hAnsi="仿宋_GB2312" w:cs="仿宋_GB2312" w:hint="eastAsia"/>
          <w:szCs w:val="32"/>
        </w:rPr>
        <w:t>（三）科技人员申请（包括申请人和主要参与者）和正在承担（包括负责人和主要参与者）的市级各类科技计划项目数合计限为</w:t>
      </w:r>
      <w:r>
        <w:rPr>
          <w:rFonts w:ascii="仿宋_GB2312" w:hAnsi="仿宋_GB2312" w:cs="仿宋_GB2312" w:hint="eastAsia"/>
          <w:szCs w:val="32"/>
        </w:rPr>
        <w:t>2</w:t>
      </w:r>
      <w:r>
        <w:rPr>
          <w:rFonts w:ascii="仿宋_GB2312" w:hAnsi="仿宋_GB2312" w:cs="仿宋_GB2312" w:hint="eastAsia"/>
          <w:szCs w:val="32"/>
        </w:rPr>
        <w:t>项。主要参与者指排名第</w:t>
      </w:r>
      <w:r>
        <w:rPr>
          <w:rFonts w:ascii="仿宋_GB2312" w:hAnsi="仿宋_GB2312" w:cs="仿宋_GB2312" w:hint="eastAsia"/>
          <w:szCs w:val="32"/>
        </w:rPr>
        <w:t>2</w:t>
      </w:r>
      <w:r>
        <w:rPr>
          <w:rFonts w:ascii="仿宋_GB2312" w:hAnsi="仿宋_GB2312" w:cs="仿宋_GB2312" w:hint="eastAsia"/>
          <w:szCs w:val="32"/>
        </w:rPr>
        <w:t>、</w:t>
      </w:r>
      <w:r>
        <w:rPr>
          <w:rFonts w:ascii="仿宋_GB2312" w:hAnsi="仿宋_GB2312" w:cs="仿宋_GB2312" w:hint="eastAsia"/>
          <w:szCs w:val="32"/>
        </w:rPr>
        <w:t>3</w:t>
      </w:r>
      <w:r>
        <w:rPr>
          <w:rFonts w:ascii="仿宋_GB2312" w:hAnsi="仿宋_GB2312" w:cs="仿宋_GB2312" w:hint="eastAsia"/>
          <w:szCs w:val="32"/>
        </w:rPr>
        <w:t>位的科技人员。</w:t>
      </w:r>
    </w:p>
    <w:p w14:paraId="6EFE68EF" w14:textId="77777777" w:rsidR="005E3A17" w:rsidRDefault="009C0DBB">
      <w:pPr>
        <w:autoSpaceDE w:val="0"/>
        <w:autoSpaceDN w:val="0"/>
        <w:adjustRightInd w:val="0"/>
        <w:snapToGrid w:val="0"/>
        <w:ind w:firstLineChars="200" w:firstLine="640"/>
        <w:rPr>
          <w:rFonts w:ascii="仿宋_GB2312" w:hAnsi="仿宋_GB2312" w:cs="仿宋_GB2312"/>
          <w:szCs w:val="32"/>
        </w:rPr>
      </w:pPr>
      <w:r>
        <w:rPr>
          <w:rFonts w:ascii="仿宋_GB2312" w:hAnsi="仿宋_GB2312" w:cs="仿宋_GB2312" w:hint="eastAsia"/>
          <w:szCs w:val="32"/>
        </w:rPr>
        <w:t>（四）</w:t>
      </w:r>
      <w:r>
        <w:rPr>
          <w:rFonts w:ascii="仿宋_GB2312" w:hAnsi="仿宋_GB2312" w:cs="仿宋_GB2312" w:hint="eastAsia"/>
          <w:szCs w:val="32"/>
          <w:lang w:bidi="ar"/>
        </w:rPr>
        <w:t>同</w:t>
      </w:r>
      <w:proofErr w:type="gramStart"/>
      <w:r>
        <w:rPr>
          <w:rFonts w:ascii="仿宋_GB2312" w:hAnsi="仿宋_GB2312" w:cs="仿宋_GB2312" w:hint="eastAsia"/>
          <w:szCs w:val="32"/>
          <w:lang w:bidi="ar"/>
        </w:rPr>
        <w:t>一</w:t>
      </w:r>
      <w:proofErr w:type="gramEnd"/>
      <w:r>
        <w:rPr>
          <w:rFonts w:ascii="仿宋_GB2312" w:hAnsi="仿宋_GB2312" w:cs="仿宋_GB2312" w:hint="eastAsia"/>
          <w:szCs w:val="32"/>
          <w:lang w:bidi="ar"/>
        </w:rPr>
        <w:t>年度，作为申请人申请基金</w:t>
      </w:r>
      <w:r>
        <w:rPr>
          <w:rFonts w:ascii="仿宋_GB2312" w:hAnsi="仿宋_GB2312" w:cs="仿宋_GB2312" w:hint="eastAsia"/>
          <w:szCs w:val="32"/>
          <w:lang w:bidi="ar"/>
        </w:rPr>
        <w:t>项目</w:t>
      </w:r>
      <w:r>
        <w:rPr>
          <w:rFonts w:ascii="仿宋_GB2312" w:hAnsi="仿宋_GB2312" w:cs="仿宋_GB2312" w:hint="eastAsia"/>
          <w:szCs w:val="32"/>
          <w:lang w:bidi="ar"/>
        </w:rPr>
        <w:t>限</w:t>
      </w:r>
      <w:r>
        <w:rPr>
          <w:rFonts w:ascii="仿宋_GB2312" w:hAnsi="仿宋_GB2312" w:cs="仿宋_GB2312" w:hint="eastAsia"/>
          <w:szCs w:val="32"/>
          <w:lang w:bidi="ar"/>
        </w:rPr>
        <w:t>1</w:t>
      </w:r>
      <w:r>
        <w:rPr>
          <w:rFonts w:ascii="仿宋_GB2312" w:hAnsi="仿宋_GB2312" w:cs="仿宋_GB2312" w:hint="eastAsia"/>
          <w:szCs w:val="32"/>
          <w:lang w:bidi="ar"/>
        </w:rPr>
        <w:t>项</w:t>
      </w:r>
      <w:r>
        <w:rPr>
          <w:rFonts w:ascii="仿宋_GB2312" w:hAnsi="仿宋_GB2312" w:cs="仿宋_GB2312" w:hint="eastAsia"/>
          <w:szCs w:val="32"/>
          <w:lang w:bidi="ar"/>
        </w:rPr>
        <w:t>。连续两年申请基金</w:t>
      </w:r>
      <w:r>
        <w:rPr>
          <w:rFonts w:ascii="仿宋_GB2312" w:hAnsi="仿宋_GB2312" w:cs="仿宋_GB2312" w:hint="eastAsia"/>
          <w:szCs w:val="32"/>
          <w:lang w:bidi="ar"/>
        </w:rPr>
        <w:t>项目</w:t>
      </w:r>
      <w:r>
        <w:rPr>
          <w:rFonts w:ascii="仿宋_GB2312" w:hAnsi="仿宋_GB2312" w:cs="仿宋_GB2312" w:hint="eastAsia"/>
          <w:szCs w:val="32"/>
          <w:lang w:bidi="ar"/>
        </w:rPr>
        <w:t>未获资助的</w:t>
      </w:r>
      <w:r>
        <w:rPr>
          <w:rFonts w:ascii="仿宋_GB2312" w:hAnsi="仿宋_GB2312" w:cs="仿宋_GB2312" w:hint="eastAsia"/>
          <w:szCs w:val="32"/>
          <w:lang w:bidi="ar"/>
        </w:rPr>
        <w:t>项目申请人</w:t>
      </w:r>
      <w:r>
        <w:rPr>
          <w:rFonts w:ascii="仿宋_GB2312" w:hAnsi="仿宋_GB2312" w:cs="仿宋_GB2312" w:hint="eastAsia"/>
          <w:szCs w:val="32"/>
          <w:lang w:bidi="ar"/>
        </w:rPr>
        <w:t>，暂停</w:t>
      </w:r>
      <w:r>
        <w:rPr>
          <w:rFonts w:ascii="仿宋_GB2312" w:hAnsi="仿宋_GB2312" w:cs="仿宋_GB2312" w:hint="eastAsia"/>
          <w:szCs w:val="32"/>
          <w:lang w:bidi="ar"/>
        </w:rPr>
        <w:t>作为申请人</w:t>
      </w:r>
      <w:r>
        <w:rPr>
          <w:rFonts w:ascii="仿宋_GB2312" w:hAnsi="仿宋_GB2312" w:cs="仿宋_GB2312" w:hint="eastAsia"/>
          <w:szCs w:val="32"/>
          <w:lang w:bidi="ar"/>
        </w:rPr>
        <w:t>申请</w:t>
      </w:r>
      <w:r>
        <w:rPr>
          <w:rFonts w:ascii="仿宋_GB2312" w:hAnsi="仿宋_GB2312" w:cs="仿宋_GB2312" w:hint="eastAsia"/>
          <w:szCs w:val="32"/>
          <w:lang w:bidi="ar"/>
        </w:rPr>
        <w:t>基金项目</w:t>
      </w:r>
      <w:r>
        <w:rPr>
          <w:rFonts w:ascii="仿宋_GB2312" w:hAnsi="仿宋_GB2312" w:cs="仿宋_GB2312" w:hint="eastAsia"/>
          <w:szCs w:val="32"/>
          <w:lang w:bidi="ar"/>
        </w:rPr>
        <w:t>1</w:t>
      </w:r>
      <w:r>
        <w:rPr>
          <w:rFonts w:ascii="仿宋_GB2312" w:hAnsi="仿宋_GB2312" w:cs="仿宋_GB2312" w:hint="eastAsia"/>
          <w:szCs w:val="32"/>
          <w:lang w:bidi="ar"/>
        </w:rPr>
        <w:t>年。</w:t>
      </w:r>
    </w:p>
    <w:p w14:paraId="310C9368" w14:textId="77777777" w:rsidR="005E3A17" w:rsidRDefault="009C0DBB">
      <w:pPr>
        <w:autoSpaceDE w:val="0"/>
        <w:autoSpaceDN w:val="0"/>
        <w:adjustRightInd w:val="0"/>
        <w:snapToGrid w:val="0"/>
        <w:ind w:firstLineChars="200" w:firstLine="640"/>
        <w:rPr>
          <w:rFonts w:ascii="仿宋_GB2312" w:hAnsi="仿宋_GB2312" w:cs="仿宋_GB2312"/>
          <w:szCs w:val="32"/>
        </w:rPr>
      </w:pPr>
      <w:r>
        <w:rPr>
          <w:rFonts w:ascii="仿宋_GB2312" w:hAnsi="仿宋_GB2312" w:cs="仿宋_GB2312" w:hint="eastAsia"/>
          <w:szCs w:val="32"/>
        </w:rPr>
        <w:t>（五）申请人和主要参与者</w:t>
      </w:r>
      <w:r>
        <w:rPr>
          <w:rFonts w:ascii="仿宋_GB2312" w:hAnsi="仿宋_GB2312" w:cs="仿宋_GB2312" w:hint="eastAsia"/>
          <w:szCs w:val="32"/>
        </w:rPr>
        <w:t>，均未</w:t>
      </w:r>
      <w:r>
        <w:rPr>
          <w:rFonts w:ascii="仿宋_GB2312" w:hAnsi="仿宋_GB2312" w:cs="仿宋_GB2312" w:hint="eastAsia"/>
          <w:szCs w:val="32"/>
        </w:rPr>
        <w:t>存在作为负责人承担的</w:t>
      </w:r>
      <w:r>
        <w:rPr>
          <w:rFonts w:ascii="仿宋_GB2312" w:hAnsi="仿宋_GB2312" w:cs="仿宋_GB2312" w:hint="eastAsia"/>
          <w:szCs w:val="32"/>
        </w:rPr>
        <w:t>逾期一年以上</w:t>
      </w:r>
      <w:r>
        <w:rPr>
          <w:rFonts w:ascii="仿宋_GB2312" w:hAnsi="仿宋_GB2312" w:cs="仿宋_GB2312" w:hint="eastAsia"/>
          <w:szCs w:val="32"/>
        </w:rPr>
        <w:t>尚</w:t>
      </w:r>
      <w:r>
        <w:rPr>
          <w:rFonts w:ascii="仿宋_GB2312" w:hAnsi="仿宋_GB2312" w:cs="仿宋_GB2312" w:hint="eastAsia"/>
          <w:szCs w:val="32"/>
        </w:rPr>
        <w:t>未验收的市级科技计划项目。</w:t>
      </w:r>
    </w:p>
    <w:p w14:paraId="4A7FDCEA" w14:textId="77777777" w:rsidR="005E3A17" w:rsidRDefault="009C0DBB">
      <w:pPr>
        <w:autoSpaceDE w:val="0"/>
        <w:autoSpaceDN w:val="0"/>
        <w:adjustRightInd w:val="0"/>
        <w:snapToGrid w:val="0"/>
        <w:rPr>
          <w:rFonts w:ascii="仿宋_GB2312" w:hAnsi="仿宋_GB2312" w:cs="仿宋_GB2312"/>
          <w:szCs w:val="32"/>
        </w:rPr>
      </w:pPr>
      <w:r>
        <w:rPr>
          <w:rFonts w:ascii="仿宋_GB2312" w:hAnsi="仿宋_GB2312" w:cs="仿宋_GB2312" w:hint="eastAsia"/>
          <w:szCs w:val="32"/>
        </w:rPr>
        <w:t xml:space="preserve">    </w:t>
      </w:r>
      <w:r>
        <w:rPr>
          <w:rFonts w:ascii="方正楷体_GBK" w:eastAsia="方正楷体_GBK" w:hAnsi="方正楷体_GBK" w:cs="方正楷体_GBK" w:hint="eastAsia"/>
          <w:szCs w:val="32"/>
        </w:rPr>
        <w:t>第十七条</w:t>
      </w:r>
      <w:r>
        <w:rPr>
          <w:rFonts w:ascii="仿宋_GB2312" w:hAnsi="仿宋_GB2312" w:cs="仿宋_GB2312" w:hint="eastAsia"/>
          <w:szCs w:val="32"/>
        </w:rPr>
        <w:t xml:space="preserve"> </w:t>
      </w:r>
      <w:r>
        <w:rPr>
          <w:rFonts w:ascii="仿宋_GB2312" w:hAnsi="仿宋_GB2312" w:cs="仿宋_GB2312" w:hint="eastAsia"/>
          <w:szCs w:val="32"/>
        </w:rPr>
        <w:t>一般项目申请人须同时具备以下基本条件：</w:t>
      </w:r>
    </w:p>
    <w:p w14:paraId="264AD892" w14:textId="77777777" w:rsidR="005E3A17" w:rsidRDefault="009C0DBB">
      <w:pPr>
        <w:autoSpaceDE w:val="0"/>
        <w:autoSpaceDN w:val="0"/>
        <w:adjustRightInd w:val="0"/>
        <w:snapToGrid w:val="0"/>
        <w:ind w:firstLine="640"/>
        <w:rPr>
          <w:rFonts w:ascii="仿宋_GB2312" w:hAnsi="仿宋_GB2312" w:cs="仿宋_GB2312"/>
          <w:szCs w:val="32"/>
        </w:rPr>
      </w:pPr>
      <w:r>
        <w:rPr>
          <w:rFonts w:ascii="仿宋_GB2312" w:hAnsi="仿宋_GB2312" w:cs="仿宋_GB2312" w:hint="eastAsia"/>
          <w:szCs w:val="32"/>
        </w:rPr>
        <w:t>（一）</w:t>
      </w:r>
      <w:r>
        <w:rPr>
          <w:rFonts w:ascii="仿宋_GB2312" w:hAnsi="仿宋_GB2312" w:cs="仿宋_GB2312" w:hint="eastAsia"/>
          <w:szCs w:val="32"/>
        </w:rPr>
        <w:t>申请当年</w:t>
      </w:r>
      <w:r>
        <w:rPr>
          <w:rFonts w:ascii="仿宋_GB2312" w:hAnsi="仿宋_GB2312" w:cs="仿宋_GB2312" w:hint="eastAsia"/>
          <w:szCs w:val="32"/>
        </w:rPr>
        <w:t>1</w:t>
      </w:r>
      <w:r>
        <w:rPr>
          <w:rFonts w:ascii="仿宋_GB2312" w:hAnsi="仿宋_GB2312" w:cs="仿宋_GB2312" w:hint="eastAsia"/>
          <w:szCs w:val="32"/>
        </w:rPr>
        <w:t>月</w:t>
      </w:r>
      <w:r>
        <w:rPr>
          <w:rFonts w:ascii="仿宋_GB2312" w:hAnsi="仿宋_GB2312" w:cs="仿宋_GB2312" w:hint="eastAsia"/>
          <w:szCs w:val="32"/>
        </w:rPr>
        <w:t>1</w:t>
      </w:r>
      <w:r>
        <w:rPr>
          <w:rFonts w:ascii="仿宋_GB2312" w:hAnsi="仿宋_GB2312" w:cs="仿宋_GB2312" w:hint="eastAsia"/>
          <w:szCs w:val="32"/>
        </w:rPr>
        <w:t>日未满</w:t>
      </w:r>
      <w:r>
        <w:rPr>
          <w:rFonts w:ascii="仿宋_GB2312" w:hAnsi="仿宋_GB2312" w:cs="仿宋_GB2312" w:hint="eastAsia"/>
          <w:szCs w:val="32"/>
        </w:rPr>
        <w:t>55</w:t>
      </w:r>
      <w:r>
        <w:rPr>
          <w:rFonts w:ascii="仿宋_GB2312" w:hAnsi="仿宋_GB2312" w:cs="仿宋_GB2312" w:hint="eastAsia"/>
          <w:szCs w:val="32"/>
        </w:rPr>
        <w:t>周岁</w:t>
      </w:r>
      <w:r>
        <w:rPr>
          <w:rFonts w:ascii="仿宋_GB2312" w:hAnsi="仿宋_GB2312" w:cs="仿宋_GB2312" w:hint="eastAsia"/>
          <w:szCs w:val="32"/>
        </w:rPr>
        <w:t>。</w:t>
      </w:r>
    </w:p>
    <w:p w14:paraId="20633188" w14:textId="77777777" w:rsidR="005E3A17" w:rsidRDefault="009C0DBB">
      <w:pPr>
        <w:autoSpaceDE w:val="0"/>
        <w:autoSpaceDN w:val="0"/>
        <w:adjustRightInd w:val="0"/>
        <w:snapToGrid w:val="0"/>
        <w:ind w:firstLine="640"/>
        <w:rPr>
          <w:rFonts w:ascii="仿宋_GB2312" w:hAnsi="仿宋_GB2312" w:cs="仿宋_GB2312"/>
          <w:szCs w:val="32"/>
        </w:rPr>
      </w:pPr>
      <w:r>
        <w:rPr>
          <w:rFonts w:ascii="仿宋_GB2312" w:hAnsi="仿宋_GB2312" w:cs="仿宋_GB2312" w:hint="eastAsia"/>
          <w:szCs w:val="32"/>
        </w:rPr>
        <w:t>（二）具有高级专业技术</w:t>
      </w:r>
      <w:r>
        <w:rPr>
          <w:rFonts w:ascii="仿宋_GB2312" w:hAnsi="仿宋_GB2312" w:cs="仿宋_GB2312" w:hint="eastAsia"/>
          <w:szCs w:val="32"/>
        </w:rPr>
        <w:t>职务（</w:t>
      </w:r>
      <w:r>
        <w:rPr>
          <w:rFonts w:ascii="仿宋_GB2312" w:hAnsi="仿宋_GB2312" w:cs="仿宋_GB2312" w:hint="eastAsia"/>
          <w:szCs w:val="32"/>
        </w:rPr>
        <w:t>职称</w:t>
      </w:r>
      <w:r>
        <w:rPr>
          <w:rFonts w:ascii="仿宋_GB2312" w:hAnsi="仿宋_GB2312" w:cs="仿宋_GB2312" w:hint="eastAsia"/>
          <w:szCs w:val="32"/>
        </w:rPr>
        <w:t>）</w:t>
      </w:r>
      <w:r>
        <w:rPr>
          <w:rFonts w:ascii="仿宋_GB2312" w:hAnsi="仿宋_GB2312" w:cs="仿宋_GB2312" w:hint="eastAsia"/>
          <w:szCs w:val="32"/>
        </w:rPr>
        <w:t>或者具有硕士及以上学位。</w:t>
      </w:r>
    </w:p>
    <w:p w14:paraId="186FF5BE" w14:textId="77777777" w:rsidR="005E3A17" w:rsidRDefault="009C0DBB">
      <w:pPr>
        <w:autoSpaceDE w:val="0"/>
        <w:autoSpaceDN w:val="0"/>
        <w:adjustRightInd w:val="0"/>
        <w:snapToGrid w:val="0"/>
        <w:ind w:firstLine="640"/>
        <w:rPr>
          <w:rFonts w:ascii="仿宋_GB2312" w:hAnsi="仿宋_GB2312" w:cs="仿宋_GB2312"/>
          <w:color w:val="000000"/>
          <w:kern w:val="0"/>
          <w:szCs w:val="32"/>
        </w:rPr>
      </w:pPr>
      <w:r>
        <w:rPr>
          <w:rFonts w:ascii="方正楷体_GBK" w:eastAsia="方正楷体_GBK" w:hAnsi="方正楷体_GBK" w:cs="方正楷体_GBK" w:hint="eastAsia"/>
          <w:color w:val="000000"/>
          <w:kern w:val="0"/>
          <w:szCs w:val="32"/>
        </w:rPr>
        <w:t>第十八条</w:t>
      </w:r>
      <w:r>
        <w:rPr>
          <w:rFonts w:ascii="仿宋_GB2312" w:hAnsi="仿宋_GB2312" w:cs="仿宋_GB2312" w:hint="eastAsia"/>
          <w:color w:val="000000"/>
          <w:kern w:val="0"/>
          <w:szCs w:val="32"/>
        </w:rPr>
        <w:t xml:space="preserve"> </w:t>
      </w:r>
      <w:r>
        <w:rPr>
          <w:rFonts w:ascii="仿宋_GB2312" w:hAnsi="仿宋_GB2312" w:cs="仿宋_GB2312" w:hint="eastAsia"/>
          <w:color w:val="000000"/>
          <w:kern w:val="0"/>
          <w:szCs w:val="32"/>
        </w:rPr>
        <w:t>重点项目申请人</w:t>
      </w:r>
      <w:r>
        <w:rPr>
          <w:rFonts w:ascii="仿宋_GB2312" w:hAnsi="仿宋_GB2312" w:cs="仿宋_GB2312" w:hint="eastAsia"/>
          <w:color w:val="000000"/>
          <w:kern w:val="0"/>
          <w:szCs w:val="32"/>
        </w:rPr>
        <w:t>须</w:t>
      </w:r>
      <w:r>
        <w:rPr>
          <w:rFonts w:ascii="仿宋_GB2312" w:hAnsi="仿宋_GB2312" w:cs="仿宋_GB2312" w:hint="eastAsia"/>
          <w:color w:val="000000"/>
          <w:kern w:val="0"/>
          <w:szCs w:val="32"/>
        </w:rPr>
        <w:t>同时具备以下基本条件：</w:t>
      </w:r>
    </w:p>
    <w:p w14:paraId="1A332A81" w14:textId="77777777" w:rsidR="005E3A17" w:rsidRDefault="009C0DBB">
      <w:pPr>
        <w:snapToGrid w:val="0"/>
        <w:ind w:firstLineChars="200" w:firstLine="640"/>
        <w:rPr>
          <w:rFonts w:ascii="仿宋_GB2312" w:hAnsi="仿宋_GB2312" w:cs="仿宋_GB2312"/>
          <w:szCs w:val="32"/>
        </w:rPr>
      </w:pPr>
      <w:r>
        <w:rPr>
          <w:rFonts w:ascii="仿宋_GB2312" w:hAnsi="仿宋_GB2312" w:cs="仿宋_GB2312" w:hint="eastAsia"/>
          <w:szCs w:val="32"/>
        </w:rPr>
        <w:t>（一）申请当年</w:t>
      </w:r>
      <w:r>
        <w:rPr>
          <w:rFonts w:ascii="仿宋_GB2312" w:hAnsi="仿宋_GB2312" w:cs="仿宋_GB2312" w:hint="eastAsia"/>
          <w:szCs w:val="32"/>
        </w:rPr>
        <w:t>1</w:t>
      </w:r>
      <w:r>
        <w:rPr>
          <w:rFonts w:ascii="仿宋_GB2312" w:hAnsi="仿宋_GB2312" w:cs="仿宋_GB2312" w:hint="eastAsia"/>
          <w:szCs w:val="32"/>
        </w:rPr>
        <w:t>月</w:t>
      </w:r>
      <w:r>
        <w:rPr>
          <w:rFonts w:ascii="仿宋_GB2312" w:hAnsi="仿宋_GB2312" w:cs="仿宋_GB2312" w:hint="eastAsia"/>
          <w:szCs w:val="32"/>
        </w:rPr>
        <w:t>1</w:t>
      </w:r>
      <w:r>
        <w:rPr>
          <w:rFonts w:ascii="仿宋_GB2312" w:hAnsi="仿宋_GB2312" w:cs="仿宋_GB2312" w:hint="eastAsia"/>
          <w:szCs w:val="32"/>
        </w:rPr>
        <w:t>日未满</w:t>
      </w:r>
      <w:r>
        <w:rPr>
          <w:rFonts w:ascii="仿宋_GB2312" w:hAnsi="仿宋_GB2312" w:cs="仿宋_GB2312" w:hint="eastAsia"/>
          <w:szCs w:val="32"/>
        </w:rPr>
        <w:t>40</w:t>
      </w:r>
      <w:r>
        <w:rPr>
          <w:rFonts w:ascii="仿宋_GB2312" w:hAnsi="仿宋_GB2312" w:cs="仿宋_GB2312" w:hint="eastAsia"/>
          <w:szCs w:val="32"/>
        </w:rPr>
        <w:t>周岁</w:t>
      </w:r>
      <w:r>
        <w:rPr>
          <w:rFonts w:ascii="仿宋_GB2312" w:hAnsi="仿宋_GB2312" w:cs="仿宋_GB2312" w:hint="eastAsia"/>
          <w:szCs w:val="32"/>
        </w:rPr>
        <w:t>。</w:t>
      </w:r>
    </w:p>
    <w:p w14:paraId="37F25E58" w14:textId="77777777" w:rsidR="005E3A17" w:rsidRDefault="009C0DBB">
      <w:pPr>
        <w:snapToGrid w:val="0"/>
        <w:ind w:firstLineChars="200" w:firstLine="640"/>
        <w:rPr>
          <w:rFonts w:ascii="仿宋_GB2312" w:hAnsi="仿宋_GB2312" w:cs="仿宋_GB2312"/>
          <w:szCs w:val="32"/>
        </w:rPr>
      </w:pPr>
      <w:r>
        <w:rPr>
          <w:rFonts w:ascii="仿宋_GB2312" w:hAnsi="仿宋_GB2312" w:cs="仿宋_GB2312" w:hint="eastAsia"/>
          <w:szCs w:val="32"/>
        </w:rPr>
        <w:t>（二）具有高级专业技术</w:t>
      </w:r>
      <w:r>
        <w:rPr>
          <w:rFonts w:ascii="仿宋_GB2312" w:hAnsi="仿宋_GB2312" w:cs="仿宋_GB2312" w:hint="eastAsia"/>
          <w:szCs w:val="32"/>
        </w:rPr>
        <w:t>职务（</w:t>
      </w:r>
      <w:r>
        <w:rPr>
          <w:rFonts w:ascii="仿宋_GB2312" w:hAnsi="仿宋_GB2312" w:cs="仿宋_GB2312" w:hint="eastAsia"/>
          <w:szCs w:val="32"/>
        </w:rPr>
        <w:t>职称</w:t>
      </w:r>
      <w:r>
        <w:rPr>
          <w:rFonts w:ascii="仿宋_GB2312" w:hAnsi="仿宋_GB2312" w:cs="仿宋_GB2312" w:hint="eastAsia"/>
          <w:szCs w:val="32"/>
        </w:rPr>
        <w:t>）</w:t>
      </w:r>
      <w:r>
        <w:rPr>
          <w:rFonts w:ascii="仿宋_GB2312" w:hAnsi="仿宋_GB2312" w:cs="仿宋_GB2312" w:hint="eastAsia"/>
          <w:szCs w:val="32"/>
        </w:rPr>
        <w:t>或者具有博士学位</w:t>
      </w:r>
      <w:r>
        <w:rPr>
          <w:rFonts w:ascii="仿宋_GB2312" w:hAnsi="仿宋_GB2312" w:cs="仿宋_GB2312" w:hint="eastAsia"/>
          <w:szCs w:val="32"/>
        </w:rPr>
        <w:t>，</w:t>
      </w:r>
      <w:r>
        <w:rPr>
          <w:rFonts w:ascii="仿宋_GB2312" w:hAnsi="仿宋_GB2312" w:cs="仿宋_GB2312" w:hint="eastAsia"/>
          <w:szCs w:val="32"/>
        </w:rPr>
        <w:t>或者有</w:t>
      </w:r>
      <w:r>
        <w:rPr>
          <w:rFonts w:ascii="仿宋_GB2312" w:hAnsi="仿宋_GB2312" w:cs="仿宋_GB2312" w:hint="eastAsia"/>
          <w:szCs w:val="32"/>
        </w:rPr>
        <w:t>2</w:t>
      </w:r>
      <w:r>
        <w:rPr>
          <w:rFonts w:ascii="仿宋_GB2312" w:hAnsi="仿宋_GB2312" w:cs="仿宋_GB2312" w:hint="eastAsia"/>
          <w:szCs w:val="32"/>
        </w:rPr>
        <w:t>名与其研究领域相同</w:t>
      </w:r>
      <w:r>
        <w:rPr>
          <w:rFonts w:ascii="仿宋_GB2312" w:hAnsi="仿宋_GB2312" w:cs="仿宋_GB2312" w:hint="eastAsia"/>
          <w:szCs w:val="32"/>
        </w:rPr>
        <w:t>且</w:t>
      </w:r>
      <w:r>
        <w:rPr>
          <w:rFonts w:ascii="仿宋_GB2312" w:hAnsi="仿宋_GB2312" w:cs="仿宋_GB2312" w:hint="eastAsia"/>
          <w:szCs w:val="32"/>
        </w:rPr>
        <w:t>具有高级专业技术</w:t>
      </w:r>
      <w:r>
        <w:rPr>
          <w:rFonts w:ascii="仿宋_GB2312" w:hAnsi="仿宋_GB2312" w:cs="仿宋_GB2312" w:hint="eastAsia"/>
          <w:szCs w:val="32"/>
        </w:rPr>
        <w:t>职务（</w:t>
      </w:r>
      <w:r>
        <w:rPr>
          <w:rFonts w:ascii="仿宋_GB2312" w:hAnsi="仿宋_GB2312" w:cs="仿宋_GB2312" w:hint="eastAsia"/>
          <w:szCs w:val="32"/>
        </w:rPr>
        <w:t>职称</w:t>
      </w:r>
      <w:r>
        <w:rPr>
          <w:rFonts w:ascii="仿宋_GB2312" w:hAnsi="仿宋_GB2312" w:cs="仿宋_GB2312" w:hint="eastAsia"/>
          <w:szCs w:val="32"/>
        </w:rPr>
        <w:t>）</w:t>
      </w:r>
      <w:r>
        <w:rPr>
          <w:rFonts w:ascii="仿宋_GB2312" w:hAnsi="仿宋_GB2312" w:cs="仿宋_GB2312" w:hint="eastAsia"/>
          <w:szCs w:val="32"/>
        </w:rPr>
        <w:t>的</w:t>
      </w:r>
      <w:r>
        <w:rPr>
          <w:rFonts w:ascii="仿宋_GB2312" w:hAnsi="仿宋_GB2312" w:cs="仿宋_GB2312" w:hint="eastAsia"/>
          <w:szCs w:val="32"/>
        </w:rPr>
        <w:t>科技</w:t>
      </w:r>
      <w:r>
        <w:rPr>
          <w:rFonts w:ascii="仿宋_GB2312" w:hAnsi="仿宋_GB2312" w:cs="仿宋_GB2312" w:hint="eastAsia"/>
          <w:szCs w:val="32"/>
        </w:rPr>
        <w:t>人员</w:t>
      </w:r>
      <w:r>
        <w:rPr>
          <w:rFonts w:ascii="仿宋_GB2312" w:hAnsi="仿宋_GB2312" w:cs="仿宋_GB2312" w:hint="eastAsia"/>
          <w:szCs w:val="32"/>
        </w:rPr>
        <w:t>的</w:t>
      </w:r>
      <w:r>
        <w:rPr>
          <w:rFonts w:ascii="仿宋_GB2312" w:hAnsi="仿宋_GB2312" w:cs="仿宋_GB2312" w:hint="eastAsia"/>
          <w:szCs w:val="32"/>
        </w:rPr>
        <w:t>推荐</w:t>
      </w:r>
      <w:r>
        <w:rPr>
          <w:rFonts w:ascii="仿宋_GB2312" w:hAnsi="仿宋_GB2312" w:cs="仿宋_GB2312" w:hint="eastAsia"/>
          <w:szCs w:val="32"/>
        </w:rPr>
        <w:t>函</w:t>
      </w:r>
      <w:r>
        <w:rPr>
          <w:rFonts w:ascii="仿宋_GB2312" w:hAnsi="仿宋_GB2312" w:cs="仿宋_GB2312" w:hint="eastAsia"/>
          <w:szCs w:val="32"/>
        </w:rPr>
        <w:t>。</w:t>
      </w:r>
    </w:p>
    <w:p w14:paraId="681A3ABF" w14:textId="77777777" w:rsidR="005E3A17" w:rsidRDefault="009C0DBB">
      <w:pPr>
        <w:snapToGrid w:val="0"/>
        <w:ind w:firstLineChars="200" w:firstLine="640"/>
        <w:rPr>
          <w:rFonts w:ascii="仿宋_GB2312" w:hAnsi="仿宋_GB2312" w:cs="仿宋_GB2312"/>
          <w:szCs w:val="32"/>
        </w:rPr>
      </w:pPr>
      <w:r>
        <w:rPr>
          <w:rFonts w:ascii="楷体_GB2312" w:eastAsia="楷体_GB2312" w:hAnsi="楷体_GB2312" w:cs="楷体_GB2312" w:hint="eastAsia"/>
          <w:szCs w:val="32"/>
        </w:rPr>
        <w:t>第十九条</w:t>
      </w:r>
      <w:r>
        <w:rPr>
          <w:rFonts w:ascii="楷体_GB2312" w:eastAsia="楷体_GB2312" w:hAnsi="楷体_GB2312" w:cs="楷体_GB2312" w:hint="eastAsia"/>
          <w:szCs w:val="32"/>
        </w:rPr>
        <w:t xml:space="preserve"> </w:t>
      </w:r>
      <w:r>
        <w:rPr>
          <w:rFonts w:ascii="仿宋_GB2312" w:hAnsi="仿宋_GB2312" w:cs="仿宋_GB2312" w:hint="eastAsia"/>
          <w:szCs w:val="32"/>
        </w:rPr>
        <w:t>青年博士创新研究项目申请人须同时具备以下基本条件：</w:t>
      </w:r>
    </w:p>
    <w:p w14:paraId="514C96FD" w14:textId="77777777" w:rsidR="005E3A17" w:rsidRDefault="009C0DBB">
      <w:pPr>
        <w:autoSpaceDE w:val="0"/>
        <w:autoSpaceDN w:val="0"/>
        <w:adjustRightInd w:val="0"/>
        <w:snapToGrid w:val="0"/>
        <w:ind w:firstLine="640"/>
        <w:rPr>
          <w:rFonts w:ascii="仿宋_GB2312" w:hAnsi="仿宋_GB2312" w:cs="仿宋_GB2312"/>
          <w:szCs w:val="32"/>
        </w:rPr>
      </w:pPr>
      <w:r>
        <w:rPr>
          <w:rFonts w:ascii="仿宋_GB2312" w:hAnsi="仿宋_GB2312" w:cs="仿宋_GB2312" w:hint="eastAsia"/>
          <w:szCs w:val="32"/>
        </w:rPr>
        <w:t>（一）</w:t>
      </w:r>
      <w:r>
        <w:rPr>
          <w:rFonts w:ascii="仿宋_GB2312" w:hAnsi="仿宋_GB2312" w:cs="仿宋_GB2312" w:hint="eastAsia"/>
          <w:szCs w:val="32"/>
        </w:rPr>
        <w:t>申请当年</w:t>
      </w:r>
      <w:r>
        <w:rPr>
          <w:rFonts w:ascii="仿宋_GB2312" w:hAnsi="仿宋_GB2312" w:cs="仿宋_GB2312" w:hint="eastAsia"/>
          <w:szCs w:val="32"/>
        </w:rPr>
        <w:t>1</w:t>
      </w:r>
      <w:r>
        <w:rPr>
          <w:rFonts w:ascii="仿宋_GB2312" w:hAnsi="仿宋_GB2312" w:cs="仿宋_GB2312" w:hint="eastAsia"/>
          <w:szCs w:val="32"/>
        </w:rPr>
        <w:t>月</w:t>
      </w:r>
      <w:r>
        <w:rPr>
          <w:rFonts w:ascii="仿宋_GB2312" w:hAnsi="仿宋_GB2312" w:cs="仿宋_GB2312" w:hint="eastAsia"/>
          <w:szCs w:val="32"/>
        </w:rPr>
        <w:t>1</w:t>
      </w:r>
      <w:r>
        <w:rPr>
          <w:rFonts w:ascii="仿宋_GB2312" w:hAnsi="仿宋_GB2312" w:cs="仿宋_GB2312" w:hint="eastAsia"/>
          <w:szCs w:val="32"/>
        </w:rPr>
        <w:t>日未满</w:t>
      </w:r>
      <w:r>
        <w:rPr>
          <w:rFonts w:ascii="仿宋_GB2312" w:hAnsi="仿宋_GB2312" w:cs="仿宋_GB2312" w:hint="eastAsia"/>
          <w:szCs w:val="32"/>
        </w:rPr>
        <w:t>35</w:t>
      </w:r>
      <w:r>
        <w:rPr>
          <w:rFonts w:ascii="仿宋_GB2312" w:hAnsi="仿宋_GB2312" w:cs="仿宋_GB2312" w:hint="eastAsia"/>
          <w:szCs w:val="32"/>
        </w:rPr>
        <w:t>周岁</w:t>
      </w:r>
      <w:r>
        <w:rPr>
          <w:rFonts w:ascii="仿宋_GB2312" w:hAnsi="仿宋_GB2312" w:cs="仿宋_GB2312" w:hint="eastAsia"/>
          <w:szCs w:val="32"/>
        </w:rPr>
        <w:t>，且取得博士学位未满</w:t>
      </w:r>
      <w:r>
        <w:rPr>
          <w:rFonts w:ascii="仿宋_GB2312" w:hAnsi="仿宋_GB2312" w:cs="仿宋_GB2312" w:hint="eastAsia"/>
          <w:szCs w:val="32"/>
        </w:rPr>
        <w:t>5</w:t>
      </w:r>
      <w:r>
        <w:rPr>
          <w:rFonts w:ascii="仿宋_GB2312" w:hAnsi="仿宋_GB2312" w:cs="仿宋_GB2312" w:hint="eastAsia"/>
          <w:szCs w:val="32"/>
        </w:rPr>
        <w:t>年。</w:t>
      </w:r>
    </w:p>
    <w:p w14:paraId="02494D71" w14:textId="77777777" w:rsidR="005E3A17" w:rsidRDefault="009C0DBB">
      <w:pPr>
        <w:autoSpaceDE w:val="0"/>
        <w:autoSpaceDN w:val="0"/>
        <w:adjustRightInd w:val="0"/>
        <w:snapToGrid w:val="0"/>
        <w:ind w:firstLine="640"/>
        <w:rPr>
          <w:rFonts w:ascii="仿宋_GB2312" w:hAnsi="仿宋_GB2312" w:cs="仿宋_GB2312"/>
          <w:szCs w:val="32"/>
        </w:rPr>
      </w:pPr>
      <w:r>
        <w:rPr>
          <w:rFonts w:ascii="仿宋_GB2312" w:hAnsi="仿宋_GB2312" w:cs="仿宋_GB2312" w:hint="eastAsia"/>
          <w:szCs w:val="32"/>
        </w:rPr>
        <w:lastRenderedPageBreak/>
        <w:t>（二）为项目依托单位的全职工作人员，项目获批后须承诺全职在宁波连续工作</w:t>
      </w:r>
      <w:r>
        <w:rPr>
          <w:rFonts w:ascii="仿宋_GB2312" w:hAnsi="仿宋_GB2312" w:cs="仿宋_GB2312" w:hint="eastAsia"/>
          <w:szCs w:val="32"/>
        </w:rPr>
        <w:t>5</w:t>
      </w:r>
      <w:r>
        <w:rPr>
          <w:rFonts w:ascii="仿宋_GB2312" w:hAnsi="仿宋_GB2312" w:cs="仿宋_GB2312" w:hint="eastAsia"/>
          <w:szCs w:val="32"/>
        </w:rPr>
        <w:t>年以上。</w:t>
      </w:r>
    </w:p>
    <w:p w14:paraId="512CA03F" w14:textId="77777777" w:rsidR="005E3A17" w:rsidRDefault="009C0DBB">
      <w:pPr>
        <w:shd w:val="clear" w:color="auto" w:fill="FFFFFF"/>
        <w:snapToGrid w:val="0"/>
        <w:ind w:firstLineChars="200" w:firstLine="640"/>
        <w:rPr>
          <w:rFonts w:ascii="仿宋_GB2312" w:hAnsi="仿宋_GB2312" w:cs="仿宋_GB2312"/>
          <w:kern w:val="0"/>
          <w:szCs w:val="32"/>
        </w:rPr>
      </w:pPr>
      <w:r>
        <w:rPr>
          <w:rFonts w:ascii="方正楷体_GBK" w:eastAsia="方正楷体_GBK" w:hAnsi="方正楷体_GBK" w:cs="方正楷体_GBK" w:hint="eastAsia"/>
          <w:color w:val="000000"/>
          <w:kern w:val="0"/>
          <w:szCs w:val="32"/>
        </w:rPr>
        <w:t>第</w:t>
      </w:r>
      <w:r>
        <w:rPr>
          <w:rFonts w:ascii="方正楷体_GBK" w:eastAsia="方正楷体_GBK" w:hAnsi="方正楷体_GBK" w:cs="方正楷体_GBK" w:hint="eastAsia"/>
          <w:color w:val="000000"/>
          <w:kern w:val="0"/>
          <w:szCs w:val="32"/>
        </w:rPr>
        <w:t>二十</w:t>
      </w:r>
      <w:r>
        <w:rPr>
          <w:rFonts w:ascii="方正楷体_GBK" w:eastAsia="方正楷体_GBK" w:hAnsi="方正楷体_GBK" w:cs="方正楷体_GBK" w:hint="eastAsia"/>
          <w:color w:val="000000"/>
          <w:kern w:val="0"/>
          <w:szCs w:val="32"/>
        </w:rPr>
        <w:t>条</w:t>
      </w:r>
      <w:r>
        <w:rPr>
          <w:rFonts w:ascii="仿宋_GB2312" w:hAnsi="仿宋_GB2312" w:cs="仿宋_GB2312" w:hint="eastAsia"/>
          <w:color w:val="000000"/>
          <w:kern w:val="0"/>
          <w:szCs w:val="32"/>
        </w:rPr>
        <w:t xml:space="preserve"> </w:t>
      </w:r>
      <w:r>
        <w:rPr>
          <w:rFonts w:ascii="仿宋_GB2312" w:hAnsi="仿宋_GB2312" w:cs="仿宋_GB2312" w:hint="eastAsia"/>
          <w:color w:val="000000"/>
          <w:kern w:val="0"/>
          <w:szCs w:val="32"/>
        </w:rPr>
        <w:t>符合条件的</w:t>
      </w:r>
      <w:r>
        <w:rPr>
          <w:rFonts w:ascii="仿宋_GB2312" w:hAnsi="仿宋_GB2312" w:cs="仿宋_GB2312" w:hint="eastAsia"/>
          <w:color w:val="000000"/>
          <w:kern w:val="0"/>
          <w:szCs w:val="32"/>
        </w:rPr>
        <w:t>申请人</w:t>
      </w:r>
      <w:r>
        <w:rPr>
          <w:rFonts w:ascii="仿宋_GB2312" w:hAnsi="仿宋_GB2312" w:cs="仿宋_GB2312" w:hint="eastAsia"/>
          <w:color w:val="000000"/>
          <w:kern w:val="0"/>
          <w:szCs w:val="32"/>
        </w:rPr>
        <w:t>申请基金项目，</w:t>
      </w:r>
      <w:r>
        <w:rPr>
          <w:rFonts w:ascii="仿宋_GB2312" w:hAnsi="仿宋_GB2312" w:cs="仿宋_GB2312" w:hint="eastAsia"/>
          <w:color w:val="000000"/>
          <w:kern w:val="0"/>
          <w:szCs w:val="32"/>
        </w:rPr>
        <w:t>应</w:t>
      </w:r>
      <w:r>
        <w:rPr>
          <w:rFonts w:ascii="仿宋_GB2312" w:hAnsi="仿宋_GB2312" w:cs="仿宋_GB2312" w:hint="eastAsia"/>
          <w:color w:val="000000"/>
          <w:kern w:val="0"/>
          <w:szCs w:val="32"/>
        </w:rPr>
        <w:t>根据</w:t>
      </w:r>
      <w:r>
        <w:rPr>
          <w:rFonts w:ascii="仿宋_GB2312" w:hAnsi="仿宋_GB2312" w:cs="仿宋_GB2312" w:hint="eastAsia"/>
          <w:color w:val="000000"/>
          <w:kern w:val="0"/>
          <w:szCs w:val="32"/>
        </w:rPr>
        <w:t>当</w:t>
      </w:r>
      <w:r>
        <w:rPr>
          <w:rFonts w:ascii="仿宋_GB2312" w:hAnsi="仿宋_GB2312" w:cs="仿宋_GB2312" w:hint="eastAsia"/>
          <w:color w:val="000000"/>
          <w:kern w:val="0"/>
          <w:szCs w:val="32"/>
        </w:rPr>
        <w:t>年度</w:t>
      </w:r>
      <w:r>
        <w:rPr>
          <w:rFonts w:ascii="仿宋_GB2312" w:hAnsi="仿宋_GB2312" w:cs="仿宋_GB2312" w:hint="eastAsia"/>
          <w:color w:val="000000"/>
          <w:kern w:val="0"/>
          <w:szCs w:val="32"/>
        </w:rPr>
        <w:t>基金</w:t>
      </w:r>
      <w:r>
        <w:rPr>
          <w:rFonts w:ascii="仿宋_GB2312" w:hAnsi="仿宋_GB2312" w:cs="仿宋_GB2312" w:hint="eastAsia"/>
          <w:color w:val="000000"/>
          <w:kern w:val="0"/>
          <w:szCs w:val="32"/>
        </w:rPr>
        <w:t>项目</w:t>
      </w:r>
      <w:r>
        <w:rPr>
          <w:rFonts w:ascii="仿宋_GB2312" w:hAnsi="仿宋_GB2312" w:cs="仿宋_GB2312" w:hint="eastAsia"/>
          <w:color w:val="000000"/>
          <w:kern w:val="0"/>
          <w:szCs w:val="32"/>
        </w:rPr>
        <w:t>申报通知</w:t>
      </w:r>
      <w:r>
        <w:rPr>
          <w:rFonts w:ascii="仿宋_GB2312" w:hAnsi="仿宋_GB2312" w:cs="仿宋_GB2312" w:hint="eastAsia"/>
          <w:color w:val="000000"/>
          <w:kern w:val="0"/>
          <w:szCs w:val="32"/>
        </w:rPr>
        <w:t>要求，</w:t>
      </w:r>
      <w:r>
        <w:rPr>
          <w:rFonts w:ascii="仿宋_GB2312" w:hAnsi="仿宋_GB2312" w:cs="仿宋_GB2312" w:hint="eastAsia"/>
          <w:color w:val="000000"/>
          <w:kern w:val="0"/>
          <w:szCs w:val="32"/>
        </w:rPr>
        <w:t>在规定期限内</w:t>
      </w:r>
      <w:r>
        <w:rPr>
          <w:rFonts w:ascii="仿宋_GB2312" w:hAnsi="仿宋_GB2312" w:cs="仿宋_GB2312" w:hint="eastAsia"/>
          <w:color w:val="000000"/>
          <w:kern w:val="0"/>
          <w:szCs w:val="32"/>
        </w:rPr>
        <w:t>通过</w:t>
      </w:r>
      <w:r>
        <w:rPr>
          <w:rFonts w:ascii="仿宋_GB2312" w:hAnsi="仿宋_GB2312" w:cs="仿宋_GB2312" w:hint="eastAsia"/>
          <w:color w:val="000000"/>
          <w:kern w:val="0"/>
          <w:szCs w:val="32"/>
        </w:rPr>
        <w:t>依托单位</w:t>
      </w:r>
      <w:r>
        <w:rPr>
          <w:rFonts w:ascii="仿宋_GB2312" w:hAnsi="仿宋_GB2312" w:cs="仿宋_GB2312" w:hint="eastAsia"/>
          <w:color w:val="000000"/>
          <w:kern w:val="0"/>
          <w:szCs w:val="32"/>
        </w:rPr>
        <w:t>提出申请</w:t>
      </w:r>
      <w:r>
        <w:rPr>
          <w:rFonts w:ascii="仿宋_GB2312" w:hAnsi="仿宋_GB2312" w:cs="仿宋_GB2312" w:hint="eastAsia"/>
          <w:color w:val="000000"/>
          <w:kern w:val="0"/>
          <w:szCs w:val="32"/>
        </w:rPr>
        <w:t>并提交相关材料</w:t>
      </w:r>
      <w:r>
        <w:rPr>
          <w:rFonts w:ascii="仿宋_GB2312" w:hAnsi="仿宋_GB2312" w:cs="仿宋_GB2312" w:hint="eastAsia"/>
          <w:color w:val="000000"/>
          <w:kern w:val="0"/>
          <w:szCs w:val="32"/>
        </w:rPr>
        <w:t>。</w:t>
      </w:r>
      <w:r>
        <w:rPr>
          <w:rFonts w:ascii="仿宋_GB2312" w:hAnsi="仿宋_GB2312" w:cs="仿宋_GB2312" w:hint="eastAsia"/>
          <w:color w:val="000000"/>
          <w:kern w:val="0"/>
          <w:szCs w:val="32"/>
        </w:rPr>
        <w:t>申请材料包括</w:t>
      </w:r>
      <w:r>
        <w:rPr>
          <w:rFonts w:ascii="仿宋_GB2312" w:hAnsi="仿宋_GB2312" w:cs="仿宋_GB2312" w:hint="eastAsia"/>
          <w:color w:val="000000"/>
          <w:kern w:val="0"/>
          <w:szCs w:val="32"/>
        </w:rPr>
        <w:t>申报表</w:t>
      </w:r>
      <w:r>
        <w:rPr>
          <w:rFonts w:ascii="仿宋_GB2312" w:hAnsi="仿宋_GB2312" w:cs="仿宋_GB2312" w:hint="eastAsia"/>
          <w:color w:val="000000"/>
          <w:kern w:val="0"/>
          <w:szCs w:val="32"/>
        </w:rPr>
        <w:t>、可行性报告</w:t>
      </w:r>
      <w:r>
        <w:rPr>
          <w:rFonts w:ascii="仿宋_GB2312" w:hAnsi="仿宋_GB2312" w:cs="仿宋_GB2312" w:hint="eastAsia"/>
          <w:color w:val="000000"/>
          <w:kern w:val="0"/>
          <w:szCs w:val="32"/>
        </w:rPr>
        <w:t>、科研诚信承诺书</w:t>
      </w:r>
      <w:r>
        <w:rPr>
          <w:rFonts w:ascii="仿宋_GB2312" w:hAnsi="仿宋_GB2312" w:cs="仿宋_GB2312" w:hint="eastAsia"/>
          <w:color w:val="000000"/>
          <w:kern w:val="0"/>
          <w:szCs w:val="32"/>
        </w:rPr>
        <w:t>及相关佐证材料</w:t>
      </w:r>
      <w:r>
        <w:rPr>
          <w:rFonts w:ascii="仿宋_GB2312" w:hAnsi="仿宋_GB2312" w:cs="仿宋_GB2312" w:hint="eastAsia"/>
          <w:color w:val="000000"/>
          <w:kern w:val="0"/>
          <w:szCs w:val="32"/>
        </w:rPr>
        <w:t>等</w:t>
      </w:r>
      <w:r>
        <w:rPr>
          <w:rFonts w:ascii="仿宋_GB2312" w:hAnsi="仿宋_GB2312" w:cs="仿宋_GB2312" w:hint="eastAsia"/>
          <w:color w:val="000000"/>
          <w:kern w:val="0"/>
          <w:szCs w:val="32"/>
        </w:rPr>
        <w:t>。</w:t>
      </w:r>
      <w:r>
        <w:rPr>
          <w:rFonts w:ascii="仿宋_GB2312" w:hAnsi="仿宋_GB2312" w:cs="仿宋_GB2312" w:hint="eastAsia"/>
          <w:color w:val="000000"/>
          <w:kern w:val="0"/>
          <w:szCs w:val="32"/>
        </w:rPr>
        <w:t>申请人应当对申请材料</w:t>
      </w:r>
      <w:r>
        <w:rPr>
          <w:rFonts w:ascii="仿宋_GB2312" w:hAnsi="仿宋_GB2312" w:cs="仿宋_GB2312" w:hint="eastAsia"/>
          <w:color w:val="000000"/>
          <w:kern w:val="0"/>
          <w:szCs w:val="32"/>
        </w:rPr>
        <w:t>的</w:t>
      </w:r>
      <w:r>
        <w:rPr>
          <w:rFonts w:ascii="仿宋_GB2312" w:hAnsi="仿宋_GB2312" w:cs="仿宋_GB2312" w:hint="eastAsia"/>
          <w:color w:val="000000"/>
          <w:kern w:val="0"/>
          <w:szCs w:val="32"/>
        </w:rPr>
        <w:t>真实性</w:t>
      </w:r>
      <w:r>
        <w:rPr>
          <w:rFonts w:ascii="仿宋_GB2312" w:hAnsi="仿宋_GB2312" w:cs="仿宋_GB2312" w:hint="eastAsia"/>
          <w:color w:val="000000"/>
          <w:kern w:val="0"/>
          <w:szCs w:val="32"/>
        </w:rPr>
        <w:t>、完整性、有效性</w:t>
      </w:r>
      <w:r>
        <w:rPr>
          <w:rFonts w:ascii="仿宋_GB2312" w:hAnsi="仿宋_GB2312" w:cs="仿宋_GB2312" w:hint="eastAsia"/>
          <w:color w:val="000000"/>
          <w:kern w:val="0"/>
          <w:szCs w:val="32"/>
        </w:rPr>
        <w:t>负责。</w:t>
      </w:r>
    </w:p>
    <w:p w14:paraId="380C7392" w14:textId="77777777" w:rsidR="005E3A17" w:rsidRDefault="009C0DBB">
      <w:pPr>
        <w:shd w:val="clear" w:color="auto" w:fill="FFFFFF"/>
        <w:snapToGrid w:val="0"/>
        <w:ind w:firstLineChars="231" w:firstLine="739"/>
        <w:rPr>
          <w:rFonts w:ascii="仿宋_GB2312" w:hAnsi="仿宋_GB2312" w:cs="仿宋_GB2312"/>
          <w:szCs w:val="32"/>
        </w:rPr>
      </w:pPr>
      <w:r>
        <w:rPr>
          <w:rFonts w:ascii="方正楷体_GBK" w:eastAsia="方正楷体_GBK" w:hAnsi="方正楷体_GBK" w:cs="方正楷体_GBK" w:hint="eastAsia"/>
          <w:kern w:val="0"/>
          <w:szCs w:val="32"/>
        </w:rPr>
        <w:t>第二十一条</w:t>
      </w:r>
      <w:r>
        <w:rPr>
          <w:rFonts w:ascii="方正楷体_GBK" w:eastAsia="方正楷体_GBK" w:hAnsi="方正楷体_GBK" w:cs="方正楷体_GBK" w:hint="eastAsia"/>
          <w:kern w:val="0"/>
          <w:szCs w:val="32"/>
        </w:rPr>
        <w:t xml:space="preserve"> </w:t>
      </w:r>
      <w:r>
        <w:rPr>
          <w:rFonts w:ascii="仿宋_GB2312" w:hAnsi="仿宋_GB2312" w:cs="仿宋_GB2312" w:hint="eastAsia"/>
          <w:kern w:val="0"/>
          <w:szCs w:val="32"/>
        </w:rPr>
        <w:t>依托单位</w:t>
      </w:r>
      <w:r>
        <w:rPr>
          <w:rFonts w:ascii="仿宋_GB2312" w:hAnsi="仿宋_GB2312" w:cs="仿宋_GB2312" w:hint="eastAsia"/>
          <w:color w:val="000000"/>
          <w:kern w:val="0"/>
          <w:szCs w:val="32"/>
        </w:rPr>
        <w:t>应当</w:t>
      </w:r>
      <w:r>
        <w:rPr>
          <w:rFonts w:ascii="仿宋_GB2312" w:hAnsi="仿宋_GB2312" w:cs="仿宋_GB2312" w:hint="eastAsia"/>
          <w:color w:val="000000"/>
          <w:kern w:val="0"/>
          <w:szCs w:val="32"/>
        </w:rPr>
        <w:t>按照</w:t>
      </w:r>
      <w:r>
        <w:rPr>
          <w:rFonts w:ascii="仿宋_GB2312" w:hAnsi="仿宋_GB2312" w:cs="仿宋_GB2312" w:hint="eastAsia"/>
          <w:color w:val="000000"/>
          <w:kern w:val="0"/>
          <w:szCs w:val="32"/>
        </w:rPr>
        <w:t>基金项目申报通知</w:t>
      </w:r>
      <w:r>
        <w:rPr>
          <w:rFonts w:ascii="仿宋_GB2312" w:hAnsi="仿宋_GB2312" w:cs="仿宋_GB2312" w:hint="eastAsia"/>
          <w:color w:val="000000"/>
          <w:kern w:val="0"/>
          <w:szCs w:val="32"/>
        </w:rPr>
        <w:t>要求，</w:t>
      </w:r>
      <w:r>
        <w:rPr>
          <w:rFonts w:ascii="仿宋_GB2312" w:hAnsi="仿宋_GB2312" w:cs="仿宋_GB2312" w:hint="eastAsia"/>
          <w:kern w:val="0"/>
          <w:szCs w:val="32"/>
          <w:shd w:val="clear" w:color="auto" w:fill="FFFFFF"/>
          <w:lang w:bidi="ar"/>
        </w:rPr>
        <w:t>公平、公正、公开择优遴选</w:t>
      </w:r>
      <w:r>
        <w:rPr>
          <w:rFonts w:ascii="仿宋_GB2312" w:hAnsi="仿宋_GB2312" w:cs="仿宋_GB2312" w:hint="eastAsia"/>
          <w:color w:val="000000"/>
          <w:kern w:val="0"/>
          <w:szCs w:val="32"/>
        </w:rPr>
        <w:t>，</w:t>
      </w:r>
      <w:r>
        <w:rPr>
          <w:rFonts w:ascii="仿宋_GB2312" w:hAnsi="仿宋_GB2312" w:cs="仿宋_GB2312" w:hint="eastAsia"/>
          <w:color w:val="000000"/>
          <w:kern w:val="0"/>
          <w:szCs w:val="32"/>
        </w:rPr>
        <w:t>对申请</w:t>
      </w:r>
      <w:r>
        <w:rPr>
          <w:rFonts w:ascii="仿宋_GB2312" w:hAnsi="仿宋_GB2312" w:cs="仿宋_GB2312" w:hint="eastAsia"/>
          <w:color w:val="000000"/>
          <w:kern w:val="0"/>
          <w:szCs w:val="32"/>
        </w:rPr>
        <w:t>项目的</w:t>
      </w:r>
      <w:r>
        <w:rPr>
          <w:rFonts w:ascii="仿宋_GB2312" w:hAnsi="仿宋_GB2312" w:cs="仿宋_GB2312" w:hint="eastAsia"/>
          <w:kern w:val="0"/>
          <w:szCs w:val="32"/>
          <w:shd w:val="clear" w:color="auto" w:fill="FFFFFF"/>
          <w:lang w:bidi="ar"/>
        </w:rPr>
        <w:t>必要性、申请内容的真实性、研究方案的可</w:t>
      </w:r>
      <w:r>
        <w:rPr>
          <w:rFonts w:ascii="仿宋_GB2312" w:hAnsi="仿宋_GB2312" w:cs="仿宋_GB2312" w:hint="eastAsia"/>
          <w:kern w:val="0"/>
          <w:szCs w:val="32"/>
          <w:shd w:val="clear" w:color="auto" w:fill="FFFFFF"/>
          <w:lang w:bidi="ar"/>
        </w:rPr>
        <w:t>行</w:t>
      </w:r>
      <w:r>
        <w:rPr>
          <w:rFonts w:ascii="仿宋_GB2312" w:hAnsi="仿宋_GB2312" w:cs="仿宋_GB2312" w:hint="eastAsia"/>
          <w:kern w:val="0"/>
          <w:szCs w:val="32"/>
          <w:shd w:val="clear" w:color="auto" w:fill="FFFFFF"/>
          <w:lang w:bidi="ar"/>
        </w:rPr>
        <w:t>性等进行审核，签署意见并加盖公章</w:t>
      </w:r>
      <w:r>
        <w:rPr>
          <w:rFonts w:ascii="仿宋_GB2312" w:hAnsi="仿宋_GB2312" w:cs="仿宋_GB2312" w:hint="eastAsia"/>
          <w:kern w:val="0"/>
          <w:szCs w:val="32"/>
          <w:shd w:val="clear" w:color="auto" w:fill="FFFFFF"/>
          <w:lang w:bidi="ar"/>
        </w:rPr>
        <w:t>，通过宁波市科技管理信息系统在线报送</w:t>
      </w:r>
      <w:r>
        <w:rPr>
          <w:rFonts w:ascii="仿宋_GB2312" w:hAnsi="仿宋_GB2312" w:cs="仿宋_GB2312" w:hint="eastAsia"/>
          <w:kern w:val="0"/>
          <w:szCs w:val="32"/>
          <w:shd w:val="clear" w:color="auto" w:fill="FFFFFF"/>
          <w:lang w:bidi="ar"/>
        </w:rPr>
        <w:t>市</w:t>
      </w:r>
      <w:r>
        <w:rPr>
          <w:rFonts w:ascii="仿宋_GB2312" w:hAnsi="仿宋_GB2312" w:cs="仿宋_GB2312" w:hint="eastAsia"/>
          <w:kern w:val="0"/>
          <w:szCs w:val="32"/>
          <w:shd w:val="clear" w:color="auto" w:fill="FFFFFF"/>
          <w:lang w:bidi="ar"/>
        </w:rPr>
        <w:t>科技局</w:t>
      </w:r>
      <w:r>
        <w:rPr>
          <w:rFonts w:ascii="仿宋_GB2312" w:hAnsi="仿宋_GB2312" w:cs="仿宋_GB2312" w:hint="eastAsia"/>
          <w:kern w:val="0"/>
          <w:szCs w:val="32"/>
          <w:shd w:val="clear" w:color="auto" w:fill="FFFFFF"/>
          <w:lang w:bidi="ar"/>
        </w:rPr>
        <w:t>。</w:t>
      </w:r>
    </w:p>
    <w:p w14:paraId="50BA7AFC" w14:textId="77777777" w:rsidR="005E3A17" w:rsidRDefault="009C0DBB">
      <w:pPr>
        <w:shd w:val="clear" w:color="auto" w:fill="FFFFFF"/>
        <w:snapToGrid w:val="0"/>
        <w:ind w:firstLineChars="200" w:firstLine="640"/>
        <w:rPr>
          <w:rFonts w:ascii="仿宋_GB2312" w:hAnsi="仿宋_GB2312" w:cs="仿宋_GB2312"/>
          <w:color w:val="000000"/>
          <w:kern w:val="0"/>
          <w:szCs w:val="32"/>
        </w:rPr>
      </w:pPr>
      <w:r>
        <w:rPr>
          <w:rFonts w:ascii="方正楷体_GBK" w:eastAsia="方正楷体_GBK" w:hAnsi="方正楷体_GBK" w:cs="方正楷体_GBK" w:hint="eastAsia"/>
          <w:color w:val="000000"/>
          <w:kern w:val="0"/>
          <w:szCs w:val="32"/>
        </w:rPr>
        <w:t>第</w:t>
      </w:r>
      <w:r>
        <w:rPr>
          <w:rFonts w:ascii="方正楷体_GBK" w:eastAsia="方正楷体_GBK" w:hAnsi="方正楷体_GBK" w:cs="方正楷体_GBK" w:hint="eastAsia"/>
          <w:color w:val="000000"/>
          <w:kern w:val="0"/>
          <w:szCs w:val="32"/>
        </w:rPr>
        <w:t>二十二</w:t>
      </w:r>
      <w:r>
        <w:rPr>
          <w:rFonts w:ascii="方正楷体_GBK" w:eastAsia="方正楷体_GBK" w:hAnsi="方正楷体_GBK" w:cs="方正楷体_GBK" w:hint="eastAsia"/>
          <w:color w:val="000000"/>
          <w:kern w:val="0"/>
          <w:szCs w:val="32"/>
        </w:rPr>
        <w:t>条</w:t>
      </w:r>
      <w:r>
        <w:rPr>
          <w:rFonts w:ascii="仿宋_GB2312" w:hAnsi="仿宋_GB2312" w:cs="仿宋_GB2312" w:hint="eastAsia"/>
          <w:color w:val="000000"/>
          <w:kern w:val="0"/>
          <w:szCs w:val="32"/>
        </w:rPr>
        <w:t xml:space="preserve"> </w:t>
      </w:r>
      <w:r>
        <w:rPr>
          <w:rFonts w:ascii="仿宋_GB2312" w:hAnsi="仿宋_GB2312" w:cs="仿宋_GB2312" w:hint="eastAsia"/>
          <w:color w:val="000000"/>
          <w:kern w:val="0"/>
          <w:szCs w:val="32"/>
        </w:rPr>
        <w:t>市科技局</w:t>
      </w:r>
      <w:r>
        <w:rPr>
          <w:rFonts w:ascii="仿宋_GB2312" w:hAnsi="仿宋_GB2312" w:cs="仿宋_GB2312" w:hint="eastAsia"/>
          <w:color w:val="000000"/>
          <w:kern w:val="0"/>
          <w:szCs w:val="32"/>
        </w:rPr>
        <w:t>收到申请材料后进行</w:t>
      </w:r>
      <w:r>
        <w:rPr>
          <w:rFonts w:ascii="仿宋_GB2312" w:hAnsi="仿宋_GB2312" w:cs="仿宋_GB2312" w:hint="eastAsia"/>
          <w:color w:val="000000"/>
          <w:kern w:val="0"/>
          <w:szCs w:val="32"/>
        </w:rPr>
        <w:t>形式审查，形式审查不通过的</w:t>
      </w:r>
      <w:r>
        <w:rPr>
          <w:rFonts w:ascii="仿宋_GB2312" w:hAnsi="仿宋_GB2312" w:cs="仿宋_GB2312" w:hint="eastAsia"/>
          <w:color w:val="000000"/>
          <w:kern w:val="0"/>
          <w:szCs w:val="32"/>
        </w:rPr>
        <w:t>项目</w:t>
      </w:r>
      <w:r>
        <w:rPr>
          <w:rFonts w:ascii="仿宋_GB2312" w:hAnsi="仿宋_GB2312" w:cs="仿宋_GB2312" w:hint="eastAsia"/>
          <w:color w:val="000000"/>
          <w:kern w:val="0"/>
          <w:szCs w:val="32"/>
        </w:rPr>
        <w:t>，不予受理。</w:t>
      </w:r>
      <w:r>
        <w:rPr>
          <w:rFonts w:ascii="仿宋_GB2312" w:hAnsi="仿宋_GB2312" w:cs="仿宋_GB2312" w:hint="eastAsia"/>
          <w:color w:val="000000"/>
          <w:kern w:val="0"/>
          <w:szCs w:val="32"/>
        </w:rPr>
        <w:t>对符合申报要求的有效申请</w:t>
      </w:r>
      <w:r>
        <w:rPr>
          <w:rFonts w:ascii="仿宋_GB2312" w:hAnsi="仿宋_GB2312" w:cs="仿宋_GB2312" w:hint="eastAsia"/>
          <w:color w:val="000000"/>
          <w:kern w:val="0"/>
          <w:szCs w:val="32"/>
        </w:rPr>
        <w:t>项目</w:t>
      </w:r>
      <w:r>
        <w:rPr>
          <w:rFonts w:ascii="仿宋_GB2312" w:hAnsi="仿宋_GB2312" w:cs="仿宋_GB2312" w:hint="eastAsia"/>
          <w:color w:val="000000"/>
          <w:kern w:val="0"/>
          <w:szCs w:val="32"/>
        </w:rPr>
        <w:t>进行</w:t>
      </w:r>
      <w:r>
        <w:rPr>
          <w:rFonts w:ascii="仿宋_GB2312" w:hAnsi="仿宋_GB2312" w:cs="仿宋_GB2312" w:hint="eastAsia"/>
          <w:color w:val="000000"/>
          <w:kern w:val="0"/>
          <w:szCs w:val="32"/>
        </w:rPr>
        <w:t>通讯</w:t>
      </w:r>
      <w:r>
        <w:rPr>
          <w:rFonts w:ascii="仿宋_GB2312" w:hAnsi="仿宋_GB2312" w:cs="仿宋_GB2312" w:hint="eastAsia"/>
          <w:color w:val="000000"/>
          <w:kern w:val="0"/>
          <w:szCs w:val="32"/>
        </w:rPr>
        <w:t>评审</w:t>
      </w:r>
      <w:r>
        <w:rPr>
          <w:rFonts w:ascii="仿宋_GB2312" w:hAnsi="仿宋_GB2312" w:cs="仿宋_GB2312" w:hint="eastAsia"/>
          <w:color w:val="000000"/>
          <w:kern w:val="0"/>
          <w:szCs w:val="32"/>
        </w:rPr>
        <w:t>，每个项目至少</w:t>
      </w:r>
      <w:r>
        <w:rPr>
          <w:rFonts w:ascii="仿宋_GB2312" w:hAnsi="仿宋_GB2312" w:cs="仿宋_GB2312" w:hint="eastAsia"/>
          <w:color w:val="000000"/>
          <w:kern w:val="0"/>
          <w:szCs w:val="32"/>
        </w:rPr>
        <w:t>3</w:t>
      </w:r>
      <w:r>
        <w:rPr>
          <w:rFonts w:ascii="仿宋_GB2312" w:hAnsi="仿宋_GB2312" w:cs="仿宋_GB2312" w:hint="eastAsia"/>
          <w:color w:val="000000"/>
          <w:kern w:val="0"/>
          <w:szCs w:val="32"/>
        </w:rPr>
        <w:t>名</w:t>
      </w:r>
      <w:r>
        <w:rPr>
          <w:rFonts w:ascii="仿宋_GB2312" w:hAnsi="仿宋_GB2312" w:cs="仿宋_GB2312" w:hint="eastAsia"/>
          <w:color w:val="000000"/>
          <w:kern w:val="0"/>
          <w:szCs w:val="32"/>
        </w:rPr>
        <w:t>同行</w:t>
      </w:r>
      <w:r>
        <w:rPr>
          <w:rFonts w:ascii="仿宋_GB2312" w:hAnsi="仿宋_GB2312" w:cs="仿宋_GB2312" w:hint="eastAsia"/>
          <w:color w:val="000000"/>
          <w:kern w:val="0"/>
          <w:szCs w:val="32"/>
        </w:rPr>
        <w:t>专家</w:t>
      </w:r>
      <w:r>
        <w:rPr>
          <w:rFonts w:ascii="仿宋_GB2312" w:hAnsi="仿宋_GB2312" w:cs="仿宋_GB2312" w:hint="eastAsia"/>
          <w:color w:val="000000"/>
          <w:kern w:val="0"/>
          <w:szCs w:val="32"/>
        </w:rPr>
        <w:t>参与评审</w:t>
      </w:r>
      <w:r>
        <w:rPr>
          <w:rFonts w:ascii="仿宋_GB2312" w:hAnsi="仿宋_GB2312" w:cs="仿宋_GB2312" w:hint="eastAsia"/>
          <w:color w:val="000000"/>
          <w:kern w:val="0"/>
          <w:szCs w:val="32"/>
        </w:rPr>
        <w:t>。</w:t>
      </w:r>
    </w:p>
    <w:p w14:paraId="1D0CF250" w14:textId="77777777" w:rsidR="005E3A17" w:rsidRDefault="009C0DBB">
      <w:pPr>
        <w:shd w:val="clear" w:color="auto" w:fill="FFFFFF"/>
        <w:snapToGrid w:val="0"/>
        <w:ind w:firstLineChars="200" w:firstLine="640"/>
        <w:rPr>
          <w:rFonts w:ascii="仿宋_GB2312" w:hAnsi="仿宋_GB2312" w:cs="仿宋_GB2312"/>
          <w:color w:val="000000"/>
          <w:kern w:val="0"/>
          <w:szCs w:val="32"/>
        </w:rPr>
      </w:pPr>
      <w:r>
        <w:rPr>
          <w:rFonts w:ascii="仿宋_GB2312" w:hAnsi="仿宋_GB2312" w:cs="仿宋_GB2312" w:hint="eastAsia"/>
          <w:color w:val="000000"/>
          <w:kern w:val="0"/>
          <w:szCs w:val="32"/>
        </w:rPr>
        <w:t>评审专家按照</w:t>
      </w:r>
      <w:r>
        <w:rPr>
          <w:rFonts w:ascii="仿宋_GB2312" w:hAnsi="仿宋_GB2312" w:cs="仿宋_GB2312" w:hint="eastAsia"/>
          <w:color w:val="000000"/>
          <w:kern w:val="0"/>
          <w:szCs w:val="32"/>
        </w:rPr>
        <w:t>基金</w:t>
      </w:r>
      <w:r>
        <w:rPr>
          <w:rFonts w:ascii="仿宋_GB2312" w:hAnsi="仿宋_GB2312" w:cs="仿宋_GB2312" w:hint="eastAsia"/>
          <w:color w:val="000000"/>
          <w:kern w:val="0"/>
          <w:szCs w:val="32"/>
        </w:rPr>
        <w:t>项目的资助导向，从科学价值、创新性、需求重要性、社会影响以及研究方案的可行性、申请人的创新能力等方面对申请项目进行独立判断和评价，提出评审意见。</w:t>
      </w:r>
    </w:p>
    <w:p w14:paraId="14B89599" w14:textId="77777777" w:rsidR="005E3A17" w:rsidRDefault="009C0DBB">
      <w:pPr>
        <w:shd w:val="clear" w:color="auto" w:fill="FFFFFF"/>
        <w:snapToGrid w:val="0"/>
        <w:ind w:firstLineChars="200" w:firstLine="640"/>
        <w:rPr>
          <w:rFonts w:ascii="仿宋_GB2312" w:hAnsi="仿宋_GB2312" w:cs="仿宋_GB2312"/>
          <w:color w:val="000000"/>
          <w:kern w:val="0"/>
          <w:szCs w:val="32"/>
        </w:rPr>
      </w:pPr>
      <w:r>
        <w:rPr>
          <w:rFonts w:ascii="方正楷体_GBK" w:eastAsia="方正楷体_GBK" w:hAnsi="方正楷体_GBK" w:cs="方正楷体_GBK" w:hint="eastAsia"/>
          <w:color w:val="000000"/>
          <w:kern w:val="0"/>
          <w:szCs w:val="32"/>
        </w:rPr>
        <w:t>第</w:t>
      </w:r>
      <w:r>
        <w:rPr>
          <w:rFonts w:ascii="方正楷体_GBK" w:eastAsia="方正楷体_GBK" w:hAnsi="方正楷体_GBK" w:cs="方正楷体_GBK" w:hint="eastAsia"/>
          <w:color w:val="000000"/>
          <w:kern w:val="0"/>
          <w:szCs w:val="32"/>
        </w:rPr>
        <w:t>二</w:t>
      </w:r>
      <w:r>
        <w:rPr>
          <w:rFonts w:ascii="方正楷体_GBK" w:eastAsia="方正楷体_GBK" w:hAnsi="方正楷体_GBK" w:cs="方正楷体_GBK" w:hint="eastAsia"/>
          <w:color w:val="000000"/>
          <w:kern w:val="0"/>
          <w:szCs w:val="32"/>
        </w:rPr>
        <w:t>十</w:t>
      </w:r>
      <w:r>
        <w:rPr>
          <w:rFonts w:ascii="方正楷体_GBK" w:eastAsia="方正楷体_GBK" w:hAnsi="方正楷体_GBK" w:cs="方正楷体_GBK" w:hint="eastAsia"/>
          <w:color w:val="000000"/>
          <w:kern w:val="0"/>
          <w:szCs w:val="32"/>
        </w:rPr>
        <w:t>三</w:t>
      </w:r>
      <w:r>
        <w:rPr>
          <w:rFonts w:ascii="方正楷体_GBK" w:eastAsia="方正楷体_GBK" w:hAnsi="方正楷体_GBK" w:cs="方正楷体_GBK" w:hint="eastAsia"/>
          <w:color w:val="000000"/>
          <w:kern w:val="0"/>
          <w:szCs w:val="32"/>
        </w:rPr>
        <w:t>条</w:t>
      </w:r>
      <w:r>
        <w:rPr>
          <w:rFonts w:ascii="仿宋_GB2312" w:hAnsi="仿宋_GB2312" w:cs="仿宋_GB2312" w:hint="eastAsia"/>
          <w:color w:val="000000"/>
          <w:kern w:val="0"/>
          <w:szCs w:val="32"/>
        </w:rPr>
        <w:t xml:space="preserve"> </w:t>
      </w:r>
      <w:r>
        <w:rPr>
          <w:rFonts w:ascii="仿宋_GB2312" w:hAnsi="仿宋_GB2312" w:cs="仿宋_GB2312" w:hint="eastAsia"/>
          <w:color w:val="000000"/>
          <w:kern w:val="0"/>
          <w:szCs w:val="32"/>
        </w:rPr>
        <w:t>市科技局根据本办法规定及专家提出的评审意见，</w:t>
      </w:r>
      <w:proofErr w:type="gramStart"/>
      <w:r>
        <w:rPr>
          <w:rFonts w:ascii="仿宋_GB2312" w:hAnsi="仿宋_GB2312" w:cs="仿宋_GB2312" w:hint="eastAsia"/>
          <w:color w:val="000000"/>
          <w:kern w:val="0"/>
          <w:szCs w:val="32"/>
        </w:rPr>
        <w:t>会商市</w:t>
      </w:r>
      <w:proofErr w:type="gramEnd"/>
      <w:r>
        <w:rPr>
          <w:rFonts w:ascii="仿宋_GB2312" w:hAnsi="仿宋_GB2312" w:cs="仿宋_GB2312" w:hint="eastAsia"/>
          <w:color w:val="000000"/>
          <w:kern w:val="0"/>
          <w:szCs w:val="32"/>
        </w:rPr>
        <w:t>财政局后</w:t>
      </w:r>
      <w:r>
        <w:rPr>
          <w:rFonts w:ascii="仿宋_GB2312" w:hAnsi="仿宋_GB2312" w:cs="仿宋_GB2312" w:hint="eastAsia"/>
          <w:color w:val="000000"/>
          <w:kern w:val="0"/>
          <w:szCs w:val="32"/>
        </w:rPr>
        <w:t>提出基金项目</w:t>
      </w:r>
      <w:r>
        <w:rPr>
          <w:rFonts w:ascii="仿宋_GB2312" w:hAnsi="仿宋_GB2312" w:cs="仿宋_GB2312" w:hint="eastAsia"/>
          <w:color w:val="000000"/>
          <w:kern w:val="0"/>
          <w:szCs w:val="32"/>
        </w:rPr>
        <w:t>资助</w:t>
      </w:r>
      <w:r>
        <w:rPr>
          <w:rFonts w:ascii="仿宋_GB2312" w:hAnsi="仿宋_GB2312" w:cs="仿宋_GB2312" w:hint="eastAsia"/>
          <w:color w:val="000000"/>
          <w:kern w:val="0"/>
          <w:szCs w:val="32"/>
        </w:rPr>
        <w:t>方案</w:t>
      </w:r>
      <w:r>
        <w:rPr>
          <w:rFonts w:ascii="仿宋_GB2312" w:hAnsi="仿宋_GB2312" w:cs="仿宋_GB2312" w:hint="eastAsia"/>
          <w:color w:val="000000"/>
          <w:kern w:val="0"/>
          <w:szCs w:val="32"/>
        </w:rPr>
        <w:t>，并及时向社会公示，公示期为</w:t>
      </w:r>
      <w:r>
        <w:rPr>
          <w:rFonts w:ascii="仿宋_GB2312" w:hAnsi="仿宋_GB2312" w:cs="仿宋_GB2312" w:hint="eastAsia"/>
          <w:color w:val="000000"/>
          <w:kern w:val="0"/>
          <w:szCs w:val="32"/>
        </w:rPr>
        <w:t>7</w:t>
      </w:r>
      <w:r>
        <w:rPr>
          <w:rFonts w:ascii="仿宋_GB2312" w:hAnsi="仿宋_GB2312" w:cs="仿宋_GB2312" w:hint="eastAsia"/>
          <w:color w:val="000000"/>
          <w:kern w:val="0"/>
          <w:szCs w:val="32"/>
        </w:rPr>
        <w:t>天，接受社会监督和意见反馈。</w:t>
      </w:r>
    </w:p>
    <w:p w14:paraId="084FBA58" w14:textId="77777777" w:rsidR="005E3A17" w:rsidRDefault="009C0DBB">
      <w:pPr>
        <w:shd w:val="clear" w:color="auto" w:fill="FFFFFF"/>
        <w:snapToGrid w:val="0"/>
        <w:ind w:firstLineChars="200" w:firstLine="640"/>
        <w:rPr>
          <w:rFonts w:ascii="仿宋_GB2312" w:hAnsi="仿宋_GB2312" w:cs="仿宋_GB2312"/>
          <w:color w:val="000000"/>
          <w:kern w:val="0"/>
          <w:szCs w:val="32"/>
        </w:rPr>
      </w:pPr>
      <w:r>
        <w:rPr>
          <w:rFonts w:ascii="仿宋_GB2312" w:hAnsi="仿宋_GB2312" w:cs="仿宋_GB2312" w:hint="eastAsia"/>
          <w:color w:val="000000"/>
          <w:kern w:val="0"/>
          <w:szCs w:val="32"/>
        </w:rPr>
        <w:lastRenderedPageBreak/>
        <w:t>公示期间有异议的项目，经调查属</w:t>
      </w:r>
      <w:r>
        <w:rPr>
          <w:rFonts w:ascii="仿宋_GB2312" w:hAnsi="仿宋_GB2312" w:cs="仿宋_GB2312" w:hint="eastAsia"/>
          <w:color w:val="000000"/>
          <w:kern w:val="0"/>
          <w:szCs w:val="32"/>
        </w:rPr>
        <w:t>的，不予立项</w:t>
      </w:r>
      <w:r>
        <w:rPr>
          <w:rFonts w:ascii="仿宋_GB2312" w:hAnsi="仿宋_GB2312" w:cs="仿宋_GB2312" w:hint="eastAsia"/>
          <w:color w:val="000000"/>
          <w:kern w:val="0"/>
          <w:szCs w:val="32"/>
        </w:rPr>
        <w:t>，由市科技局重新审定。对经公示无异议或者经调查异议不成立的项目，市科技局会同市财政局下达立项文件</w:t>
      </w:r>
      <w:r>
        <w:rPr>
          <w:rFonts w:ascii="仿宋_GB2312" w:hAnsi="仿宋_GB2312" w:cs="仿宋_GB2312" w:hint="eastAsia"/>
          <w:color w:val="000000"/>
          <w:kern w:val="0"/>
          <w:szCs w:val="32"/>
        </w:rPr>
        <w:t>和</w:t>
      </w:r>
      <w:r>
        <w:rPr>
          <w:rFonts w:ascii="仿宋_GB2312" w:hAnsi="仿宋_GB2312" w:cs="仿宋_GB2312" w:hint="eastAsia"/>
          <w:color w:val="000000"/>
          <w:kern w:val="0"/>
          <w:szCs w:val="32"/>
        </w:rPr>
        <w:t>首批资金。</w:t>
      </w:r>
    </w:p>
    <w:p w14:paraId="75AC7870" w14:textId="77777777" w:rsidR="005E3A17" w:rsidRDefault="009C0DBB">
      <w:pPr>
        <w:snapToGrid w:val="0"/>
        <w:jc w:val="center"/>
        <w:rPr>
          <w:rFonts w:ascii="方正黑体_GBK" w:eastAsia="方正黑体_GBK" w:hAnsi="方正黑体_GBK" w:cs="方正黑体_GBK"/>
          <w:color w:val="000000"/>
          <w:szCs w:val="32"/>
        </w:rPr>
      </w:pPr>
      <w:r>
        <w:rPr>
          <w:rFonts w:ascii="方正黑体_GBK" w:eastAsia="方正黑体_GBK" w:hAnsi="方正黑体_GBK" w:cs="方正黑体_GBK" w:hint="eastAsia"/>
          <w:bCs/>
          <w:color w:val="000000"/>
          <w:szCs w:val="32"/>
        </w:rPr>
        <w:t>第四章</w:t>
      </w:r>
      <w:r>
        <w:rPr>
          <w:rFonts w:ascii="方正黑体_GBK" w:eastAsia="方正黑体_GBK" w:hAnsi="方正黑体_GBK" w:cs="方正黑体_GBK" w:hint="eastAsia"/>
          <w:bCs/>
          <w:color w:val="000000"/>
          <w:szCs w:val="32"/>
        </w:rPr>
        <w:t xml:space="preserve"> </w:t>
      </w:r>
      <w:r>
        <w:rPr>
          <w:rFonts w:ascii="方正黑体_GBK" w:eastAsia="方正黑体_GBK" w:hAnsi="方正黑体_GBK" w:cs="方正黑体_GBK" w:hint="eastAsia"/>
          <w:bCs/>
          <w:color w:val="000000"/>
          <w:szCs w:val="32"/>
        </w:rPr>
        <w:t xml:space="preserve"> </w:t>
      </w:r>
      <w:r>
        <w:rPr>
          <w:rFonts w:ascii="方正黑体_GBK" w:eastAsia="方正黑体_GBK" w:hAnsi="方正黑体_GBK" w:cs="方正黑体_GBK" w:hint="eastAsia"/>
          <w:bCs/>
          <w:color w:val="000000"/>
          <w:szCs w:val="32"/>
        </w:rPr>
        <w:t>项目管理</w:t>
      </w:r>
    </w:p>
    <w:p w14:paraId="749562E9" w14:textId="77777777" w:rsidR="005E3A17" w:rsidRDefault="009C0DBB">
      <w:pPr>
        <w:shd w:val="clear" w:color="auto" w:fill="FFFFFF"/>
        <w:snapToGrid w:val="0"/>
        <w:ind w:firstLineChars="200" w:firstLine="640"/>
        <w:rPr>
          <w:rFonts w:ascii="仿宋_GB2312" w:hAnsi="仿宋_GB2312" w:cs="仿宋_GB2312"/>
          <w:color w:val="000000"/>
          <w:kern w:val="0"/>
          <w:szCs w:val="32"/>
        </w:rPr>
      </w:pPr>
      <w:r>
        <w:rPr>
          <w:rFonts w:ascii="方正楷体_GBK" w:eastAsia="方正楷体_GBK" w:hAnsi="方正楷体_GBK" w:cs="方正楷体_GBK" w:hint="eastAsia"/>
          <w:color w:val="000000"/>
          <w:kern w:val="0"/>
          <w:szCs w:val="32"/>
        </w:rPr>
        <w:t>第</w:t>
      </w:r>
      <w:r>
        <w:rPr>
          <w:rFonts w:ascii="方正楷体_GBK" w:eastAsia="方正楷体_GBK" w:hAnsi="方正楷体_GBK" w:cs="方正楷体_GBK" w:hint="eastAsia"/>
          <w:color w:val="000000"/>
          <w:kern w:val="0"/>
          <w:szCs w:val="32"/>
        </w:rPr>
        <w:t>二</w:t>
      </w:r>
      <w:r>
        <w:rPr>
          <w:rFonts w:ascii="方正楷体_GBK" w:eastAsia="方正楷体_GBK" w:hAnsi="方正楷体_GBK" w:cs="方正楷体_GBK" w:hint="eastAsia"/>
          <w:color w:val="000000"/>
          <w:kern w:val="0"/>
          <w:szCs w:val="32"/>
        </w:rPr>
        <w:t>十</w:t>
      </w:r>
      <w:r>
        <w:rPr>
          <w:rFonts w:ascii="方正楷体_GBK" w:eastAsia="方正楷体_GBK" w:hAnsi="方正楷体_GBK" w:cs="方正楷体_GBK" w:hint="eastAsia"/>
          <w:color w:val="000000"/>
          <w:kern w:val="0"/>
          <w:szCs w:val="32"/>
        </w:rPr>
        <w:t>四</w:t>
      </w:r>
      <w:r>
        <w:rPr>
          <w:rFonts w:ascii="方正楷体_GBK" w:eastAsia="方正楷体_GBK" w:hAnsi="方正楷体_GBK" w:cs="方正楷体_GBK" w:hint="eastAsia"/>
          <w:color w:val="000000"/>
          <w:kern w:val="0"/>
          <w:szCs w:val="32"/>
        </w:rPr>
        <w:t>条</w:t>
      </w:r>
      <w:r>
        <w:rPr>
          <w:rFonts w:ascii="仿宋_GB2312" w:hAnsi="仿宋_GB2312" w:cs="仿宋_GB2312" w:hint="eastAsia"/>
          <w:color w:val="000000"/>
          <w:kern w:val="0"/>
          <w:szCs w:val="32"/>
        </w:rPr>
        <w:t xml:space="preserve"> </w:t>
      </w:r>
      <w:r>
        <w:rPr>
          <w:rFonts w:ascii="仿宋_GB2312" w:hAnsi="仿宋_GB2312" w:cs="仿宋_GB2312" w:hint="eastAsia"/>
          <w:color w:val="000000"/>
          <w:kern w:val="0"/>
          <w:szCs w:val="32"/>
        </w:rPr>
        <w:t>依托单位</w:t>
      </w:r>
      <w:r>
        <w:rPr>
          <w:rFonts w:ascii="仿宋_GB2312" w:hAnsi="仿宋_GB2312" w:cs="仿宋_GB2312" w:hint="eastAsia"/>
          <w:color w:val="000000"/>
          <w:kern w:val="0"/>
          <w:szCs w:val="32"/>
        </w:rPr>
        <w:t>和项目负责人应当在接到立项通知之日起</w:t>
      </w:r>
      <w:r>
        <w:rPr>
          <w:rFonts w:ascii="仿宋_GB2312" w:hAnsi="仿宋_GB2312" w:cs="仿宋_GB2312" w:hint="eastAsia"/>
          <w:color w:val="000000"/>
          <w:kern w:val="0"/>
          <w:szCs w:val="32"/>
        </w:rPr>
        <w:t>3</w:t>
      </w:r>
      <w:r>
        <w:rPr>
          <w:rFonts w:ascii="仿宋_GB2312" w:hAnsi="仿宋_GB2312" w:cs="仿宋_GB2312" w:hint="eastAsia"/>
          <w:color w:val="000000"/>
          <w:kern w:val="0"/>
          <w:szCs w:val="32"/>
        </w:rPr>
        <w:t>0</w:t>
      </w:r>
      <w:r>
        <w:rPr>
          <w:rFonts w:ascii="仿宋_GB2312" w:hAnsi="仿宋_GB2312" w:cs="仿宋_GB2312" w:hint="eastAsia"/>
          <w:color w:val="000000"/>
          <w:kern w:val="0"/>
          <w:szCs w:val="32"/>
        </w:rPr>
        <w:t>天内与市科技局签订项目合同，</w:t>
      </w:r>
      <w:r>
        <w:rPr>
          <w:rFonts w:ascii="仿宋_GB2312" w:hAnsi="仿宋_GB2312" w:cs="仿宋_GB2312" w:hint="eastAsia"/>
          <w:color w:val="000000"/>
          <w:szCs w:val="32"/>
        </w:rPr>
        <w:t>在宁波市科技管理信息系统填写《宁波市科技计划项目</w:t>
      </w:r>
      <w:r>
        <w:rPr>
          <w:rFonts w:ascii="仿宋_GB2312" w:hAnsi="仿宋_GB2312" w:cs="仿宋_GB2312" w:hint="eastAsia"/>
          <w:color w:val="000000"/>
          <w:szCs w:val="32"/>
        </w:rPr>
        <w:t>合同</w:t>
      </w:r>
      <w:r>
        <w:rPr>
          <w:rFonts w:ascii="仿宋_GB2312" w:hAnsi="仿宋_GB2312" w:cs="仿宋_GB2312" w:hint="eastAsia"/>
          <w:color w:val="000000"/>
          <w:szCs w:val="32"/>
        </w:rPr>
        <w:t>任务书》，</w:t>
      </w:r>
      <w:r>
        <w:rPr>
          <w:rFonts w:ascii="仿宋_GB2312" w:hAnsi="仿宋_GB2312" w:cs="仿宋_GB2312" w:hint="eastAsia"/>
          <w:color w:val="000000"/>
          <w:kern w:val="0"/>
          <w:szCs w:val="32"/>
        </w:rPr>
        <w:t>约定</w:t>
      </w:r>
      <w:r>
        <w:rPr>
          <w:rFonts w:ascii="仿宋_GB2312" w:hAnsi="仿宋_GB2312" w:cs="仿宋_GB2312" w:hint="eastAsia"/>
          <w:color w:val="000000"/>
          <w:kern w:val="0"/>
          <w:szCs w:val="32"/>
        </w:rPr>
        <w:t>基金</w:t>
      </w:r>
      <w:r>
        <w:rPr>
          <w:rFonts w:ascii="仿宋_GB2312" w:hAnsi="仿宋_GB2312" w:cs="仿宋_GB2312" w:hint="eastAsia"/>
          <w:color w:val="000000"/>
          <w:kern w:val="0"/>
          <w:szCs w:val="32"/>
        </w:rPr>
        <w:t>项目的研究内容、</w:t>
      </w:r>
      <w:r>
        <w:rPr>
          <w:rFonts w:ascii="仿宋_GB2312" w:hAnsi="仿宋_GB2312" w:cs="仿宋_GB2312" w:hint="eastAsia"/>
          <w:color w:val="000000"/>
          <w:kern w:val="0"/>
          <w:szCs w:val="32"/>
        </w:rPr>
        <w:t>研究</w:t>
      </w:r>
      <w:r>
        <w:rPr>
          <w:rFonts w:ascii="仿宋_GB2312" w:hAnsi="仿宋_GB2312" w:cs="仿宋_GB2312" w:hint="eastAsia"/>
          <w:color w:val="000000"/>
          <w:kern w:val="0"/>
          <w:szCs w:val="32"/>
        </w:rPr>
        <w:t>目标、</w:t>
      </w:r>
      <w:r>
        <w:rPr>
          <w:rFonts w:ascii="仿宋_GB2312" w:hAnsi="仿宋_GB2312" w:cs="仿宋_GB2312" w:hint="eastAsia"/>
          <w:color w:val="000000"/>
          <w:kern w:val="0"/>
          <w:szCs w:val="32"/>
        </w:rPr>
        <w:t>预期研究成果及其考核指标</w:t>
      </w:r>
      <w:r>
        <w:rPr>
          <w:rFonts w:ascii="仿宋_GB2312" w:hAnsi="仿宋_GB2312" w:cs="仿宋_GB2312" w:hint="eastAsia"/>
          <w:color w:val="000000"/>
          <w:kern w:val="0"/>
          <w:szCs w:val="32"/>
        </w:rPr>
        <w:t>等，明确各方的权利和义务，并作为项目实施、检查与结题验收的依据。</w:t>
      </w:r>
    </w:p>
    <w:p w14:paraId="22007929" w14:textId="77777777" w:rsidR="005E3A17" w:rsidRDefault="009C0DBB">
      <w:pPr>
        <w:snapToGrid w:val="0"/>
        <w:ind w:firstLineChars="200" w:firstLine="640"/>
        <w:rPr>
          <w:rFonts w:ascii="仿宋_GB2312" w:hAnsi="仿宋_GB2312" w:cs="仿宋_GB2312"/>
          <w:color w:val="000000"/>
          <w:szCs w:val="32"/>
        </w:rPr>
      </w:pPr>
      <w:r>
        <w:rPr>
          <w:rFonts w:ascii="方正楷体_GBK" w:eastAsia="方正楷体_GBK" w:hAnsi="方正楷体_GBK" w:cs="方正楷体_GBK" w:hint="eastAsia"/>
          <w:color w:val="000000"/>
          <w:szCs w:val="32"/>
        </w:rPr>
        <w:t>第</w:t>
      </w:r>
      <w:r>
        <w:rPr>
          <w:rFonts w:ascii="方正楷体_GBK" w:eastAsia="方正楷体_GBK" w:hAnsi="方正楷体_GBK" w:cs="方正楷体_GBK" w:hint="eastAsia"/>
          <w:color w:val="000000"/>
          <w:szCs w:val="32"/>
        </w:rPr>
        <w:t>二</w:t>
      </w:r>
      <w:r>
        <w:rPr>
          <w:rFonts w:ascii="方正楷体_GBK" w:eastAsia="方正楷体_GBK" w:hAnsi="方正楷体_GBK" w:cs="方正楷体_GBK" w:hint="eastAsia"/>
          <w:color w:val="000000"/>
          <w:szCs w:val="32"/>
        </w:rPr>
        <w:t>十</w:t>
      </w:r>
      <w:r>
        <w:rPr>
          <w:rFonts w:ascii="方正楷体_GBK" w:eastAsia="方正楷体_GBK" w:hAnsi="方正楷体_GBK" w:cs="方正楷体_GBK" w:hint="eastAsia"/>
          <w:color w:val="000000"/>
          <w:szCs w:val="32"/>
        </w:rPr>
        <w:t>五</w:t>
      </w:r>
      <w:r>
        <w:rPr>
          <w:rFonts w:ascii="方正楷体_GBK" w:eastAsia="方正楷体_GBK" w:hAnsi="方正楷体_GBK" w:cs="方正楷体_GBK" w:hint="eastAsia"/>
          <w:color w:val="000000"/>
          <w:szCs w:val="32"/>
        </w:rPr>
        <w:t>条</w:t>
      </w:r>
      <w:r>
        <w:rPr>
          <w:rFonts w:ascii="仿宋_GB2312" w:hAnsi="仿宋_GB2312" w:cs="仿宋_GB2312" w:hint="eastAsia"/>
          <w:color w:val="000000"/>
          <w:szCs w:val="32"/>
        </w:rPr>
        <w:t xml:space="preserve"> </w:t>
      </w:r>
      <w:r>
        <w:rPr>
          <w:rFonts w:ascii="仿宋_GB2312" w:hAnsi="仿宋_GB2312" w:cs="仿宋_GB2312" w:hint="eastAsia"/>
          <w:color w:val="000000"/>
          <w:szCs w:val="32"/>
        </w:rPr>
        <w:t>依托单位</w:t>
      </w:r>
      <w:r>
        <w:rPr>
          <w:rFonts w:ascii="仿宋_GB2312" w:hAnsi="仿宋_GB2312" w:cs="仿宋_GB2312" w:hint="eastAsia"/>
          <w:color w:val="000000"/>
          <w:szCs w:val="32"/>
        </w:rPr>
        <w:t>和项目负责人应当</w:t>
      </w:r>
      <w:r>
        <w:rPr>
          <w:rFonts w:ascii="仿宋_GB2312" w:hAnsi="仿宋_GB2312" w:cs="仿宋_GB2312" w:hint="eastAsia"/>
          <w:color w:val="000000"/>
          <w:szCs w:val="32"/>
        </w:rPr>
        <w:t>严格</w:t>
      </w:r>
      <w:r>
        <w:rPr>
          <w:rFonts w:ascii="仿宋_GB2312" w:hAnsi="仿宋_GB2312" w:cs="仿宋_GB2312" w:hint="eastAsia"/>
          <w:color w:val="000000"/>
          <w:szCs w:val="32"/>
        </w:rPr>
        <w:t>按照项目</w:t>
      </w:r>
      <w:r>
        <w:rPr>
          <w:rFonts w:ascii="仿宋_GB2312" w:hAnsi="仿宋_GB2312" w:cs="仿宋_GB2312" w:hint="eastAsia"/>
          <w:color w:val="000000"/>
          <w:szCs w:val="32"/>
        </w:rPr>
        <w:t>合同</w:t>
      </w:r>
      <w:r>
        <w:rPr>
          <w:rFonts w:ascii="仿宋_GB2312" w:hAnsi="仿宋_GB2312" w:cs="仿宋_GB2312" w:hint="eastAsia"/>
          <w:color w:val="000000"/>
          <w:szCs w:val="32"/>
        </w:rPr>
        <w:t>任务</w:t>
      </w:r>
      <w:proofErr w:type="gramStart"/>
      <w:r>
        <w:rPr>
          <w:rFonts w:ascii="仿宋_GB2312" w:hAnsi="仿宋_GB2312" w:cs="仿宋_GB2312" w:hint="eastAsia"/>
          <w:color w:val="000000"/>
          <w:szCs w:val="32"/>
        </w:rPr>
        <w:t>书组织</w:t>
      </w:r>
      <w:proofErr w:type="gramEnd"/>
      <w:r>
        <w:rPr>
          <w:rFonts w:ascii="仿宋_GB2312" w:hAnsi="仿宋_GB2312" w:cs="仿宋_GB2312" w:hint="eastAsia"/>
          <w:color w:val="000000"/>
          <w:szCs w:val="32"/>
        </w:rPr>
        <w:t>开展研究工作，</w:t>
      </w:r>
      <w:r>
        <w:rPr>
          <w:rFonts w:ascii="仿宋_GB2312" w:hAnsi="仿宋_GB2312" w:cs="仿宋_GB2312" w:hint="eastAsia"/>
          <w:color w:val="000000"/>
          <w:szCs w:val="32"/>
        </w:rPr>
        <w:t>做</w:t>
      </w:r>
      <w:r>
        <w:rPr>
          <w:rFonts w:ascii="仿宋_GB2312" w:hAnsi="仿宋_GB2312" w:cs="仿宋_GB2312" w:hint="eastAsia"/>
          <w:color w:val="000000"/>
          <w:szCs w:val="32"/>
        </w:rPr>
        <w:t>好项目实施情况的原始记录，</w:t>
      </w:r>
      <w:r>
        <w:rPr>
          <w:rFonts w:ascii="仿宋_GB2312" w:hAnsi="仿宋_GB2312" w:cs="仿宋_GB2312" w:hint="eastAsia"/>
          <w:color w:val="000000"/>
          <w:szCs w:val="32"/>
        </w:rPr>
        <w:t>按期</w:t>
      </w:r>
      <w:r>
        <w:rPr>
          <w:rFonts w:ascii="仿宋_GB2312" w:hAnsi="仿宋_GB2312" w:cs="仿宋_GB2312" w:hint="eastAsia"/>
          <w:color w:val="000000"/>
          <w:szCs w:val="32"/>
        </w:rPr>
        <w:t>完成相关研究任务，并按要求如实填报项目进展情况及相关统计调查表。</w:t>
      </w:r>
    </w:p>
    <w:p w14:paraId="0734DEC2" w14:textId="77777777" w:rsidR="005E3A17" w:rsidRDefault="009C0DBB">
      <w:pPr>
        <w:shd w:val="clear" w:color="auto" w:fill="FFFFFF"/>
        <w:snapToGrid w:val="0"/>
        <w:ind w:firstLineChars="200" w:firstLine="640"/>
        <w:rPr>
          <w:rFonts w:ascii="仿宋_GB2312" w:hAnsi="仿宋_GB2312" w:cs="仿宋_GB2312"/>
          <w:szCs w:val="32"/>
        </w:rPr>
      </w:pPr>
      <w:r>
        <w:rPr>
          <w:rFonts w:ascii="方正楷体_GBK" w:eastAsia="方正楷体_GBK" w:hAnsi="方正楷体_GBK" w:cs="方正楷体_GBK" w:hint="eastAsia"/>
          <w:color w:val="000000"/>
          <w:szCs w:val="32"/>
        </w:rPr>
        <w:t>第</w:t>
      </w:r>
      <w:r>
        <w:rPr>
          <w:rFonts w:ascii="方正楷体_GBK" w:eastAsia="方正楷体_GBK" w:hAnsi="方正楷体_GBK" w:cs="方正楷体_GBK" w:hint="eastAsia"/>
          <w:color w:val="000000"/>
          <w:szCs w:val="32"/>
        </w:rPr>
        <w:t>二</w:t>
      </w:r>
      <w:r>
        <w:rPr>
          <w:rFonts w:ascii="方正楷体_GBK" w:eastAsia="方正楷体_GBK" w:hAnsi="方正楷体_GBK" w:cs="方正楷体_GBK" w:hint="eastAsia"/>
          <w:color w:val="000000"/>
          <w:szCs w:val="32"/>
        </w:rPr>
        <w:t>十</w:t>
      </w:r>
      <w:r>
        <w:rPr>
          <w:rFonts w:ascii="方正楷体_GBK" w:eastAsia="方正楷体_GBK" w:hAnsi="方正楷体_GBK" w:cs="方正楷体_GBK" w:hint="eastAsia"/>
          <w:color w:val="000000"/>
          <w:szCs w:val="32"/>
        </w:rPr>
        <w:t>六</w:t>
      </w:r>
      <w:r>
        <w:rPr>
          <w:rFonts w:ascii="方正楷体_GBK" w:eastAsia="方正楷体_GBK" w:hAnsi="方正楷体_GBK" w:cs="方正楷体_GBK" w:hint="eastAsia"/>
          <w:color w:val="000000"/>
          <w:szCs w:val="32"/>
        </w:rPr>
        <w:t>条</w:t>
      </w:r>
      <w:r>
        <w:rPr>
          <w:rFonts w:ascii="仿宋_GB2312" w:hAnsi="仿宋_GB2312" w:cs="仿宋_GB2312" w:hint="eastAsia"/>
          <w:color w:val="000000"/>
          <w:szCs w:val="32"/>
        </w:rPr>
        <w:t xml:space="preserve"> </w:t>
      </w:r>
      <w:r>
        <w:rPr>
          <w:rFonts w:ascii="仿宋_GB2312" w:hAnsi="仿宋_GB2312" w:cs="仿宋_GB2312" w:hint="eastAsia"/>
          <w:color w:val="000000"/>
          <w:szCs w:val="32"/>
        </w:rPr>
        <w:t>依托单位</w:t>
      </w:r>
      <w:r>
        <w:rPr>
          <w:rFonts w:ascii="仿宋_GB2312" w:hAnsi="仿宋_GB2312" w:cs="仿宋_GB2312" w:hint="eastAsia"/>
          <w:color w:val="000000"/>
          <w:szCs w:val="32"/>
        </w:rPr>
        <w:t>应当建立健全</w:t>
      </w:r>
      <w:r>
        <w:rPr>
          <w:rFonts w:ascii="仿宋_GB2312" w:hAnsi="仿宋_GB2312" w:cs="仿宋_GB2312" w:hint="eastAsia"/>
          <w:color w:val="000000"/>
          <w:szCs w:val="32"/>
        </w:rPr>
        <w:t>基金</w:t>
      </w:r>
      <w:r>
        <w:rPr>
          <w:rFonts w:ascii="仿宋_GB2312" w:hAnsi="仿宋_GB2312" w:cs="仿宋_GB2312" w:hint="eastAsia"/>
          <w:color w:val="000000"/>
          <w:szCs w:val="32"/>
        </w:rPr>
        <w:t>项目</w:t>
      </w:r>
      <w:r>
        <w:rPr>
          <w:rFonts w:ascii="仿宋_GB2312" w:hAnsi="仿宋_GB2312" w:cs="仿宋_GB2312" w:hint="eastAsia"/>
          <w:color w:val="000000"/>
          <w:szCs w:val="32"/>
        </w:rPr>
        <w:t>经费“包干制”</w:t>
      </w:r>
      <w:r>
        <w:rPr>
          <w:rFonts w:ascii="仿宋_GB2312" w:hAnsi="仿宋_GB2312" w:cs="仿宋_GB2312" w:hint="eastAsia"/>
          <w:color w:val="000000"/>
          <w:szCs w:val="32"/>
        </w:rPr>
        <w:t>管理制度，</w:t>
      </w:r>
      <w:r>
        <w:rPr>
          <w:rFonts w:ascii="仿宋_GB2312" w:hAnsi="仿宋_GB2312" w:cs="仿宋_GB2312" w:hint="eastAsia"/>
          <w:color w:val="000000"/>
          <w:szCs w:val="32"/>
        </w:rPr>
        <w:t>提供必要条件</w:t>
      </w:r>
      <w:r>
        <w:rPr>
          <w:rFonts w:ascii="仿宋_GB2312" w:hAnsi="仿宋_GB2312" w:cs="仿宋_GB2312" w:hint="eastAsia"/>
          <w:kern w:val="0"/>
          <w:szCs w:val="32"/>
          <w:shd w:val="clear" w:color="auto" w:fill="FFFFFF"/>
          <w:lang w:bidi="ar"/>
        </w:rPr>
        <w:t>支持并督促项目负责人认真开展科研工作，按合同要求及时提交</w:t>
      </w:r>
      <w:r>
        <w:rPr>
          <w:rFonts w:ascii="仿宋_GB2312" w:hAnsi="仿宋_GB2312" w:cs="仿宋_GB2312" w:hint="eastAsia"/>
          <w:kern w:val="0"/>
          <w:szCs w:val="32"/>
          <w:shd w:val="clear" w:color="auto" w:fill="FFFFFF"/>
          <w:lang w:bidi="ar"/>
        </w:rPr>
        <w:t>年度</w:t>
      </w:r>
      <w:r>
        <w:rPr>
          <w:rFonts w:ascii="仿宋_GB2312" w:hAnsi="仿宋_GB2312" w:cs="仿宋_GB2312" w:hint="eastAsia"/>
          <w:kern w:val="0"/>
          <w:szCs w:val="32"/>
          <w:shd w:val="clear" w:color="auto" w:fill="FFFFFF"/>
          <w:lang w:bidi="ar"/>
        </w:rPr>
        <w:t>总结报告</w:t>
      </w:r>
      <w:r>
        <w:rPr>
          <w:rFonts w:ascii="仿宋_GB2312" w:hAnsi="仿宋_GB2312" w:cs="仿宋_GB2312" w:hint="eastAsia"/>
          <w:kern w:val="0"/>
          <w:szCs w:val="32"/>
          <w:shd w:val="clear" w:color="auto" w:fill="FFFFFF"/>
          <w:lang w:bidi="ar"/>
        </w:rPr>
        <w:t>及结题验收报告、经费决算等验收材料</w:t>
      </w:r>
      <w:r>
        <w:rPr>
          <w:rFonts w:ascii="仿宋_GB2312" w:hAnsi="仿宋_GB2312" w:cs="仿宋_GB2312" w:hint="eastAsia"/>
          <w:kern w:val="0"/>
          <w:szCs w:val="32"/>
          <w:shd w:val="clear" w:color="auto" w:fill="FFFFFF"/>
          <w:lang w:bidi="ar"/>
        </w:rPr>
        <w:t>。</w:t>
      </w:r>
    </w:p>
    <w:p w14:paraId="1252692F" w14:textId="77777777" w:rsidR="005E3A17" w:rsidRDefault="009C0DBB">
      <w:pPr>
        <w:snapToGrid w:val="0"/>
        <w:ind w:firstLineChars="200" w:firstLine="640"/>
        <w:rPr>
          <w:rFonts w:ascii="仿宋_GB2312" w:hAnsi="仿宋_GB2312" w:cs="仿宋_GB2312"/>
          <w:color w:val="000000"/>
          <w:szCs w:val="32"/>
        </w:rPr>
      </w:pPr>
      <w:r>
        <w:rPr>
          <w:rFonts w:ascii="方正楷体_GBK" w:eastAsia="方正楷体_GBK" w:hAnsi="方正楷体_GBK" w:cs="方正楷体_GBK" w:hint="eastAsia"/>
          <w:color w:val="000000"/>
          <w:szCs w:val="32"/>
        </w:rPr>
        <w:t>第二十七条</w:t>
      </w:r>
      <w:r>
        <w:rPr>
          <w:rFonts w:ascii="仿宋_GB2312" w:hAnsi="仿宋_GB2312" w:cs="仿宋_GB2312" w:hint="eastAsia"/>
          <w:color w:val="000000"/>
          <w:szCs w:val="32"/>
        </w:rPr>
        <w:t xml:space="preserve"> </w:t>
      </w:r>
      <w:r>
        <w:rPr>
          <w:rFonts w:ascii="仿宋_GB2312" w:hAnsi="仿宋_GB2312" w:cs="仿宋_GB2312" w:hint="eastAsia"/>
          <w:color w:val="000000"/>
          <w:szCs w:val="32"/>
        </w:rPr>
        <w:t>基金</w:t>
      </w:r>
      <w:r>
        <w:rPr>
          <w:rFonts w:ascii="仿宋_GB2312" w:hAnsi="仿宋_GB2312" w:cs="仿宋_GB2312" w:hint="eastAsia"/>
          <w:color w:val="000000"/>
          <w:szCs w:val="32"/>
        </w:rPr>
        <w:t>项目实施过程中，在研究方向不变、不降低考核指标且符合原申报</w:t>
      </w:r>
      <w:r>
        <w:rPr>
          <w:rFonts w:ascii="仿宋_GB2312" w:hAnsi="仿宋_GB2312" w:cs="仿宋_GB2312" w:hint="eastAsia"/>
          <w:color w:val="000000"/>
          <w:szCs w:val="32"/>
        </w:rPr>
        <w:t>通知</w:t>
      </w:r>
      <w:r>
        <w:rPr>
          <w:rFonts w:ascii="仿宋_GB2312" w:hAnsi="仿宋_GB2312" w:cs="仿宋_GB2312" w:hint="eastAsia"/>
          <w:color w:val="000000"/>
          <w:szCs w:val="32"/>
        </w:rPr>
        <w:t>要求的前提下，项目</w:t>
      </w:r>
      <w:r>
        <w:rPr>
          <w:rFonts w:ascii="仿宋_GB2312" w:hAnsi="仿宋_GB2312" w:cs="仿宋_GB2312" w:hint="eastAsia"/>
          <w:color w:val="000000"/>
          <w:szCs w:val="32"/>
        </w:rPr>
        <w:t>负责人</w:t>
      </w:r>
      <w:r>
        <w:rPr>
          <w:rFonts w:ascii="仿宋_GB2312" w:hAnsi="仿宋_GB2312" w:cs="仿宋_GB2312" w:hint="eastAsia"/>
          <w:color w:val="000000"/>
          <w:szCs w:val="32"/>
        </w:rPr>
        <w:t>可自主调整</w:t>
      </w:r>
      <w:r>
        <w:rPr>
          <w:rFonts w:ascii="仿宋_GB2312" w:hAnsi="仿宋_GB2312" w:cs="仿宋_GB2312" w:hint="eastAsia"/>
          <w:color w:val="000000"/>
          <w:szCs w:val="32"/>
        </w:rPr>
        <w:t>研究方案</w:t>
      </w:r>
      <w:r>
        <w:rPr>
          <w:rFonts w:ascii="仿宋_GB2312" w:hAnsi="仿宋_GB2312" w:cs="仿宋_GB2312" w:hint="eastAsia"/>
          <w:color w:val="000000"/>
          <w:szCs w:val="32"/>
        </w:rPr>
        <w:t>和</w:t>
      </w:r>
      <w:r>
        <w:rPr>
          <w:rFonts w:ascii="仿宋_GB2312" w:hAnsi="仿宋_GB2312" w:cs="仿宋_GB2312" w:hint="eastAsia"/>
          <w:color w:val="000000"/>
          <w:szCs w:val="32"/>
        </w:rPr>
        <w:t>技术路线</w:t>
      </w:r>
      <w:r>
        <w:rPr>
          <w:rFonts w:ascii="仿宋_GB2312" w:hAnsi="仿宋_GB2312" w:cs="仿宋_GB2312" w:hint="eastAsia"/>
          <w:color w:val="000000"/>
          <w:szCs w:val="32"/>
        </w:rPr>
        <w:t>。上述调整由项目负责人经依托单位同意后报市科技局备案。</w:t>
      </w:r>
    </w:p>
    <w:p w14:paraId="7E99E618" w14:textId="77777777" w:rsidR="005E3A17" w:rsidRDefault="009C0DBB">
      <w:pPr>
        <w:snapToGrid w:val="0"/>
        <w:ind w:firstLineChars="200" w:firstLine="640"/>
        <w:rPr>
          <w:rFonts w:ascii="仿宋_GB2312" w:hAnsi="仿宋_GB2312" w:cs="仿宋_GB2312"/>
          <w:color w:val="000000"/>
          <w:szCs w:val="32"/>
        </w:rPr>
      </w:pPr>
      <w:r>
        <w:rPr>
          <w:rFonts w:ascii="方正楷体_GBK" w:eastAsia="方正楷体_GBK" w:hAnsi="方正楷体_GBK" w:cs="方正楷体_GBK" w:hint="eastAsia"/>
          <w:color w:val="000000"/>
          <w:szCs w:val="32"/>
        </w:rPr>
        <w:t>第二十八条</w:t>
      </w:r>
      <w:r>
        <w:rPr>
          <w:rFonts w:ascii="仿宋_GB2312" w:hAnsi="仿宋_GB2312" w:cs="仿宋_GB2312" w:hint="eastAsia"/>
          <w:color w:val="000000"/>
          <w:szCs w:val="32"/>
        </w:rPr>
        <w:t xml:space="preserve"> </w:t>
      </w:r>
      <w:r>
        <w:rPr>
          <w:rFonts w:ascii="仿宋_GB2312" w:hAnsi="仿宋_GB2312" w:cs="仿宋_GB2312" w:hint="eastAsia"/>
          <w:color w:val="000000"/>
          <w:szCs w:val="32"/>
        </w:rPr>
        <w:t>基金项目实施过程中</w:t>
      </w:r>
      <w:r>
        <w:rPr>
          <w:rFonts w:ascii="仿宋_GB2312" w:hAnsi="仿宋_GB2312" w:cs="仿宋_GB2312" w:hint="eastAsia"/>
          <w:color w:val="000000"/>
          <w:szCs w:val="32"/>
        </w:rPr>
        <w:t>，</w:t>
      </w:r>
      <w:r>
        <w:rPr>
          <w:rFonts w:ascii="仿宋_GB2312" w:hAnsi="仿宋_GB2312" w:cs="仿宋_GB2312" w:hint="eastAsia"/>
          <w:color w:val="000000"/>
          <w:szCs w:val="32"/>
        </w:rPr>
        <w:t>依托单位</w:t>
      </w:r>
      <w:r>
        <w:rPr>
          <w:rFonts w:ascii="仿宋_GB2312" w:hAnsi="仿宋_GB2312" w:cs="仿宋_GB2312" w:hint="eastAsia"/>
          <w:color w:val="000000"/>
          <w:szCs w:val="32"/>
        </w:rPr>
        <w:t>、项目负责人、目标任务、</w:t>
      </w:r>
      <w:r>
        <w:rPr>
          <w:rFonts w:ascii="仿宋_GB2312" w:hAnsi="仿宋_GB2312" w:cs="仿宋_GB2312" w:hint="eastAsia"/>
          <w:color w:val="000000"/>
          <w:szCs w:val="32"/>
        </w:rPr>
        <w:t>考核</w:t>
      </w:r>
      <w:r>
        <w:rPr>
          <w:rFonts w:ascii="仿宋_GB2312" w:hAnsi="仿宋_GB2312" w:cs="仿宋_GB2312" w:hint="eastAsia"/>
          <w:color w:val="000000"/>
          <w:szCs w:val="32"/>
        </w:rPr>
        <w:t>指标等</w:t>
      </w:r>
      <w:r>
        <w:rPr>
          <w:rFonts w:ascii="仿宋_GB2312" w:hAnsi="仿宋_GB2312" w:cs="仿宋_GB2312" w:hint="eastAsia"/>
          <w:color w:val="000000"/>
          <w:szCs w:val="32"/>
        </w:rPr>
        <w:t>原则上不得变更</w:t>
      </w:r>
      <w:r>
        <w:rPr>
          <w:rFonts w:ascii="仿宋_GB2312" w:hAnsi="仿宋_GB2312" w:cs="仿宋_GB2312" w:hint="eastAsia"/>
          <w:color w:val="000000"/>
          <w:szCs w:val="32"/>
        </w:rPr>
        <w:t>。</w:t>
      </w:r>
    </w:p>
    <w:p w14:paraId="711D257F" w14:textId="77777777" w:rsidR="005E3A17" w:rsidRDefault="009C0DBB">
      <w:pPr>
        <w:snapToGrid w:val="0"/>
        <w:ind w:firstLineChars="200" w:firstLine="640"/>
        <w:rPr>
          <w:rFonts w:ascii="仿宋_GB2312" w:hAnsi="仿宋_GB2312" w:cs="仿宋_GB2312"/>
          <w:color w:val="000000"/>
          <w:szCs w:val="32"/>
        </w:rPr>
      </w:pPr>
      <w:r>
        <w:rPr>
          <w:rFonts w:ascii="仿宋_GB2312" w:hAnsi="仿宋_GB2312" w:cs="仿宋_GB2312" w:hint="eastAsia"/>
          <w:color w:val="000000"/>
          <w:szCs w:val="32"/>
        </w:rPr>
        <w:lastRenderedPageBreak/>
        <w:t>项目负责人有下列情形之一的，依托单位应当及时提出终止资助项目实施的申请，</w:t>
      </w:r>
      <w:r>
        <w:rPr>
          <w:rFonts w:ascii="仿宋_GB2312" w:hAnsi="仿宋_GB2312" w:cs="仿宋_GB2312" w:hint="eastAsia"/>
          <w:color w:val="000000"/>
          <w:szCs w:val="32"/>
        </w:rPr>
        <w:t>报市科技局批准</w:t>
      </w:r>
      <w:r>
        <w:rPr>
          <w:rFonts w:ascii="仿宋_GB2312" w:hAnsi="仿宋_GB2312" w:cs="仿宋_GB2312" w:hint="eastAsia"/>
          <w:color w:val="000000"/>
          <w:szCs w:val="32"/>
        </w:rPr>
        <w:t>；市科技局</w:t>
      </w:r>
      <w:r>
        <w:rPr>
          <w:rFonts w:ascii="仿宋_GB2312" w:hAnsi="仿宋_GB2312" w:cs="仿宋_GB2312" w:hint="eastAsia"/>
          <w:color w:val="000000"/>
          <w:szCs w:val="32"/>
        </w:rPr>
        <w:t>也</w:t>
      </w:r>
      <w:r>
        <w:rPr>
          <w:rFonts w:ascii="仿宋_GB2312" w:hAnsi="仿宋_GB2312" w:cs="仿宋_GB2312" w:hint="eastAsia"/>
          <w:color w:val="000000"/>
          <w:szCs w:val="32"/>
        </w:rPr>
        <w:t>可以直接</w:t>
      </w:r>
      <w:proofErr w:type="gramStart"/>
      <w:r>
        <w:rPr>
          <w:rFonts w:ascii="仿宋_GB2312" w:hAnsi="仿宋_GB2312" w:cs="仿宋_GB2312" w:hint="eastAsia"/>
          <w:color w:val="000000"/>
          <w:szCs w:val="32"/>
        </w:rPr>
        <w:t>作出</w:t>
      </w:r>
      <w:proofErr w:type="gramEnd"/>
      <w:r>
        <w:rPr>
          <w:rFonts w:ascii="仿宋_GB2312" w:hAnsi="仿宋_GB2312" w:cs="仿宋_GB2312" w:hint="eastAsia"/>
          <w:color w:val="000000"/>
          <w:szCs w:val="32"/>
        </w:rPr>
        <w:t>终止</w:t>
      </w:r>
      <w:r>
        <w:rPr>
          <w:rFonts w:ascii="仿宋_GB2312" w:hAnsi="仿宋_GB2312" w:cs="仿宋_GB2312" w:hint="eastAsia"/>
          <w:color w:val="000000"/>
          <w:szCs w:val="32"/>
        </w:rPr>
        <w:t>资助</w:t>
      </w:r>
      <w:r>
        <w:rPr>
          <w:rFonts w:ascii="仿宋_GB2312" w:hAnsi="仿宋_GB2312" w:cs="仿宋_GB2312" w:hint="eastAsia"/>
          <w:color w:val="000000"/>
          <w:szCs w:val="32"/>
        </w:rPr>
        <w:t>项目实施的决定：</w:t>
      </w:r>
    </w:p>
    <w:p w14:paraId="06345FDE" w14:textId="77777777" w:rsidR="005E3A17" w:rsidRDefault="009C0DBB">
      <w:pPr>
        <w:snapToGrid w:val="0"/>
        <w:ind w:firstLine="645"/>
        <w:rPr>
          <w:rFonts w:ascii="仿宋_GB2312" w:hAnsi="仿宋_GB2312" w:cs="仿宋_GB2312"/>
          <w:color w:val="000000"/>
          <w:szCs w:val="32"/>
        </w:rPr>
      </w:pPr>
      <w:r>
        <w:rPr>
          <w:rFonts w:ascii="仿宋_GB2312" w:hAnsi="仿宋_GB2312" w:cs="仿宋_GB2312" w:hint="eastAsia"/>
          <w:color w:val="000000"/>
          <w:szCs w:val="32"/>
        </w:rPr>
        <w:t>（一）不再</w:t>
      </w:r>
      <w:r>
        <w:rPr>
          <w:rFonts w:ascii="仿宋_GB2312" w:hAnsi="仿宋_GB2312" w:cs="仿宋_GB2312" w:hint="eastAsia"/>
          <w:color w:val="000000"/>
          <w:szCs w:val="32"/>
        </w:rPr>
        <w:t>从事</w:t>
      </w:r>
      <w:r>
        <w:rPr>
          <w:rFonts w:ascii="仿宋_GB2312" w:hAnsi="仿宋_GB2312" w:cs="仿宋_GB2312" w:hint="eastAsia"/>
          <w:color w:val="000000"/>
          <w:szCs w:val="32"/>
        </w:rPr>
        <w:t>科研</w:t>
      </w:r>
      <w:r>
        <w:rPr>
          <w:rFonts w:ascii="仿宋_GB2312" w:hAnsi="仿宋_GB2312" w:cs="仿宋_GB2312" w:hint="eastAsia"/>
          <w:color w:val="000000"/>
          <w:szCs w:val="32"/>
        </w:rPr>
        <w:t>工作</w:t>
      </w:r>
      <w:r>
        <w:rPr>
          <w:rFonts w:ascii="仿宋_GB2312" w:hAnsi="仿宋_GB2312" w:cs="仿宋_GB2312" w:hint="eastAsia"/>
          <w:color w:val="000000"/>
          <w:szCs w:val="32"/>
        </w:rPr>
        <w:t>的；</w:t>
      </w:r>
    </w:p>
    <w:p w14:paraId="224E7C53" w14:textId="77777777" w:rsidR="005E3A17" w:rsidRDefault="009C0DBB">
      <w:pPr>
        <w:snapToGrid w:val="0"/>
        <w:ind w:firstLine="645"/>
        <w:rPr>
          <w:rFonts w:ascii="仿宋_GB2312" w:hAnsi="仿宋_GB2312" w:cs="仿宋_GB2312"/>
          <w:color w:val="000000"/>
          <w:szCs w:val="32"/>
        </w:rPr>
      </w:pPr>
      <w:r>
        <w:rPr>
          <w:rFonts w:ascii="仿宋_GB2312" w:hAnsi="仿宋_GB2312" w:cs="仿宋_GB2312" w:hint="eastAsia"/>
          <w:color w:val="000000"/>
          <w:szCs w:val="32"/>
        </w:rPr>
        <w:t>（二）不能继续开展研究工作的；</w:t>
      </w:r>
    </w:p>
    <w:p w14:paraId="38044A3A" w14:textId="77777777" w:rsidR="005E3A17" w:rsidRDefault="009C0DBB">
      <w:pPr>
        <w:snapToGrid w:val="0"/>
        <w:ind w:firstLine="645"/>
        <w:rPr>
          <w:rFonts w:ascii="仿宋_GB2312" w:hAnsi="仿宋_GB2312" w:cs="仿宋_GB2312"/>
          <w:color w:val="000000"/>
          <w:szCs w:val="32"/>
        </w:rPr>
      </w:pPr>
      <w:r>
        <w:rPr>
          <w:rFonts w:ascii="仿宋_GB2312" w:hAnsi="仿宋_GB2312" w:cs="仿宋_GB2312" w:hint="eastAsia"/>
          <w:color w:val="000000"/>
          <w:szCs w:val="32"/>
        </w:rPr>
        <w:t>（三）出现严重违纪违规行为的；</w:t>
      </w:r>
    </w:p>
    <w:p w14:paraId="17A07741" w14:textId="77777777" w:rsidR="005E3A17" w:rsidRDefault="009C0DBB">
      <w:pPr>
        <w:snapToGrid w:val="0"/>
        <w:ind w:firstLine="645"/>
        <w:rPr>
          <w:rFonts w:ascii="仿宋_GB2312" w:hAnsi="仿宋_GB2312" w:cs="仿宋_GB2312"/>
          <w:color w:val="000000"/>
          <w:szCs w:val="32"/>
        </w:rPr>
      </w:pPr>
      <w:r>
        <w:rPr>
          <w:rFonts w:ascii="仿宋_GB2312" w:hAnsi="仿宋_GB2312" w:cs="仿宋_GB2312" w:hint="eastAsia"/>
          <w:color w:val="000000"/>
          <w:szCs w:val="32"/>
        </w:rPr>
        <w:t>（四）其他客观原因导致项目无法继续实施的。</w:t>
      </w:r>
    </w:p>
    <w:p w14:paraId="020BA679" w14:textId="77777777" w:rsidR="005E3A17" w:rsidRDefault="009C0DBB">
      <w:pPr>
        <w:snapToGrid w:val="0"/>
        <w:ind w:firstLine="645"/>
        <w:rPr>
          <w:rFonts w:ascii="仿宋_GB2312" w:hAnsi="仿宋_GB2312" w:cs="仿宋_GB2312"/>
          <w:color w:val="000000"/>
          <w:szCs w:val="32"/>
        </w:rPr>
      </w:pPr>
      <w:r>
        <w:rPr>
          <w:rFonts w:ascii="仿宋_GB2312" w:hAnsi="仿宋_GB2312" w:cs="仿宋_GB2312" w:hint="eastAsia"/>
          <w:color w:val="000000"/>
          <w:szCs w:val="32"/>
        </w:rPr>
        <w:t>项目负责人调入另一依托单位工作的，经所在依托单位和原依托单位协商一致并符合</w:t>
      </w:r>
      <w:r>
        <w:rPr>
          <w:rFonts w:ascii="仿宋_GB2312" w:hAnsi="仿宋_GB2312" w:cs="仿宋_GB2312" w:hint="eastAsia"/>
          <w:color w:val="000000"/>
          <w:szCs w:val="32"/>
        </w:rPr>
        <w:t>本办法</w:t>
      </w:r>
      <w:r>
        <w:rPr>
          <w:rFonts w:ascii="仿宋_GB2312" w:hAnsi="仿宋_GB2312" w:cs="仿宋_GB2312" w:hint="eastAsia"/>
          <w:color w:val="000000"/>
          <w:szCs w:val="32"/>
        </w:rPr>
        <w:t>规定的，由所在依托单位或原依托单位提出变更资助项目依托单位的申请，报</w:t>
      </w:r>
      <w:r>
        <w:rPr>
          <w:rFonts w:ascii="仿宋_GB2312" w:hAnsi="仿宋_GB2312" w:cs="仿宋_GB2312" w:hint="eastAsia"/>
          <w:color w:val="000000"/>
          <w:szCs w:val="32"/>
        </w:rPr>
        <w:t>市科技局</w:t>
      </w:r>
      <w:r>
        <w:rPr>
          <w:rFonts w:ascii="仿宋_GB2312" w:hAnsi="仿宋_GB2312" w:cs="仿宋_GB2312" w:hint="eastAsia"/>
          <w:color w:val="000000"/>
          <w:szCs w:val="32"/>
        </w:rPr>
        <w:t>批准。协商不一致或不符合</w:t>
      </w:r>
      <w:r>
        <w:rPr>
          <w:rFonts w:ascii="仿宋_GB2312" w:hAnsi="仿宋_GB2312" w:cs="仿宋_GB2312" w:hint="eastAsia"/>
          <w:color w:val="000000"/>
          <w:szCs w:val="32"/>
        </w:rPr>
        <w:t>本办法</w:t>
      </w:r>
      <w:r>
        <w:rPr>
          <w:rFonts w:ascii="仿宋_GB2312" w:hAnsi="仿宋_GB2312" w:cs="仿宋_GB2312" w:hint="eastAsia"/>
          <w:color w:val="000000"/>
          <w:szCs w:val="32"/>
        </w:rPr>
        <w:t>规定的，</w:t>
      </w:r>
      <w:r>
        <w:rPr>
          <w:rFonts w:ascii="仿宋_GB2312" w:hAnsi="仿宋_GB2312" w:cs="仿宋_GB2312" w:hint="eastAsia"/>
          <w:color w:val="000000"/>
          <w:szCs w:val="32"/>
        </w:rPr>
        <w:t>市科技局可以</w:t>
      </w:r>
      <w:proofErr w:type="gramStart"/>
      <w:r>
        <w:rPr>
          <w:rFonts w:ascii="仿宋_GB2312" w:hAnsi="仿宋_GB2312" w:cs="仿宋_GB2312" w:hint="eastAsia"/>
          <w:color w:val="000000"/>
          <w:szCs w:val="32"/>
        </w:rPr>
        <w:t>作出</w:t>
      </w:r>
      <w:proofErr w:type="gramEnd"/>
      <w:r>
        <w:rPr>
          <w:rFonts w:ascii="仿宋_GB2312" w:hAnsi="仿宋_GB2312" w:cs="仿宋_GB2312" w:hint="eastAsia"/>
          <w:color w:val="000000"/>
          <w:szCs w:val="32"/>
        </w:rPr>
        <w:t>终止该项目实施的决定。</w:t>
      </w:r>
    </w:p>
    <w:p w14:paraId="13FE29BB" w14:textId="77777777" w:rsidR="005E3A17" w:rsidRDefault="009C0DBB">
      <w:pPr>
        <w:snapToGrid w:val="0"/>
        <w:ind w:firstLineChars="200" w:firstLine="640"/>
        <w:rPr>
          <w:rFonts w:ascii="仿宋_GB2312" w:hAnsi="仿宋_GB2312" w:cs="仿宋_GB2312"/>
          <w:color w:val="000000"/>
          <w:szCs w:val="32"/>
        </w:rPr>
      </w:pPr>
      <w:r>
        <w:rPr>
          <w:rFonts w:ascii="方正楷体_GBK" w:eastAsia="方正楷体_GBK" w:hAnsi="方正楷体_GBK" w:cs="方正楷体_GBK" w:hint="eastAsia"/>
          <w:color w:val="000000"/>
          <w:szCs w:val="32"/>
        </w:rPr>
        <w:t>第</w:t>
      </w:r>
      <w:r>
        <w:rPr>
          <w:rFonts w:ascii="方正楷体_GBK" w:eastAsia="方正楷体_GBK" w:hAnsi="方正楷体_GBK" w:cs="方正楷体_GBK" w:hint="eastAsia"/>
          <w:color w:val="000000"/>
          <w:szCs w:val="32"/>
        </w:rPr>
        <w:t>二</w:t>
      </w:r>
      <w:r>
        <w:rPr>
          <w:rFonts w:ascii="方正楷体_GBK" w:eastAsia="方正楷体_GBK" w:hAnsi="方正楷体_GBK" w:cs="方正楷体_GBK" w:hint="eastAsia"/>
          <w:color w:val="000000"/>
          <w:szCs w:val="32"/>
        </w:rPr>
        <w:t>十</w:t>
      </w:r>
      <w:r>
        <w:rPr>
          <w:rFonts w:ascii="方正楷体_GBK" w:eastAsia="方正楷体_GBK" w:hAnsi="方正楷体_GBK" w:cs="方正楷体_GBK" w:hint="eastAsia"/>
          <w:color w:val="000000"/>
          <w:szCs w:val="32"/>
        </w:rPr>
        <w:t>九</w:t>
      </w:r>
      <w:r>
        <w:rPr>
          <w:rFonts w:ascii="方正楷体_GBK" w:eastAsia="方正楷体_GBK" w:hAnsi="方正楷体_GBK" w:cs="方正楷体_GBK" w:hint="eastAsia"/>
          <w:color w:val="000000"/>
          <w:szCs w:val="32"/>
        </w:rPr>
        <w:t>条</w:t>
      </w:r>
      <w:r>
        <w:rPr>
          <w:rFonts w:ascii="方正楷体_GBK" w:eastAsia="方正楷体_GBK" w:hAnsi="方正楷体_GBK" w:cs="方正楷体_GBK" w:hint="eastAsia"/>
          <w:color w:val="000000"/>
          <w:szCs w:val="32"/>
        </w:rPr>
        <w:t xml:space="preserve"> </w:t>
      </w:r>
      <w:r>
        <w:rPr>
          <w:rFonts w:ascii="仿宋_GB2312" w:hAnsi="仿宋_GB2312" w:cs="仿宋_GB2312" w:hint="eastAsia"/>
          <w:color w:val="000000"/>
          <w:szCs w:val="32"/>
        </w:rPr>
        <w:t>由于客观原因或特殊情况不能按期完成研究计划的，项目</w:t>
      </w:r>
      <w:r>
        <w:rPr>
          <w:rFonts w:ascii="仿宋_GB2312" w:hAnsi="仿宋_GB2312" w:cs="仿宋_GB2312" w:hint="eastAsia"/>
          <w:color w:val="000000"/>
          <w:szCs w:val="32"/>
        </w:rPr>
        <w:t>负责人可以通过</w:t>
      </w:r>
      <w:r>
        <w:rPr>
          <w:rFonts w:ascii="仿宋_GB2312" w:hAnsi="仿宋_GB2312" w:cs="仿宋_GB2312" w:hint="eastAsia"/>
          <w:color w:val="000000"/>
          <w:szCs w:val="32"/>
        </w:rPr>
        <w:t>依托单位向市科技局</w:t>
      </w:r>
      <w:r>
        <w:rPr>
          <w:rFonts w:ascii="仿宋_GB2312" w:hAnsi="仿宋_GB2312" w:cs="仿宋_GB2312" w:hint="eastAsia"/>
          <w:color w:val="000000"/>
          <w:szCs w:val="32"/>
        </w:rPr>
        <w:t>申请</w:t>
      </w:r>
      <w:r>
        <w:rPr>
          <w:rFonts w:ascii="仿宋_GB2312" w:hAnsi="仿宋_GB2312" w:cs="仿宋_GB2312" w:hint="eastAsia"/>
          <w:color w:val="000000"/>
          <w:szCs w:val="32"/>
        </w:rPr>
        <w:t>延期</w:t>
      </w:r>
      <w:r>
        <w:rPr>
          <w:rFonts w:ascii="仿宋_GB2312" w:hAnsi="仿宋_GB2312" w:cs="仿宋_GB2312" w:hint="eastAsia"/>
          <w:color w:val="000000"/>
          <w:szCs w:val="32"/>
        </w:rPr>
        <w:t>1</w:t>
      </w:r>
      <w:r>
        <w:rPr>
          <w:rFonts w:ascii="仿宋_GB2312" w:hAnsi="仿宋_GB2312" w:cs="仿宋_GB2312" w:hint="eastAsia"/>
          <w:color w:val="000000"/>
          <w:szCs w:val="32"/>
        </w:rPr>
        <w:t>次，申请延长的期限不得超过</w:t>
      </w:r>
      <w:r>
        <w:rPr>
          <w:rFonts w:ascii="仿宋_GB2312" w:hAnsi="仿宋_GB2312" w:cs="仿宋_GB2312" w:hint="eastAsia"/>
          <w:color w:val="000000"/>
          <w:szCs w:val="32"/>
        </w:rPr>
        <w:t>1</w:t>
      </w:r>
      <w:r>
        <w:rPr>
          <w:rFonts w:ascii="仿宋_GB2312" w:hAnsi="仿宋_GB2312" w:cs="仿宋_GB2312" w:hint="eastAsia"/>
          <w:color w:val="000000"/>
          <w:szCs w:val="32"/>
        </w:rPr>
        <w:t>年。</w:t>
      </w:r>
    </w:p>
    <w:p w14:paraId="1893A023" w14:textId="77777777" w:rsidR="005E3A17" w:rsidRDefault="009C0DBB">
      <w:pPr>
        <w:snapToGrid w:val="0"/>
        <w:ind w:firstLineChars="200" w:firstLine="640"/>
        <w:rPr>
          <w:rFonts w:ascii="仿宋_GB2312" w:hAnsi="仿宋_GB2312" w:cs="仿宋_GB2312"/>
          <w:szCs w:val="32"/>
        </w:rPr>
      </w:pPr>
      <w:r>
        <w:rPr>
          <w:rFonts w:ascii="方正楷体_GBK" w:eastAsia="方正楷体_GBK" w:hAnsi="方正楷体_GBK" w:cs="方正楷体_GBK" w:hint="eastAsia"/>
          <w:color w:val="000000"/>
          <w:szCs w:val="32"/>
        </w:rPr>
        <w:t>第</w:t>
      </w:r>
      <w:r>
        <w:rPr>
          <w:rFonts w:ascii="方正楷体_GBK" w:eastAsia="方正楷体_GBK" w:hAnsi="方正楷体_GBK" w:cs="方正楷体_GBK" w:hint="eastAsia"/>
          <w:color w:val="000000"/>
          <w:szCs w:val="32"/>
        </w:rPr>
        <w:t>三十</w:t>
      </w:r>
      <w:r>
        <w:rPr>
          <w:rFonts w:ascii="方正楷体_GBK" w:eastAsia="方正楷体_GBK" w:hAnsi="方正楷体_GBK" w:cs="方正楷体_GBK" w:hint="eastAsia"/>
          <w:color w:val="000000"/>
          <w:szCs w:val="32"/>
        </w:rPr>
        <w:t>条</w:t>
      </w:r>
      <w:r>
        <w:rPr>
          <w:rFonts w:ascii="仿宋_GB2312" w:hAnsi="仿宋_GB2312" w:cs="仿宋_GB2312" w:hint="eastAsia"/>
          <w:color w:val="000000"/>
          <w:szCs w:val="32"/>
        </w:rPr>
        <w:t xml:space="preserve"> </w:t>
      </w:r>
      <w:r>
        <w:rPr>
          <w:rFonts w:ascii="仿宋_GB2312" w:hAnsi="仿宋_GB2312" w:cs="仿宋_GB2312" w:hint="eastAsia"/>
          <w:color w:val="000000"/>
          <w:szCs w:val="32"/>
        </w:rPr>
        <w:t>项目结题验收以项目合同</w:t>
      </w:r>
      <w:r>
        <w:rPr>
          <w:rFonts w:ascii="仿宋_GB2312" w:hAnsi="仿宋_GB2312" w:cs="仿宋_GB2312" w:hint="eastAsia"/>
          <w:color w:val="000000"/>
          <w:szCs w:val="32"/>
        </w:rPr>
        <w:t>任务</w:t>
      </w:r>
      <w:r>
        <w:rPr>
          <w:rFonts w:ascii="仿宋_GB2312" w:hAnsi="仿宋_GB2312" w:cs="仿宋_GB2312" w:hint="eastAsia"/>
          <w:color w:val="000000"/>
          <w:szCs w:val="32"/>
        </w:rPr>
        <w:t>书为主要依据，</w:t>
      </w:r>
      <w:r>
        <w:rPr>
          <w:rFonts w:ascii="仿宋_GB2312" w:hAnsi="仿宋_GB2312" w:cs="仿宋_GB2312" w:hint="eastAsia"/>
          <w:color w:val="000000"/>
          <w:szCs w:val="32"/>
        </w:rPr>
        <w:t>由市科技局委托第三方科技服务机构</w:t>
      </w:r>
      <w:r>
        <w:rPr>
          <w:rFonts w:ascii="仿宋_GB2312" w:hAnsi="仿宋_GB2312" w:cs="仿宋_GB2312" w:hint="eastAsia"/>
          <w:color w:val="000000"/>
          <w:szCs w:val="32"/>
        </w:rPr>
        <w:t>组织</w:t>
      </w:r>
      <w:r>
        <w:rPr>
          <w:rFonts w:ascii="仿宋_GB2312" w:hAnsi="仿宋_GB2312" w:cs="仿宋_GB2312" w:hint="eastAsia"/>
          <w:color w:val="000000"/>
          <w:szCs w:val="32"/>
        </w:rPr>
        <w:t>通讯</w:t>
      </w:r>
      <w:r>
        <w:rPr>
          <w:rFonts w:ascii="仿宋_GB2312" w:hAnsi="仿宋_GB2312" w:cs="仿宋_GB2312" w:hint="eastAsia"/>
          <w:color w:val="000000"/>
          <w:szCs w:val="32"/>
        </w:rPr>
        <w:t>验收</w:t>
      </w:r>
      <w:r>
        <w:rPr>
          <w:rFonts w:ascii="仿宋_GB2312" w:hAnsi="仿宋_GB2312" w:cs="仿宋_GB2312" w:hint="eastAsia"/>
          <w:color w:val="000000"/>
          <w:szCs w:val="32"/>
        </w:rPr>
        <w:t>，每个项目至少</w:t>
      </w:r>
      <w:r>
        <w:rPr>
          <w:rFonts w:ascii="仿宋_GB2312" w:hAnsi="仿宋_GB2312" w:cs="仿宋_GB2312" w:hint="eastAsia"/>
          <w:color w:val="000000"/>
          <w:szCs w:val="32"/>
        </w:rPr>
        <w:t>3</w:t>
      </w:r>
      <w:r>
        <w:rPr>
          <w:rFonts w:ascii="仿宋_GB2312" w:hAnsi="仿宋_GB2312" w:cs="仿宋_GB2312" w:hint="eastAsia"/>
          <w:color w:val="000000"/>
          <w:szCs w:val="32"/>
        </w:rPr>
        <w:t>名同行</w:t>
      </w:r>
      <w:r>
        <w:rPr>
          <w:rFonts w:ascii="仿宋_GB2312" w:hAnsi="仿宋_GB2312" w:cs="仿宋_GB2312" w:hint="eastAsia"/>
          <w:color w:val="000000"/>
          <w:szCs w:val="32"/>
        </w:rPr>
        <w:t>专家参与验收</w:t>
      </w:r>
      <w:r>
        <w:rPr>
          <w:rFonts w:ascii="仿宋_GB2312" w:hAnsi="仿宋_GB2312" w:cs="仿宋_GB2312" w:hint="eastAsia"/>
          <w:color w:val="000000"/>
          <w:szCs w:val="32"/>
        </w:rPr>
        <w:t>。</w:t>
      </w:r>
    </w:p>
    <w:p w14:paraId="727327D8" w14:textId="77777777" w:rsidR="005E3A17" w:rsidRDefault="009C0DBB">
      <w:pPr>
        <w:tabs>
          <w:tab w:val="left" w:pos="3525"/>
        </w:tabs>
        <w:snapToGrid w:val="0"/>
        <w:jc w:val="center"/>
        <w:rPr>
          <w:rFonts w:ascii="黑体" w:eastAsia="黑体" w:hAnsi="黑体"/>
          <w:color w:val="000000"/>
          <w:szCs w:val="32"/>
        </w:rPr>
      </w:pPr>
      <w:r>
        <w:rPr>
          <w:rFonts w:ascii="黑体" w:eastAsia="黑体" w:hAnsi="黑体" w:hint="eastAsia"/>
          <w:color w:val="000000"/>
          <w:szCs w:val="32"/>
        </w:rPr>
        <w:t>第五章</w:t>
      </w:r>
      <w:r>
        <w:rPr>
          <w:rFonts w:ascii="黑体" w:eastAsia="黑体" w:hAnsi="黑体" w:hint="eastAsia"/>
          <w:color w:val="000000"/>
          <w:szCs w:val="32"/>
        </w:rPr>
        <w:t xml:space="preserve"> </w:t>
      </w:r>
      <w:r>
        <w:rPr>
          <w:rFonts w:ascii="黑体" w:eastAsia="黑体" w:hAnsi="黑体" w:hint="eastAsia"/>
          <w:color w:val="000000"/>
          <w:szCs w:val="32"/>
        </w:rPr>
        <w:t>监督管理</w:t>
      </w:r>
    </w:p>
    <w:p w14:paraId="46CC6E19" w14:textId="77777777" w:rsidR="005E3A17" w:rsidRDefault="009C0DBB">
      <w:pPr>
        <w:snapToGrid w:val="0"/>
        <w:ind w:firstLineChars="200" w:firstLine="640"/>
        <w:rPr>
          <w:szCs w:val="32"/>
        </w:rPr>
      </w:pPr>
      <w:r>
        <w:rPr>
          <w:rFonts w:ascii="楷体" w:eastAsia="楷体" w:hAnsi="楷体" w:hint="eastAsia"/>
          <w:color w:val="000000"/>
          <w:szCs w:val="32"/>
        </w:rPr>
        <w:t>第</w:t>
      </w:r>
      <w:r>
        <w:rPr>
          <w:rFonts w:ascii="楷体" w:eastAsia="楷体" w:hAnsi="楷体" w:hint="eastAsia"/>
          <w:color w:val="000000"/>
          <w:szCs w:val="32"/>
        </w:rPr>
        <w:t>三十一</w:t>
      </w:r>
      <w:r>
        <w:rPr>
          <w:rFonts w:ascii="楷体" w:eastAsia="楷体" w:hAnsi="楷体" w:hint="eastAsia"/>
          <w:color w:val="000000"/>
          <w:szCs w:val="32"/>
        </w:rPr>
        <w:t>条</w:t>
      </w:r>
      <w:r>
        <w:rPr>
          <w:rFonts w:ascii="楷体" w:eastAsia="楷体" w:hAnsi="楷体" w:hint="eastAsia"/>
          <w:color w:val="000000"/>
          <w:szCs w:val="32"/>
        </w:rPr>
        <w:t xml:space="preserve"> </w:t>
      </w:r>
      <w:r>
        <w:rPr>
          <w:rFonts w:ascii="华文仿宋" w:eastAsia="华文仿宋" w:hAnsi="华文仿宋" w:hint="eastAsia"/>
          <w:color w:val="000000"/>
          <w:szCs w:val="32"/>
        </w:rPr>
        <w:t>市科技局</w:t>
      </w:r>
      <w:r>
        <w:rPr>
          <w:rFonts w:ascii="华文仿宋" w:eastAsia="华文仿宋" w:hAnsi="华文仿宋" w:hint="eastAsia"/>
          <w:color w:val="000000"/>
          <w:szCs w:val="32"/>
        </w:rPr>
        <w:t>应</w:t>
      </w:r>
      <w:r>
        <w:rPr>
          <w:szCs w:val="32"/>
        </w:rPr>
        <w:t>建立</w:t>
      </w:r>
      <w:r>
        <w:rPr>
          <w:rFonts w:hint="eastAsia"/>
          <w:szCs w:val="32"/>
        </w:rPr>
        <w:t>健全</w:t>
      </w:r>
      <w:r>
        <w:rPr>
          <w:szCs w:val="32"/>
        </w:rPr>
        <w:t>基金项目</w:t>
      </w:r>
      <w:r>
        <w:rPr>
          <w:rFonts w:hint="eastAsia"/>
          <w:szCs w:val="32"/>
        </w:rPr>
        <w:t>监督检查机制，</w:t>
      </w:r>
      <w:r>
        <w:rPr>
          <w:szCs w:val="32"/>
        </w:rPr>
        <w:t>营造公平公正、诚实守信、恪守伦理的良好氛围</w:t>
      </w:r>
      <w:r>
        <w:rPr>
          <w:rFonts w:hint="eastAsia"/>
          <w:szCs w:val="32"/>
        </w:rPr>
        <w:t>，对依托单位和项目负责人在履行基金项目管理及经费使用等方面的信用进行评价和记录，</w:t>
      </w:r>
      <w:r>
        <w:rPr>
          <w:rFonts w:ascii="仿宋_GB2312" w:hAnsi="仿宋_GB2312" w:cs="仿宋_GB2312" w:hint="eastAsia"/>
          <w:szCs w:val="32"/>
          <w:shd w:val="clear" w:color="auto" w:fill="FCFDFD"/>
        </w:rPr>
        <w:t>纳入市科技计划管理相关责任主体信用系统管理</w:t>
      </w:r>
      <w:r>
        <w:rPr>
          <w:rFonts w:ascii="仿宋_GB2312" w:hAnsi="仿宋_GB2312" w:cs="仿宋_GB2312" w:hint="eastAsia"/>
          <w:szCs w:val="32"/>
          <w:shd w:val="clear" w:color="auto" w:fill="FCFDFD"/>
        </w:rPr>
        <w:t>。</w:t>
      </w:r>
      <w:r>
        <w:rPr>
          <w:rFonts w:ascii="仿宋_GB2312" w:hAnsi="仿宋_GB2312" w:cs="仿宋_GB2312" w:hint="eastAsia"/>
          <w:szCs w:val="32"/>
          <w:shd w:val="clear" w:color="auto" w:fill="FCFDFD"/>
        </w:rPr>
        <w:t>适时开展项目实施及经费执行情况的抽查</w:t>
      </w:r>
      <w:r>
        <w:rPr>
          <w:rFonts w:ascii="仿宋_GB2312" w:hAnsi="仿宋_GB2312" w:cs="仿宋_GB2312" w:hint="eastAsia"/>
          <w:szCs w:val="32"/>
          <w:shd w:val="clear" w:color="auto" w:fill="FCFDFD"/>
        </w:rPr>
        <w:lastRenderedPageBreak/>
        <w:t>与评估，</w:t>
      </w:r>
      <w:r>
        <w:rPr>
          <w:rFonts w:ascii="仿宋_GB2312" w:hAnsi="仿宋_GB2312" w:cs="仿宋_GB2312" w:hint="eastAsia"/>
          <w:szCs w:val="32"/>
          <w:shd w:val="clear" w:color="auto" w:fill="FCFDFD"/>
        </w:rPr>
        <w:t>其结果作为项目验收评</w:t>
      </w:r>
      <w:r>
        <w:rPr>
          <w:rFonts w:ascii="仿宋_GB2312" w:hAnsi="仿宋_GB2312" w:cs="仿宋_GB2312" w:hint="eastAsia"/>
          <w:szCs w:val="32"/>
          <w:shd w:val="clear" w:color="auto" w:fill="FCFDFD"/>
        </w:rPr>
        <w:t>估、经费</w:t>
      </w:r>
      <w:r>
        <w:rPr>
          <w:rFonts w:ascii="仿宋_GB2312" w:hAnsi="仿宋_GB2312" w:cs="仿宋_GB2312" w:hint="eastAsia"/>
          <w:szCs w:val="32"/>
          <w:shd w:val="clear" w:color="auto" w:fill="FCFDFD"/>
        </w:rPr>
        <w:t>结转、结余经费使用</w:t>
      </w:r>
      <w:r>
        <w:rPr>
          <w:rFonts w:ascii="仿宋_GB2312" w:hAnsi="仿宋_GB2312" w:cs="仿宋_GB2312" w:hint="eastAsia"/>
          <w:szCs w:val="32"/>
          <w:shd w:val="clear" w:color="auto" w:fill="FCFDFD"/>
        </w:rPr>
        <w:t>、</w:t>
      </w:r>
      <w:r>
        <w:rPr>
          <w:rFonts w:ascii="仿宋_GB2312" w:hAnsi="仿宋_GB2312" w:cs="仿宋_GB2312" w:hint="eastAsia"/>
          <w:szCs w:val="32"/>
          <w:shd w:val="clear" w:color="auto" w:fill="FCFDFD"/>
        </w:rPr>
        <w:t>后续经费支持等的重要参考</w:t>
      </w:r>
      <w:r>
        <w:rPr>
          <w:rFonts w:ascii="仿宋_GB2312" w:hAnsi="仿宋_GB2312" w:cs="仿宋_GB2312" w:hint="eastAsia"/>
          <w:szCs w:val="32"/>
          <w:shd w:val="clear" w:color="auto" w:fill="FCFDFD"/>
        </w:rPr>
        <w:t>。依托单位和项目负责人应积极配合市科技局开展相关抽查与评估，并及时对抽查中发现的相关问题进行整改。</w:t>
      </w:r>
    </w:p>
    <w:p w14:paraId="2BA88CD3" w14:textId="77777777" w:rsidR="005E3A17" w:rsidRDefault="009C0DBB">
      <w:pPr>
        <w:snapToGrid w:val="0"/>
        <w:ind w:firstLineChars="200" w:firstLine="640"/>
        <w:rPr>
          <w:szCs w:val="32"/>
        </w:rPr>
      </w:pPr>
      <w:r>
        <w:rPr>
          <w:rFonts w:ascii="方正楷体_GBK" w:eastAsia="方正楷体_GBK" w:hAnsi="方正楷体_GBK" w:cs="方正楷体_GBK" w:hint="eastAsia"/>
          <w:szCs w:val="32"/>
        </w:rPr>
        <w:t>第三十二条</w:t>
      </w:r>
      <w:r>
        <w:rPr>
          <w:rFonts w:hint="eastAsia"/>
          <w:szCs w:val="32"/>
        </w:rPr>
        <w:t xml:space="preserve"> </w:t>
      </w:r>
      <w:r>
        <w:rPr>
          <w:szCs w:val="32"/>
        </w:rPr>
        <w:t>基金项目全过程实行科研诚信管理，</w:t>
      </w:r>
      <w:r>
        <w:rPr>
          <w:rFonts w:hint="eastAsia"/>
          <w:szCs w:val="32"/>
        </w:rPr>
        <w:t>依托单位</w:t>
      </w:r>
      <w:r>
        <w:rPr>
          <w:szCs w:val="32"/>
        </w:rPr>
        <w:t>、</w:t>
      </w:r>
      <w:r>
        <w:rPr>
          <w:rFonts w:hint="eastAsia"/>
          <w:szCs w:val="32"/>
        </w:rPr>
        <w:t>项目负责人</w:t>
      </w:r>
      <w:r>
        <w:rPr>
          <w:szCs w:val="32"/>
        </w:rPr>
        <w:t>、评审专家应当签署科研诚信承诺书。</w:t>
      </w:r>
      <w:r>
        <w:rPr>
          <w:rFonts w:hint="eastAsia"/>
          <w:szCs w:val="32"/>
        </w:rPr>
        <w:t>依托单位</w:t>
      </w:r>
      <w:r>
        <w:rPr>
          <w:szCs w:val="32"/>
        </w:rPr>
        <w:t>要对</w:t>
      </w:r>
      <w:r>
        <w:rPr>
          <w:rFonts w:hint="eastAsia"/>
          <w:szCs w:val="32"/>
        </w:rPr>
        <w:t>项目负责人</w:t>
      </w:r>
      <w:r>
        <w:rPr>
          <w:szCs w:val="32"/>
        </w:rPr>
        <w:t>开展科研诚信审核，将具备良好的科研诚信状况作为必备条件，对严重违背科研诚信要求的责任者，实行</w:t>
      </w:r>
      <w:r>
        <w:rPr>
          <w:rFonts w:hint="eastAsia"/>
          <w:szCs w:val="32"/>
        </w:rPr>
        <w:t>“</w:t>
      </w:r>
      <w:r>
        <w:rPr>
          <w:szCs w:val="32"/>
        </w:rPr>
        <w:t>一票否决</w:t>
      </w:r>
      <w:r>
        <w:rPr>
          <w:rFonts w:hint="eastAsia"/>
          <w:szCs w:val="32"/>
        </w:rPr>
        <w:t>”</w:t>
      </w:r>
      <w:r>
        <w:rPr>
          <w:szCs w:val="32"/>
        </w:rPr>
        <w:t>。</w:t>
      </w:r>
    </w:p>
    <w:p w14:paraId="7C2F4906" w14:textId="77777777" w:rsidR="005E3A17" w:rsidRDefault="009C0DBB">
      <w:pPr>
        <w:snapToGrid w:val="0"/>
        <w:ind w:firstLineChars="200" w:firstLine="640"/>
        <w:rPr>
          <w:rFonts w:ascii="华文仿宋" w:hAnsi="华文仿宋"/>
          <w:color w:val="000000"/>
          <w:szCs w:val="32"/>
        </w:rPr>
      </w:pPr>
      <w:r>
        <w:rPr>
          <w:rFonts w:ascii="方正楷体_GBK" w:eastAsia="方正楷体_GBK" w:hAnsi="方正楷体_GBK" w:cs="方正楷体_GBK" w:hint="eastAsia"/>
          <w:szCs w:val="32"/>
        </w:rPr>
        <w:t>第三十三条</w:t>
      </w:r>
      <w:r>
        <w:rPr>
          <w:rFonts w:hint="eastAsia"/>
          <w:szCs w:val="32"/>
        </w:rPr>
        <w:t xml:space="preserve"> </w:t>
      </w:r>
      <w:r>
        <w:rPr>
          <w:rFonts w:hint="eastAsia"/>
          <w:szCs w:val="32"/>
        </w:rPr>
        <w:t>依托单位应当</w:t>
      </w:r>
      <w:r>
        <w:rPr>
          <w:rFonts w:ascii="仿宋_GB2312" w:hint="eastAsia"/>
          <w:color w:val="000000"/>
          <w:szCs w:val="32"/>
        </w:rPr>
        <w:t>健全完善内部</w:t>
      </w:r>
      <w:r>
        <w:rPr>
          <w:rFonts w:ascii="仿宋_GB2312" w:hint="eastAsia"/>
          <w:color w:val="000000"/>
          <w:szCs w:val="32"/>
        </w:rPr>
        <w:t>管理制度，</w:t>
      </w:r>
      <w:r>
        <w:rPr>
          <w:rFonts w:ascii="仿宋_GB2312" w:hint="eastAsia"/>
          <w:color w:val="000000"/>
          <w:szCs w:val="32"/>
        </w:rPr>
        <w:t>自觉接受纪检监察</w:t>
      </w:r>
      <w:r>
        <w:rPr>
          <w:rFonts w:ascii="仿宋_GB2312" w:hint="eastAsia"/>
          <w:color w:val="000000"/>
          <w:szCs w:val="32"/>
        </w:rPr>
        <w:t>、</w:t>
      </w:r>
      <w:r>
        <w:rPr>
          <w:rFonts w:ascii="仿宋_GB2312" w:hint="eastAsia"/>
          <w:color w:val="000000"/>
          <w:szCs w:val="32"/>
        </w:rPr>
        <w:t>财政、审计和科技等部门的监督</w:t>
      </w:r>
      <w:r>
        <w:rPr>
          <w:rFonts w:ascii="仿宋_GB2312" w:hint="eastAsia"/>
          <w:color w:val="000000"/>
          <w:szCs w:val="32"/>
        </w:rPr>
        <w:t>和检查</w:t>
      </w:r>
      <w:r>
        <w:rPr>
          <w:rFonts w:ascii="仿宋_GB2312" w:hint="eastAsia"/>
          <w:color w:val="000000"/>
          <w:szCs w:val="32"/>
        </w:rPr>
        <w:t>。</w:t>
      </w:r>
      <w:r>
        <w:rPr>
          <w:rFonts w:ascii="仿宋_GB2312" w:hint="eastAsia"/>
          <w:color w:val="000000"/>
          <w:szCs w:val="32"/>
        </w:rPr>
        <w:t>要履行好</w:t>
      </w:r>
      <w:r>
        <w:rPr>
          <w:rFonts w:ascii="仿宋_GB2312" w:hint="eastAsia"/>
          <w:color w:val="000000"/>
          <w:szCs w:val="32"/>
        </w:rPr>
        <w:t>监督</w:t>
      </w:r>
      <w:r>
        <w:rPr>
          <w:rFonts w:ascii="仿宋_GB2312" w:hint="eastAsia"/>
          <w:color w:val="000000"/>
          <w:szCs w:val="32"/>
        </w:rPr>
        <w:t>检查责任，</w:t>
      </w:r>
      <w:r>
        <w:rPr>
          <w:rFonts w:ascii="仿宋_GB2312" w:hAnsi="仿宋_GB2312" w:cs="仿宋_GB2312" w:hint="eastAsia"/>
          <w:szCs w:val="32"/>
          <w:shd w:val="clear" w:color="auto" w:fill="FCFDFD"/>
        </w:rPr>
        <w:t>在单位内部公开项目立项、主要研究人员、经费使用、仪器设备购置以及项目研究成果等情况，接受内部监督</w:t>
      </w:r>
      <w:r>
        <w:rPr>
          <w:rFonts w:ascii="仿宋_GB2312" w:hAnsi="仿宋_GB2312" w:cs="仿宋_GB2312" w:hint="eastAsia"/>
          <w:szCs w:val="32"/>
          <w:shd w:val="clear" w:color="auto" w:fill="FCFDFD"/>
        </w:rPr>
        <w:t>。</w:t>
      </w:r>
    </w:p>
    <w:p w14:paraId="3D116B3C" w14:textId="77777777" w:rsidR="005E3A17" w:rsidRDefault="009C0DBB">
      <w:pPr>
        <w:pStyle w:val="ad"/>
        <w:snapToGrid w:val="0"/>
        <w:spacing w:before="0" w:beforeAutospacing="0" w:after="0" w:afterAutospacing="0"/>
        <w:ind w:firstLineChars="231" w:firstLine="739"/>
        <w:jc w:val="both"/>
        <w:rPr>
          <w:sz w:val="32"/>
          <w:szCs w:val="32"/>
        </w:rPr>
      </w:pPr>
      <w:r>
        <w:rPr>
          <w:rFonts w:ascii="方正楷体_GBK" w:eastAsia="方正楷体_GBK" w:hAnsi="方正楷体_GBK" w:cs="方正楷体_GBK" w:hint="eastAsia"/>
          <w:sz w:val="32"/>
          <w:szCs w:val="32"/>
        </w:rPr>
        <w:t>第三十四条</w:t>
      </w:r>
      <w:r>
        <w:rPr>
          <w:rFonts w:hint="eastAsia"/>
          <w:sz w:val="32"/>
          <w:szCs w:val="32"/>
        </w:rPr>
        <w:t xml:space="preserve"> </w:t>
      </w:r>
      <w:r>
        <w:rPr>
          <w:rFonts w:hint="eastAsia"/>
          <w:sz w:val="32"/>
          <w:szCs w:val="32"/>
        </w:rPr>
        <w:t>项目负责人</w:t>
      </w:r>
      <w:r>
        <w:rPr>
          <w:rFonts w:ascii="仿宋_GB2312" w:hAnsi="仿宋_GB2312" w:cs="仿宋_GB2312" w:hint="eastAsia"/>
          <w:sz w:val="32"/>
          <w:szCs w:val="32"/>
          <w:shd w:val="clear" w:color="auto" w:fill="FCFDFD"/>
        </w:rPr>
        <w:t>应当承诺按规定使用</w:t>
      </w:r>
      <w:r>
        <w:rPr>
          <w:rFonts w:ascii="仿宋_GB2312" w:hAnsi="仿宋_GB2312" w:cs="仿宋_GB2312" w:hint="eastAsia"/>
          <w:sz w:val="32"/>
          <w:szCs w:val="32"/>
          <w:shd w:val="clear" w:color="auto" w:fill="FCFDFD"/>
        </w:rPr>
        <w:t>基金</w:t>
      </w:r>
      <w:r>
        <w:rPr>
          <w:rFonts w:ascii="仿宋_GB2312" w:hAnsi="仿宋_GB2312" w:cs="仿宋_GB2312" w:hint="eastAsia"/>
          <w:sz w:val="32"/>
          <w:szCs w:val="32"/>
          <w:shd w:val="clear" w:color="auto" w:fill="FCFDFD"/>
        </w:rPr>
        <w:t>项目经费，不得截留、挪用、侵占，不得用于与科学研究无关的支出</w:t>
      </w:r>
      <w:r>
        <w:rPr>
          <w:rFonts w:ascii="仿宋_GB2312" w:hAnsi="仿宋_GB2312" w:cs="仿宋_GB2312" w:hint="eastAsia"/>
          <w:sz w:val="32"/>
          <w:szCs w:val="32"/>
          <w:shd w:val="clear" w:color="auto" w:fill="FCFDFD"/>
        </w:rPr>
        <w:t>，</w:t>
      </w:r>
      <w:r>
        <w:rPr>
          <w:sz w:val="32"/>
          <w:szCs w:val="32"/>
        </w:rPr>
        <w:t>积极配合监督评估工作。</w:t>
      </w:r>
    </w:p>
    <w:p w14:paraId="604BA09B" w14:textId="77777777" w:rsidR="005E3A17" w:rsidRDefault="009C0DBB">
      <w:pPr>
        <w:pStyle w:val="ad"/>
        <w:snapToGrid w:val="0"/>
        <w:spacing w:before="0" w:beforeAutospacing="0" w:after="0" w:afterAutospacing="0"/>
        <w:ind w:firstLineChars="231" w:firstLine="739"/>
        <w:jc w:val="both"/>
        <w:rPr>
          <w:rFonts w:ascii="仿宋_GB2312" w:hAnsi="仿宋_GB2312" w:cs="仿宋_GB2312"/>
          <w:sz w:val="32"/>
          <w:szCs w:val="32"/>
          <w:shd w:val="clear" w:color="auto" w:fill="FCFDFD"/>
        </w:rPr>
      </w:pPr>
      <w:r>
        <w:rPr>
          <w:rFonts w:ascii="方正楷体_GBK" w:eastAsia="方正楷体_GBK" w:hAnsi="方正楷体_GBK" w:cs="方正楷体_GBK" w:hint="eastAsia"/>
          <w:sz w:val="32"/>
          <w:szCs w:val="32"/>
        </w:rPr>
        <w:t>第三十五条</w:t>
      </w:r>
      <w:r>
        <w:rPr>
          <w:rFonts w:ascii="方正楷体_GBK" w:eastAsia="方正楷体_GBK" w:hAnsi="方正楷体_GBK" w:cs="方正楷体_GBK" w:hint="eastAsia"/>
          <w:sz w:val="32"/>
          <w:szCs w:val="32"/>
        </w:rPr>
        <w:t xml:space="preserve"> </w:t>
      </w:r>
      <w:r>
        <w:rPr>
          <w:rFonts w:ascii="仿宋_GB2312" w:hAnsi="仿宋_GB2312" w:cs="仿宋_GB2312" w:hint="eastAsia"/>
          <w:sz w:val="32"/>
          <w:szCs w:val="32"/>
          <w:shd w:val="clear" w:color="auto" w:fill="FCFDFD"/>
        </w:rPr>
        <w:t>为保证</w:t>
      </w:r>
      <w:r>
        <w:rPr>
          <w:rFonts w:ascii="仿宋_GB2312" w:hAnsi="仿宋_GB2312" w:cs="仿宋_GB2312" w:hint="eastAsia"/>
          <w:sz w:val="32"/>
          <w:szCs w:val="32"/>
          <w:shd w:val="clear" w:color="auto" w:fill="FCFDFD"/>
        </w:rPr>
        <w:t>基金</w:t>
      </w:r>
      <w:r>
        <w:rPr>
          <w:rFonts w:ascii="仿宋_GB2312" w:hAnsi="仿宋_GB2312" w:cs="仿宋_GB2312" w:hint="eastAsia"/>
          <w:sz w:val="32"/>
          <w:szCs w:val="32"/>
          <w:shd w:val="clear" w:color="auto" w:fill="FCFDFD"/>
        </w:rPr>
        <w:t>项目经费的合</w:t>
      </w:r>
      <w:proofErr w:type="gramStart"/>
      <w:r>
        <w:rPr>
          <w:rFonts w:ascii="仿宋_GB2312" w:hAnsi="仿宋_GB2312" w:cs="仿宋_GB2312" w:hint="eastAsia"/>
          <w:sz w:val="32"/>
          <w:szCs w:val="32"/>
          <w:shd w:val="clear" w:color="auto" w:fill="FCFDFD"/>
        </w:rPr>
        <w:t>规</w:t>
      </w:r>
      <w:proofErr w:type="gramEnd"/>
      <w:r>
        <w:rPr>
          <w:rFonts w:ascii="仿宋_GB2312" w:hAnsi="仿宋_GB2312" w:cs="仿宋_GB2312" w:hint="eastAsia"/>
          <w:sz w:val="32"/>
          <w:szCs w:val="32"/>
          <w:shd w:val="clear" w:color="auto" w:fill="FCFDFD"/>
        </w:rPr>
        <w:t>、高效使用，建立</w:t>
      </w:r>
      <w:r>
        <w:rPr>
          <w:rFonts w:ascii="仿宋_GB2312" w:hAnsi="仿宋_GB2312" w:cs="仿宋_GB2312" w:hint="eastAsia"/>
          <w:sz w:val="32"/>
          <w:szCs w:val="32"/>
          <w:shd w:val="clear" w:color="auto" w:fill="FCFDFD"/>
        </w:rPr>
        <w:t>基金</w:t>
      </w:r>
      <w:r>
        <w:rPr>
          <w:rFonts w:ascii="仿宋_GB2312" w:hAnsi="仿宋_GB2312" w:cs="仿宋_GB2312" w:hint="eastAsia"/>
          <w:sz w:val="32"/>
          <w:szCs w:val="32"/>
          <w:shd w:val="clear" w:color="auto" w:fill="FCFDFD"/>
        </w:rPr>
        <w:t>项目经费使用“负面清单”。“负面清单”如下：</w:t>
      </w:r>
    </w:p>
    <w:p w14:paraId="505D42E8" w14:textId="77777777" w:rsidR="005E3A17" w:rsidRDefault="009C0DBB">
      <w:pPr>
        <w:pStyle w:val="ad"/>
        <w:snapToGrid w:val="0"/>
        <w:spacing w:before="0" w:beforeAutospacing="0" w:after="0" w:afterAutospacing="0"/>
        <w:ind w:firstLine="420"/>
        <w:jc w:val="both"/>
        <w:rPr>
          <w:rFonts w:ascii="仿宋_GB2312" w:hAnsi="仿宋_GB2312" w:cs="仿宋_GB2312"/>
          <w:sz w:val="32"/>
          <w:szCs w:val="32"/>
          <w:shd w:val="clear" w:color="auto" w:fill="FCFDFD"/>
        </w:rPr>
      </w:pPr>
      <w:r>
        <w:rPr>
          <w:rFonts w:ascii="仿宋_GB2312" w:hAnsi="仿宋_GB2312" w:cs="仿宋_GB2312" w:hint="eastAsia"/>
          <w:sz w:val="32"/>
          <w:szCs w:val="32"/>
          <w:shd w:val="clear" w:color="auto" w:fill="FCFDFD"/>
        </w:rPr>
        <w:t>（一）</w:t>
      </w:r>
      <w:r>
        <w:rPr>
          <w:rFonts w:ascii="仿宋_GB2312" w:hAnsi="仿宋_GB2312" w:cs="仿宋_GB2312" w:hint="eastAsia"/>
          <w:sz w:val="32"/>
          <w:szCs w:val="32"/>
          <w:shd w:val="clear" w:color="auto" w:fill="FCFDFD"/>
        </w:rPr>
        <w:t>违规列支设备费</w:t>
      </w:r>
      <w:r>
        <w:rPr>
          <w:rFonts w:ascii="仿宋_GB2312" w:hAnsi="仿宋_GB2312" w:cs="仿宋_GB2312" w:hint="eastAsia"/>
          <w:sz w:val="32"/>
          <w:szCs w:val="32"/>
          <w:shd w:val="clear" w:color="auto" w:fill="FCFDFD"/>
        </w:rPr>
        <w:t>；</w:t>
      </w:r>
    </w:p>
    <w:p w14:paraId="24DCAE00" w14:textId="77777777" w:rsidR="005E3A17" w:rsidRDefault="009C0DBB">
      <w:pPr>
        <w:pStyle w:val="ad"/>
        <w:numPr>
          <w:ilvl w:val="255"/>
          <w:numId w:val="0"/>
        </w:numPr>
        <w:snapToGrid w:val="0"/>
        <w:spacing w:before="0" w:beforeAutospacing="0" w:after="0" w:afterAutospacing="0"/>
        <w:ind w:left="420"/>
        <w:jc w:val="both"/>
        <w:rPr>
          <w:rFonts w:ascii="仿宋_GB2312" w:hAnsi="仿宋_GB2312" w:cs="仿宋_GB2312"/>
          <w:sz w:val="32"/>
          <w:szCs w:val="32"/>
          <w:shd w:val="clear" w:color="auto" w:fill="FCFDFD"/>
        </w:rPr>
      </w:pPr>
      <w:r>
        <w:rPr>
          <w:rFonts w:ascii="仿宋_GB2312" w:hAnsi="仿宋_GB2312" w:cs="仿宋_GB2312" w:hint="eastAsia"/>
          <w:sz w:val="32"/>
          <w:szCs w:val="32"/>
          <w:shd w:val="clear" w:color="auto" w:fill="FCFDFD"/>
        </w:rPr>
        <w:t>（二）</w:t>
      </w:r>
      <w:r>
        <w:rPr>
          <w:rFonts w:ascii="仿宋_GB2312" w:hAnsi="仿宋_GB2312" w:cs="仿宋_GB2312" w:hint="eastAsia"/>
          <w:sz w:val="32"/>
          <w:szCs w:val="32"/>
          <w:shd w:val="clear" w:color="auto" w:fill="FCFDFD"/>
        </w:rPr>
        <w:t>通过虚构合作、协作等方式转拨、转移项目经费；</w:t>
      </w:r>
    </w:p>
    <w:p w14:paraId="410C092C" w14:textId="77777777" w:rsidR="005E3A17" w:rsidRDefault="009C0DBB">
      <w:pPr>
        <w:pStyle w:val="ad"/>
        <w:snapToGrid w:val="0"/>
        <w:spacing w:before="0" w:beforeAutospacing="0" w:after="0" w:afterAutospacing="0"/>
        <w:ind w:firstLine="420"/>
        <w:jc w:val="both"/>
        <w:rPr>
          <w:rFonts w:ascii="仿宋_GB2312" w:hAnsi="仿宋_GB2312" w:cs="仿宋_GB2312"/>
          <w:sz w:val="32"/>
          <w:szCs w:val="32"/>
        </w:rPr>
      </w:pPr>
      <w:r>
        <w:rPr>
          <w:rFonts w:ascii="仿宋_GB2312" w:hAnsi="仿宋_GB2312" w:cs="仿宋_GB2312" w:hint="eastAsia"/>
          <w:sz w:val="32"/>
          <w:szCs w:val="32"/>
          <w:shd w:val="clear" w:color="auto" w:fill="FCFDFD"/>
        </w:rPr>
        <w:t>（三）</w:t>
      </w:r>
      <w:r>
        <w:rPr>
          <w:rFonts w:ascii="仿宋_GB2312" w:hAnsi="仿宋_GB2312" w:cs="仿宋_GB2312" w:hint="eastAsia"/>
          <w:sz w:val="32"/>
          <w:szCs w:val="32"/>
          <w:shd w:val="clear" w:color="auto" w:fill="FCFDFD"/>
        </w:rPr>
        <w:t>虚构经济业务、编造虚假合同、使用虚假票据套取资金；</w:t>
      </w:r>
    </w:p>
    <w:p w14:paraId="05C8A84B" w14:textId="77777777" w:rsidR="005E3A17" w:rsidRDefault="009C0DBB">
      <w:pPr>
        <w:pStyle w:val="ad"/>
        <w:snapToGrid w:val="0"/>
        <w:spacing w:before="0" w:beforeAutospacing="0" w:after="0" w:afterAutospacing="0"/>
        <w:ind w:firstLine="420"/>
        <w:jc w:val="both"/>
        <w:rPr>
          <w:rFonts w:ascii="仿宋_GB2312" w:hAnsi="仿宋_GB2312" w:cs="仿宋_GB2312"/>
          <w:sz w:val="32"/>
          <w:szCs w:val="32"/>
        </w:rPr>
      </w:pPr>
      <w:r>
        <w:rPr>
          <w:rFonts w:ascii="仿宋_GB2312" w:hAnsi="仿宋_GB2312" w:cs="仿宋_GB2312" w:hint="eastAsia"/>
          <w:sz w:val="32"/>
          <w:szCs w:val="32"/>
          <w:shd w:val="clear" w:color="auto" w:fill="FCFDFD"/>
        </w:rPr>
        <w:t>（四）通过虚列、伪造名单，虚报冒领劳务费；</w:t>
      </w:r>
    </w:p>
    <w:p w14:paraId="7DECE769" w14:textId="77777777" w:rsidR="005E3A17" w:rsidRDefault="009C0DBB">
      <w:pPr>
        <w:pStyle w:val="ad"/>
        <w:snapToGrid w:val="0"/>
        <w:spacing w:before="0" w:beforeAutospacing="0" w:after="0" w:afterAutospacing="0"/>
        <w:ind w:firstLine="420"/>
        <w:jc w:val="both"/>
        <w:rPr>
          <w:rFonts w:ascii="仿宋_GB2312" w:hAnsi="仿宋_GB2312" w:cs="仿宋_GB2312"/>
          <w:sz w:val="32"/>
          <w:szCs w:val="32"/>
        </w:rPr>
      </w:pPr>
      <w:r>
        <w:rPr>
          <w:rFonts w:ascii="仿宋_GB2312" w:hAnsi="仿宋_GB2312" w:cs="仿宋_GB2312" w:hint="eastAsia"/>
          <w:sz w:val="32"/>
          <w:szCs w:val="32"/>
          <w:shd w:val="clear" w:color="auto" w:fill="FCFDFD"/>
        </w:rPr>
        <w:lastRenderedPageBreak/>
        <w:t>（五）用于在相关机构列为“黑名单”的学术期刊上发表论文的支出；</w:t>
      </w:r>
    </w:p>
    <w:p w14:paraId="0476A0C2" w14:textId="77777777" w:rsidR="005E3A17" w:rsidRDefault="009C0DBB">
      <w:pPr>
        <w:pStyle w:val="ad"/>
        <w:snapToGrid w:val="0"/>
        <w:spacing w:before="0" w:beforeAutospacing="0" w:after="0" w:afterAutospacing="0"/>
        <w:ind w:firstLine="420"/>
        <w:rPr>
          <w:rFonts w:ascii="仿宋_GB2312" w:hAnsi="仿宋_GB2312" w:cs="仿宋_GB2312"/>
          <w:sz w:val="32"/>
          <w:szCs w:val="32"/>
        </w:rPr>
      </w:pPr>
      <w:r>
        <w:rPr>
          <w:rFonts w:ascii="仿宋_GB2312" w:hAnsi="仿宋_GB2312" w:cs="仿宋_GB2312" w:hint="eastAsia"/>
          <w:sz w:val="32"/>
          <w:szCs w:val="32"/>
          <w:shd w:val="clear" w:color="auto" w:fill="FCFDFD"/>
        </w:rPr>
        <w:t>（六）违反其他国家法律法规及相关规章制度的行为。</w:t>
      </w:r>
    </w:p>
    <w:p w14:paraId="5601DE75" w14:textId="77777777" w:rsidR="005E3A17" w:rsidRDefault="009C0DBB">
      <w:pPr>
        <w:snapToGrid w:val="0"/>
        <w:ind w:firstLineChars="200" w:firstLine="640"/>
        <w:jc w:val="left"/>
        <w:rPr>
          <w:szCs w:val="32"/>
        </w:rPr>
      </w:pPr>
      <w:r>
        <w:rPr>
          <w:rFonts w:ascii="仿宋_GB2312" w:hAnsi="仿宋_GB2312" w:cs="仿宋_GB2312" w:hint="eastAsia"/>
          <w:szCs w:val="32"/>
          <w:shd w:val="clear" w:color="auto" w:fill="FCFDFD"/>
        </w:rPr>
        <w:t>对于涉及“负面清单”的行为，</w:t>
      </w:r>
      <w:r>
        <w:rPr>
          <w:rFonts w:ascii="仿宋_GB2312" w:hAnsi="仿宋_GB2312" w:cs="仿宋_GB2312" w:hint="eastAsia"/>
          <w:szCs w:val="32"/>
          <w:shd w:val="clear" w:color="auto" w:fill="FCFDFD"/>
        </w:rPr>
        <w:t>根据《宁波市科研诚信管理办法（试行）》（</w:t>
      </w:r>
      <w:proofErr w:type="gramStart"/>
      <w:r>
        <w:rPr>
          <w:rFonts w:ascii="仿宋_GB2312" w:hAnsi="仿宋_GB2312" w:cs="仿宋_GB2312" w:hint="eastAsia"/>
          <w:szCs w:val="32"/>
          <w:shd w:val="clear" w:color="auto" w:fill="FCFDFD"/>
        </w:rPr>
        <w:t>甬科资</w:t>
      </w:r>
      <w:proofErr w:type="gramEnd"/>
      <w:r>
        <w:rPr>
          <w:rFonts w:ascii="仿宋_GB2312" w:hAnsi="仿宋_GB2312" w:cs="仿宋_GB2312" w:hint="eastAsia"/>
          <w:szCs w:val="32"/>
          <w:shd w:val="clear" w:color="auto" w:fill="FCFDFD"/>
        </w:rPr>
        <w:t>〔</w:t>
      </w:r>
      <w:r>
        <w:rPr>
          <w:rFonts w:ascii="仿宋_GB2312" w:hAnsi="仿宋_GB2312" w:cs="仿宋_GB2312" w:hint="eastAsia"/>
          <w:szCs w:val="32"/>
          <w:shd w:val="clear" w:color="auto" w:fill="FCFDFD"/>
        </w:rPr>
        <w:t>2020</w:t>
      </w:r>
      <w:r>
        <w:rPr>
          <w:rFonts w:ascii="仿宋_GB2312" w:hAnsi="仿宋_GB2312" w:cs="仿宋_GB2312" w:hint="eastAsia"/>
          <w:szCs w:val="32"/>
          <w:shd w:val="clear" w:color="auto" w:fill="FCFDFD"/>
        </w:rPr>
        <w:t>〕</w:t>
      </w:r>
      <w:r>
        <w:rPr>
          <w:rFonts w:ascii="仿宋_GB2312" w:hAnsi="仿宋_GB2312" w:cs="仿宋_GB2312" w:hint="eastAsia"/>
          <w:szCs w:val="32"/>
          <w:shd w:val="clear" w:color="auto" w:fill="FCFDFD"/>
        </w:rPr>
        <w:t>81</w:t>
      </w:r>
      <w:r>
        <w:rPr>
          <w:rFonts w:ascii="仿宋_GB2312" w:hAnsi="仿宋_GB2312" w:cs="仿宋_GB2312" w:hint="eastAsia"/>
          <w:szCs w:val="32"/>
          <w:shd w:val="clear" w:color="auto" w:fill="FCFDFD"/>
        </w:rPr>
        <w:t>号</w:t>
      </w:r>
      <w:r>
        <w:rPr>
          <w:rFonts w:ascii="仿宋_GB2312" w:hAnsi="仿宋_GB2312" w:cs="仿宋_GB2312" w:hint="eastAsia"/>
          <w:szCs w:val="32"/>
          <w:shd w:val="clear" w:color="auto" w:fill="FCFDFD"/>
        </w:rPr>
        <w:t>），</w:t>
      </w:r>
      <w:r>
        <w:rPr>
          <w:rFonts w:ascii="仿宋_GB2312" w:hAnsi="仿宋_GB2312" w:cs="仿宋_GB2312" w:hint="eastAsia"/>
          <w:szCs w:val="32"/>
          <w:shd w:val="clear" w:color="auto" w:fill="FCFDFD"/>
        </w:rPr>
        <w:t>视情节轻重予以相应惩戒，包括暂停项目拨款、终止项目执行、取消项目</w:t>
      </w:r>
      <w:r>
        <w:rPr>
          <w:rFonts w:ascii="仿宋_GB2312" w:hAnsi="仿宋_GB2312" w:cs="仿宋_GB2312" w:hint="eastAsia"/>
          <w:szCs w:val="32"/>
          <w:shd w:val="clear" w:color="auto" w:fill="FCFDFD"/>
        </w:rPr>
        <w:t>负责人</w:t>
      </w:r>
      <w:r>
        <w:rPr>
          <w:rFonts w:ascii="仿宋_GB2312" w:hAnsi="仿宋_GB2312" w:cs="仿宋_GB2312" w:hint="eastAsia"/>
          <w:szCs w:val="32"/>
          <w:shd w:val="clear" w:color="auto" w:fill="FCFDFD"/>
        </w:rPr>
        <w:t>3-5</w:t>
      </w:r>
      <w:r>
        <w:rPr>
          <w:rFonts w:ascii="仿宋_GB2312" w:hAnsi="仿宋_GB2312" w:cs="仿宋_GB2312" w:hint="eastAsia"/>
          <w:szCs w:val="32"/>
          <w:shd w:val="clear" w:color="auto" w:fill="FCFDFD"/>
        </w:rPr>
        <w:t>年项目申报资格等</w:t>
      </w:r>
      <w:r>
        <w:rPr>
          <w:rFonts w:ascii="仿宋_GB2312" w:hAnsi="仿宋_GB2312" w:cs="仿宋_GB2312" w:hint="eastAsia"/>
          <w:szCs w:val="32"/>
          <w:shd w:val="clear" w:color="auto" w:fill="FCFDFD"/>
        </w:rPr>
        <w:t>处罚</w:t>
      </w:r>
      <w:r>
        <w:rPr>
          <w:rFonts w:ascii="仿宋_GB2312" w:hAnsi="仿宋_GB2312" w:cs="仿宋_GB2312" w:hint="eastAsia"/>
          <w:szCs w:val="32"/>
          <w:shd w:val="clear" w:color="auto" w:fill="FCFDFD"/>
        </w:rPr>
        <w:t>，并对相关责任主体作不良信用记录。</w:t>
      </w:r>
      <w:r>
        <w:rPr>
          <w:szCs w:val="32"/>
        </w:rPr>
        <w:t>违法、违纪的，应及时移交司法机关和纪检部门处理。</w:t>
      </w:r>
    </w:p>
    <w:p w14:paraId="20C0203F" w14:textId="77777777" w:rsidR="005E3A17" w:rsidRDefault="009C0DBB">
      <w:pPr>
        <w:snapToGrid w:val="0"/>
        <w:ind w:firstLine="645"/>
        <w:rPr>
          <w:rFonts w:ascii="仿宋_GB2312" w:hAnsi="仿宋_GB2312" w:cs="仿宋_GB2312"/>
          <w:kern w:val="0"/>
          <w:szCs w:val="32"/>
          <w:shd w:val="clear" w:color="auto" w:fill="FFFFFF"/>
          <w:lang w:bidi="ar"/>
        </w:rPr>
      </w:pPr>
      <w:r>
        <w:rPr>
          <w:rFonts w:ascii="方正楷体_GBK" w:eastAsia="方正楷体_GBK" w:hAnsi="方正楷体_GBK" w:cs="方正楷体_GBK" w:hint="eastAsia"/>
          <w:szCs w:val="32"/>
        </w:rPr>
        <w:t>第三十六条</w:t>
      </w:r>
      <w:r>
        <w:rPr>
          <w:rFonts w:hint="eastAsia"/>
          <w:szCs w:val="32"/>
        </w:rPr>
        <w:t xml:space="preserve"> </w:t>
      </w:r>
      <w:r>
        <w:rPr>
          <w:rFonts w:ascii="仿宋_GB2312" w:hAnsi="仿宋_GB2312" w:cs="仿宋_GB2312" w:hint="eastAsia"/>
          <w:kern w:val="0"/>
          <w:szCs w:val="32"/>
          <w:shd w:val="clear" w:color="auto" w:fill="FFFFFF"/>
          <w:lang w:bidi="ar"/>
        </w:rPr>
        <w:t>项目实施过程中，经批准</w:t>
      </w:r>
      <w:r>
        <w:rPr>
          <w:rFonts w:ascii="仿宋_GB2312" w:hAnsi="仿宋_GB2312" w:cs="仿宋_GB2312" w:hint="eastAsia"/>
          <w:color w:val="000000"/>
          <w:szCs w:val="32"/>
        </w:rPr>
        <w:t>依托单位发生变更的资助项目，</w:t>
      </w:r>
      <w:r>
        <w:rPr>
          <w:rFonts w:ascii="仿宋_GB2312" w:hAnsi="仿宋_GB2312" w:cs="仿宋_GB2312" w:hint="eastAsia"/>
          <w:color w:val="000000"/>
          <w:szCs w:val="32"/>
        </w:rPr>
        <w:t>原依托单位</w:t>
      </w:r>
      <w:r>
        <w:rPr>
          <w:rFonts w:ascii="仿宋_GB2312" w:hAnsi="仿宋_GB2312" w:cs="仿宋_GB2312" w:hint="eastAsia"/>
          <w:color w:val="000000"/>
          <w:szCs w:val="32"/>
        </w:rPr>
        <w:t>应当及时向新依托单位转拨需转拨的项目经费。</w:t>
      </w:r>
    </w:p>
    <w:p w14:paraId="05A1E064" w14:textId="77777777" w:rsidR="005E3A17" w:rsidRDefault="009C0DBB">
      <w:pPr>
        <w:shd w:val="clear" w:color="auto" w:fill="FFFFFF"/>
        <w:snapToGrid w:val="0"/>
        <w:ind w:firstLineChars="231" w:firstLine="739"/>
        <w:rPr>
          <w:rFonts w:ascii="仿宋_GB2312" w:hAnsi="仿宋_GB2312" w:cs="仿宋_GB2312"/>
          <w:kern w:val="0"/>
          <w:szCs w:val="32"/>
          <w:shd w:val="clear" w:color="auto" w:fill="FFFFFF"/>
          <w:lang w:bidi="ar"/>
        </w:rPr>
      </w:pPr>
      <w:r>
        <w:rPr>
          <w:rFonts w:ascii="仿宋_GB2312" w:hAnsi="仿宋_GB2312" w:cs="仿宋_GB2312" w:hint="eastAsia"/>
          <w:kern w:val="0"/>
          <w:szCs w:val="32"/>
          <w:shd w:val="clear" w:color="auto" w:fill="FFFFFF"/>
          <w:lang w:bidi="ar"/>
        </w:rPr>
        <w:t>因故终止执行的项目，依托单位应当负责将结余经费按原渠道退回市科技局。</w:t>
      </w:r>
    </w:p>
    <w:p w14:paraId="2E2A0517" w14:textId="77777777" w:rsidR="005E3A17" w:rsidRDefault="009C0DBB">
      <w:pPr>
        <w:shd w:val="clear" w:color="auto" w:fill="FFFFFF"/>
        <w:snapToGrid w:val="0"/>
        <w:ind w:firstLineChars="231" w:firstLine="739"/>
        <w:rPr>
          <w:rFonts w:ascii="仿宋_GB2312" w:hAnsi="仿宋_GB2312" w:cs="仿宋_GB2312"/>
          <w:kern w:val="0"/>
          <w:szCs w:val="32"/>
          <w:shd w:val="clear" w:color="auto" w:fill="FFFFFF"/>
          <w:lang w:bidi="ar"/>
        </w:rPr>
      </w:pPr>
      <w:r>
        <w:rPr>
          <w:rFonts w:ascii="仿宋_GB2312" w:hAnsi="仿宋_GB2312" w:cs="仿宋_GB2312" w:hint="eastAsia"/>
          <w:kern w:val="0"/>
          <w:szCs w:val="32"/>
          <w:shd w:val="clear" w:color="auto" w:fill="FFFFFF"/>
          <w:lang w:bidi="ar"/>
        </w:rPr>
        <w:t>因</w:t>
      </w:r>
      <w:r>
        <w:rPr>
          <w:rFonts w:ascii="仿宋_GB2312" w:hAnsi="仿宋_GB2312" w:cs="仿宋_GB2312" w:hint="eastAsia"/>
          <w:kern w:val="0"/>
          <w:szCs w:val="32"/>
          <w:shd w:val="clear" w:color="auto" w:fill="FFFFFF"/>
          <w:lang w:bidi="ar"/>
        </w:rPr>
        <w:t>弄虚作假</w:t>
      </w:r>
      <w:r>
        <w:rPr>
          <w:rFonts w:ascii="仿宋_GB2312" w:hAnsi="仿宋_GB2312" w:cs="仿宋_GB2312" w:hint="eastAsia"/>
          <w:kern w:val="0"/>
          <w:szCs w:val="32"/>
          <w:shd w:val="clear" w:color="auto" w:fill="FFFFFF"/>
          <w:lang w:bidi="ar"/>
        </w:rPr>
        <w:t>等科研诚信问题被依法撤销立项</w:t>
      </w:r>
      <w:r>
        <w:rPr>
          <w:rFonts w:ascii="仿宋_GB2312" w:hAnsi="仿宋_GB2312" w:cs="仿宋_GB2312" w:hint="eastAsia"/>
          <w:kern w:val="0"/>
          <w:szCs w:val="32"/>
          <w:shd w:val="clear" w:color="auto" w:fill="FFFFFF"/>
          <w:lang w:bidi="ar"/>
        </w:rPr>
        <w:t>资格</w:t>
      </w:r>
      <w:r>
        <w:rPr>
          <w:rFonts w:ascii="仿宋_GB2312" w:hAnsi="仿宋_GB2312" w:cs="仿宋_GB2312" w:hint="eastAsia"/>
          <w:kern w:val="0"/>
          <w:szCs w:val="32"/>
          <w:shd w:val="clear" w:color="auto" w:fill="FFFFFF"/>
          <w:lang w:bidi="ar"/>
        </w:rPr>
        <w:t>的基金项目</w:t>
      </w:r>
      <w:r>
        <w:rPr>
          <w:rFonts w:ascii="仿宋_GB2312" w:hAnsi="仿宋_GB2312" w:cs="仿宋_GB2312" w:hint="eastAsia"/>
          <w:kern w:val="0"/>
          <w:szCs w:val="32"/>
          <w:shd w:val="clear" w:color="auto" w:fill="FFFFFF"/>
          <w:lang w:bidi="ar"/>
        </w:rPr>
        <w:t>，</w:t>
      </w:r>
      <w:r>
        <w:rPr>
          <w:rFonts w:ascii="仿宋_GB2312" w:hAnsi="仿宋_GB2312" w:cs="仿宋_GB2312" w:hint="eastAsia"/>
          <w:kern w:val="0"/>
          <w:szCs w:val="32"/>
          <w:shd w:val="clear" w:color="auto" w:fill="FFFFFF"/>
          <w:lang w:bidi="ar"/>
        </w:rPr>
        <w:t>依托单位应当负责将已拨付的经费全部按原渠道退回市科技局。市</w:t>
      </w:r>
      <w:proofErr w:type="gramStart"/>
      <w:r>
        <w:rPr>
          <w:rFonts w:ascii="仿宋_GB2312" w:hAnsi="仿宋_GB2312" w:cs="仿宋_GB2312" w:hint="eastAsia"/>
          <w:kern w:val="0"/>
          <w:szCs w:val="32"/>
          <w:shd w:val="clear" w:color="auto" w:fill="FFFFFF"/>
          <w:lang w:bidi="ar"/>
        </w:rPr>
        <w:t>科技局</w:t>
      </w:r>
      <w:r>
        <w:rPr>
          <w:rFonts w:ascii="仿宋_GB2312" w:hAnsi="仿宋_GB2312" w:cs="仿宋_GB2312" w:hint="eastAsia"/>
          <w:szCs w:val="32"/>
          <w:shd w:val="clear" w:color="auto" w:fill="FCFDFD"/>
        </w:rPr>
        <w:t>视情节</w:t>
      </w:r>
      <w:proofErr w:type="gramEnd"/>
      <w:r>
        <w:rPr>
          <w:rFonts w:ascii="仿宋_GB2312" w:hAnsi="仿宋_GB2312" w:cs="仿宋_GB2312" w:hint="eastAsia"/>
          <w:szCs w:val="32"/>
          <w:shd w:val="clear" w:color="auto" w:fill="FCFDFD"/>
        </w:rPr>
        <w:t>轻重</w:t>
      </w:r>
      <w:r>
        <w:rPr>
          <w:rFonts w:ascii="仿宋_GB2312" w:hAnsi="仿宋_GB2312" w:cs="仿宋_GB2312" w:hint="eastAsia"/>
          <w:kern w:val="0"/>
          <w:szCs w:val="32"/>
          <w:shd w:val="clear" w:color="auto" w:fill="FFFFFF"/>
          <w:lang w:bidi="ar"/>
        </w:rPr>
        <w:t>对责任人员进行</w:t>
      </w:r>
      <w:r>
        <w:rPr>
          <w:rFonts w:ascii="仿宋_GB2312" w:hAnsi="仿宋_GB2312" w:cs="仿宋_GB2312" w:hint="eastAsia"/>
          <w:kern w:val="0"/>
          <w:szCs w:val="32"/>
          <w:shd w:val="clear" w:color="auto" w:fill="FFFFFF"/>
          <w:lang w:bidi="ar"/>
        </w:rPr>
        <w:t>通报批评</w:t>
      </w:r>
      <w:r>
        <w:rPr>
          <w:rFonts w:ascii="仿宋_GB2312" w:hAnsi="仿宋_GB2312" w:cs="仿宋_GB2312" w:hint="eastAsia"/>
          <w:kern w:val="0"/>
          <w:szCs w:val="32"/>
          <w:shd w:val="clear" w:color="auto" w:fill="FFFFFF"/>
          <w:lang w:bidi="ar"/>
        </w:rPr>
        <w:t>、</w:t>
      </w:r>
      <w:r>
        <w:rPr>
          <w:rFonts w:ascii="仿宋_GB2312" w:hAnsi="仿宋_GB2312" w:cs="仿宋_GB2312" w:hint="eastAsia"/>
          <w:szCs w:val="32"/>
          <w:shd w:val="clear" w:color="auto" w:fill="FCFDFD"/>
        </w:rPr>
        <w:t>取消</w:t>
      </w:r>
      <w:r>
        <w:rPr>
          <w:rFonts w:ascii="仿宋_GB2312" w:hAnsi="仿宋_GB2312" w:cs="仿宋_GB2312" w:hint="eastAsia"/>
          <w:szCs w:val="32"/>
          <w:shd w:val="clear" w:color="auto" w:fill="FCFDFD"/>
        </w:rPr>
        <w:t>3-5</w:t>
      </w:r>
      <w:r>
        <w:rPr>
          <w:rFonts w:ascii="仿宋_GB2312" w:hAnsi="仿宋_GB2312" w:cs="仿宋_GB2312" w:hint="eastAsia"/>
          <w:szCs w:val="32"/>
          <w:shd w:val="clear" w:color="auto" w:fill="FCFDFD"/>
        </w:rPr>
        <w:t>年项目申报资格等</w:t>
      </w:r>
      <w:r>
        <w:rPr>
          <w:rFonts w:ascii="仿宋_GB2312" w:hAnsi="仿宋_GB2312" w:cs="仿宋_GB2312" w:hint="eastAsia"/>
          <w:szCs w:val="32"/>
          <w:shd w:val="clear" w:color="auto" w:fill="FCFDFD"/>
        </w:rPr>
        <w:t>处罚</w:t>
      </w:r>
      <w:r>
        <w:rPr>
          <w:rFonts w:ascii="仿宋_GB2312" w:hAnsi="仿宋_GB2312" w:cs="仿宋_GB2312" w:hint="eastAsia"/>
          <w:kern w:val="0"/>
          <w:szCs w:val="32"/>
          <w:shd w:val="clear" w:color="auto" w:fill="FFFFFF"/>
          <w:lang w:bidi="ar"/>
        </w:rPr>
        <w:t>。</w:t>
      </w:r>
    </w:p>
    <w:p w14:paraId="1D121601" w14:textId="77777777" w:rsidR="005E3A17" w:rsidRDefault="009C0DBB">
      <w:pPr>
        <w:snapToGrid w:val="0"/>
        <w:jc w:val="center"/>
        <w:rPr>
          <w:rFonts w:ascii="黑体" w:eastAsia="黑体" w:hAnsi="黑体"/>
          <w:color w:val="000000"/>
          <w:szCs w:val="32"/>
        </w:rPr>
      </w:pPr>
      <w:r>
        <w:rPr>
          <w:rFonts w:ascii="黑体" w:eastAsia="黑体" w:hAnsi="黑体" w:hint="eastAsia"/>
          <w:color w:val="000000"/>
          <w:szCs w:val="32"/>
        </w:rPr>
        <w:t>第六章</w:t>
      </w:r>
      <w:r>
        <w:rPr>
          <w:rFonts w:ascii="黑体" w:eastAsia="黑体" w:hAnsi="黑体" w:hint="eastAsia"/>
          <w:color w:val="000000"/>
          <w:szCs w:val="32"/>
        </w:rPr>
        <w:t xml:space="preserve"> </w:t>
      </w:r>
      <w:r>
        <w:rPr>
          <w:rFonts w:ascii="黑体" w:eastAsia="黑体" w:hAnsi="黑体" w:hint="eastAsia"/>
          <w:color w:val="000000"/>
          <w:szCs w:val="32"/>
        </w:rPr>
        <w:t>附</w:t>
      </w:r>
      <w:r>
        <w:rPr>
          <w:rFonts w:ascii="黑体" w:eastAsia="黑体" w:hAnsi="黑体" w:hint="eastAsia"/>
          <w:color w:val="000000"/>
          <w:szCs w:val="32"/>
        </w:rPr>
        <w:t xml:space="preserve">  </w:t>
      </w:r>
      <w:r>
        <w:rPr>
          <w:rFonts w:ascii="黑体" w:eastAsia="黑体" w:hAnsi="黑体" w:hint="eastAsia"/>
          <w:color w:val="000000"/>
          <w:szCs w:val="32"/>
        </w:rPr>
        <w:t>则</w:t>
      </w:r>
    </w:p>
    <w:p w14:paraId="59E2E540" w14:textId="77777777" w:rsidR="005E3A17" w:rsidRDefault="009C0DBB">
      <w:pPr>
        <w:snapToGrid w:val="0"/>
        <w:ind w:firstLineChars="200" w:firstLine="640"/>
        <w:rPr>
          <w:rFonts w:ascii="华文仿宋" w:eastAsia="华文仿宋" w:hAnsi="华文仿宋"/>
          <w:color w:val="000000"/>
          <w:szCs w:val="32"/>
        </w:rPr>
      </w:pPr>
      <w:r>
        <w:rPr>
          <w:rFonts w:ascii="楷体" w:eastAsia="楷体" w:hAnsi="楷体" w:hint="eastAsia"/>
          <w:color w:val="000000"/>
          <w:szCs w:val="32"/>
        </w:rPr>
        <w:t>第</w:t>
      </w:r>
      <w:r>
        <w:rPr>
          <w:rFonts w:ascii="楷体" w:eastAsia="楷体" w:hAnsi="楷体" w:hint="eastAsia"/>
          <w:color w:val="000000"/>
          <w:szCs w:val="32"/>
        </w:rPr>
        <w:t>三</w:t>
      </w:r>
      <w:r>
        <w:rPr>
          <w:rFonts w:ascii="楷体" w:eastAsia="楷体" w:hAnsi="楷体" w:hint="eastAsia"/>
          <w:color w:val="000000"/>
          <w:szCs w:val="32"/>
        </w:rPr>
        <w:t>十</w:t>
      </w:r>
      <w:r>
        <w:rPr>
          <w:rFonts w:ascii="楷体" w:eastAsia="楷体" w:hAnsi="楷体" w:hint="eastAsia"/>
          <w:color w:val="000000"/>
          <w:szCs w:val="32"/>
        </w:rPr>
        <w:t>七</w:t>
      </w:r>
      <w:r>
        <w:rPr>
          <w:rFonts w:ascii="楷体" w:eastAsia="楷体" w:hAnsi="楷体" w:hint="eastAsia"/>
          <w:color w:val="000000"/>
          <w:szCs w:val="32"/>
        </w:rPr>
        <w:t>条</w:t>
      </w:r>
      <w:r>
        <w:rPr>
          <w:rFonts w:ascii="华文仿宋" w:eastAsia="华文仿宋" w:hAnsi="华文仿宋"/>
          <w:color w:val="000000"/>
          <w:szCs w:val="32"/>
        </w:rPr>
        <w:t xml:space="preserve"> </w:t>
      </w:r>
      <w:r>
        <w:rPr>
          <w:rFonts w:ascii="华文仿宋" w:eastAsia="华文仿宋" w:hAnsi="华文仿宋"/>
          <w:color w:val="000000"/>
          <w:szCs w:val="32"/>
        </w:rPr>
        <w:t>基金项目所</w:t>
      </w:r>
      <w:r>
        <w:rPr>
          <w:rFonts w:ascii="华文仿宋" w:eastAsia="华文仿宋" w:hAnsi="华文仿宋" w:hint="eastAsia"/>
          <w:color w:val="000000"/>
          <w:szCs w:val="32"/>
        </w:rPr>
        <w:t>取得的</w:t>
      </w:r>
      <w:r>
        <w:rPr>
          <w:rFonts w:ascii="华文仿宋" w:eastAsia="华文仿宋" w:hAnsi="华文仿宋" w:hint="eastAsia"/>
          <w:color w:val="000000"/>
          <w:szCs w:val="32"/>
        </w:rPr>
        <w:t>研究成果，包括论文、专著、研究报告等</w:t>
      </w:r>
      <w:r>
        <w:rPr>
          <w:rFonts w:ascii="华文仿宋" w:eastAsia="华文仿宋" w:hAnsi="华文仿宋"/>
          <w:color w:val="000000"/>
          <w:szCs w:val="32"/>
        </w:rPr>
        <w:t>，均应</w:t>
      </w:r>
      <w:r>
        <w:rPr>
          <w:rFonts w:ascii="华文仿宋" w:eastAsia="华文仿宋" w:hAnsi="华文仿宋" w:hint="eastAsia"/>
          <w:color w:val="000000"/>
          <w:szCs w:val="32"/>
        </w:rPr>
        <w:t>标</w:t>
      </w:r>
      <w:r>
        <w:rPr>
          <w:rFonts w:ascii="华文仿宋" w:eastAsia="华文仿宋" w:hAnsi="华文仿宋"/>
          <w:color w:val="000000"/>
          <w:szCs w:val="32"/>
        </w:rPr>
        <w:t>注</w:t>
      </w:r>
      <w:r>
        <w:rPr>
          <w:rFonts w:ascii="华文仿宋" w:eastAsia="华文仿宋" w:hAnsi="华文仿宋"/>
          <w:color w:val="000000"/>
          <w:szCs w:val="32"/>
        </w:rPr>
        <w:t>“</w:t>
      </w:r>
      <w:r>
        <w:rPr>
          <w:rFonts w:ascii="华文仿宋" w:eastAsia="华文仿宋" w:hAnsi="华文仿宋"/>
          <w:color w:val="000000"/>
          <w:szCs w:val="32"/>
        </w:rPr>
        <w:t>宁波市自然科学基金资助项目</w:t>
      </w:r>
      <w:r>
        <w:rPr>
          <w:rFonts w:ascii="华文仿宋" w:eastAsia="华文仿宋" w:hAnsi="华文仿宋" w:hint="eastAsia"/>
          <w:color w:val="000000"/>
          <w:szCs w:val="32"/>
        </w:rPr>
        <w:t>（项目批准号）</w:t>
      </w:r>
      <w:r>
        <w:rPr>
          <w:rFonts w:ascii="华文仿宋" w:eastAsia="华文仿宋" w:hAnsi="华文仿宋"/>
          <w:color w:val="000000"/>
          <w:szCs w:val="32"/>
        </w:rPr>
        <w:t>”</w:t>
      </w:r>
      <w:r>
        <w:rPr>
          <w:rFonts w:ascii="华文仿宋" w:eastAsia="华文仿宋" w:hAnsi="华文仿宋"/>
          <w:color w:val="000000"/>
          <w:szCs w:val="32"/>
        </w:rPr>
        <w:t>，英文</w:t>
      </w:r>
      <w:r>
        <w:rPr>
          <w:rFonts w:ascii="华文仿宋" w:eastAsia="华文仿宋" w:hAnsi="华文仿宋" w:hint="eastAsia"/>
          <w:color w:val="000000"/>
          <w:szCs w:val="32"/>
        </w:rPr>
        <w:t>标注内容</w:t>
      </w:r>
      <w:r>
        <w:rPr>
          <w:rFonts w:ascii="华文仿宋" w:eastAsia="华文仿宋" w:hAnsi="华文仿宋"/>
          <w:color w:val="000000"/>
          <w:szCs w:val="32"/>
        </w:rPr>
        <w:t>为</w:t>
      </w:r>
      <w:r>
        <w:rPr>
          <w:rFonts w:ascii="华文仿宋" w:eastAsia="华文仿宋" w:hAnsi="华文仿宋"/>
          <w:color w:val="000000"/>
          <w:szCs w:val="32"/>
        </w:rPr>
        <w:t>“</w:t>
      </w:r>
      <w:r>
        <w:rPr>
          <w:rFonts w:ascii="华文仿宋" w:eastAsia="华文仿宋" w:hAnsi="华文仿宋"/>
          <w:color w:val="000000"/>
          <w:szCs w:val="32"/>
          <w:lang w:val="en"/>
        </w:rPr>
        <w:t>This Project is</w:t>
      </w:r>
      <w:r>
        <w:rPr>
          <w:rFonts w:ascii="华文仿宋" w:eastAsia="华文仿宋" w:hAnsi="华文仿宋" w:hint="eastAsia"/>
          <w:color w:val="000000"/>
          <w:szCs w:val="32"/>
        </w:rPr>
        <w:t xml:space="preserve"> </w:t>
      </w:r>
      <w:r>
        <w:rPr>
          <w:rFonts w:ascii="华文仿宋" w:eastAsia="华文仿宋" w:hAnsi="华文仿宋"/>
          <w:color w:val="000000"/>
          <w:szCs w:val="32"/>
        </w:rPr>
        <w:t>Supported</w:t>
      </w:r>
      <w:r>
        <w:rPr>
          <w:rFonts w:ascii="华文仿宋" w:eastAsia="华文仿宋" w:hAnsi="华文仿宋" w:hint="eastAsia"/>
          <w:color w:val="000000"/>
          <w:szCs w:val="32"/>
        </w:rPr>
        <w:t xml:space="preserve"> </w:t>
      </w:r>
      <w:r>
        <w:rPr>
          <w:rFonts w:ascii="华文仿宋" w:eastAsia="华文仿宋" w:hAnsi="华文仿宋"/>
          <w:color w:val="000000"/>
          <w:szCs w:val="32"/>
        </w:rPr>
        <w:t>by</w:t>
      </w:r>
      <w:r>
        <w:rPr>
          <w:rFonts w:ascii="华文仿宋" w:eastAsia="华文仿宋" w:hAnsi="华文仿宋" w:hint="eastAsia"/>
          <w:color w:val="000000"/>
          <w:szCs w:val="32"/>
        </w:rPr>
        <w:t xml:space="preserve"> </w:t>
      </w:r>
      <w:r>
        <w:rPr>
          <w:rFonts w:ascii="华文仿宋" w:eastAsia="华文仿宋" w:hAnsi="华文仿宋"/>
          <w:color w:val="000000"/>
          <w:szCs w:val="32"/>
        </w:rPr>
        <w:t>Ningbo</w:t>
      </w:r>
      <w:r>
        <w:rPr>
          <w:rFonts w:ascii="华文仿宋" w:eastAsia="华文仿宋" w:hAnsi="华文仿宋" w:hint="eastAsia"/>
          <w:color w:val="000000"/>
          <w:szCs w:val="32"/>
        </w:rPr>
        <w:t xml:space="preserve"> </w:t>
      </w:r>
      <w:r>
        <w:rPr>
          <w:rFonts w:ascii="华文仿宋" w:eastAsia="华文仿宋" w:hAnsi="华文仿宋"/>
          <w:color w:val="000000"/>
          <w:szCs w:val="32"/>
        </w:rPr>
        <w:t>Natural</w:t>
      </w:r>
      <w:r>
        <w:rPr>
          <w:rFonts w:ascii="华文仿宋" w:eastAsia="华文仿宋" w:hAnsi="华文仿宋" w:hint="eastAsia"/>
          <w:color w:val="000000"/>
          <w:szCs w:val="32"/>
        </w:rPr>
        <w:t xml:space="preserve"> </w:t>
      </w:r>
      <w:r>
        <w:rPr>
          <w:rFonts w:ascii="华文仿宋" w:eastAsia="华文仿宋" w:hAnsi="华文仿宋"/>
          <w:color w:val="000000"/>
          <w:szCs w:val="32"/>
        </w:rPr>
        <w:t>Science</w:t>
      </w:r>
      <w:r>
        <w:rPr>
          <w:rFonts w:ascii="华文仿宋" w:eastAsia="华文仿宋" w:hAnsi="华文仿宋" w:hint="eastAsia"/>
          <w:color w:val="000000"/>
          <w:szCs w:val="32"/>
        </w:rPr>
        <w:t xml:space="preserve"> </w:t>
      </w:r>
      <w:r>
        <w:rPr>
          <w:rFonts w:ascii="华文仿宋" w:eastAsia="华文仿宋" w:hAnsi="华文仿宋"/>
          <w:color w:val="000000"/>
          <w:szCs w:val="32"/>
        </w:rPr>
        <w:t>Foundation</w:t>
      </w:r>
      <w:r>
        <w:rPr>
          <w:rFonts w:ascii="华文仿宋" w:eastAsia="华文仿宋" w:hAnsi="华文仿宋"/>
          <w:color w:val="000000"/>
          <w:szCs w:val="32"/>
          <w:lang w:val="en"/>
        </w:rPr>
        <w:t xml:space="preserve"> (Project ID)</w:t>
      </w:r>
      <w:r>
        <w:rPr>
          <w:rFonts w:ascii="华文仿宋" w:eastAsia="华文仿宋" w:hAnsi="华文仿宋"/>
          <w:color w:val="000000"/>
          <w:szCs w:val="32"/>
        </w:rPr>
        <w:t xml:space="preserve">”, </w:t>
      </w:r>
      <w:r>
        <w:rPr>
          <w:rFonts w:ascii="华文仿宋" w:eastAsia="华文仿宋" w:hAnsi="华文仿宋"/>
          <w:color w:val="000000"/>
          <w:szCs w:val="32"/>
        </w:rPr>
        <w:t>其他语种参照翻译。</w:t>
      </w:r>
    </w:p>
    <w:p w14:paraId="7081ADA0" w14:textId="77777777" w:rsidR="005E3A17" w:rsidRDefault="009C0DBB">
      <w:pPr>
        <w:snapToGrid w:val="0"/>
        <w:ind w:firstLineChars="200" w:firstLine="640"/>
        <w:rPr>
          <w:rFonts w:ascii="华文仿宋" w:eastAsia="华文仿宋" w:hAnsi="华文仿宋"/>
          <w:color w:val="000000"/>
          <w:szCs w:val="32"/>
        </w:rPr>
      </w:pPr>
      <w:r>
        <w:rPr>
          <w:rFonts w:ascii="楷体" w:eastAsia="楷体" w:hAnsi="楷体" w:hint="eastAsia"/>
          <w:color w:val="000000"/>
          <w:szCs w:val="32"/>
        </w:rPr>
        <w:lastRenderedPageBreak/>
        <w:t>第</w:t>
      </w:r>
      <w:r>
        <w:rPr>
          <w:rFonts w:ascii="楷体" w:eastAsia="楷体" w:hAnsi="楷体" w:hint="eastAsia"/>
          <w:color w:val="000000"/>
          <w:szCs w:val="32"/>
        </w:rPr>
        <w:t>三</w:t>
      </w:r>
      <w:r>
        <w:rPr>
          <w:rFonts w:ascii="楷体" w:eastAsia="楷体" w:hAnsi="楷体" w:hint="eastAsia"/>
          <w:color w:val="000000"/>
          <w:szCs w:val="32"/>
        </w:rPr>
        <w:t>十</w:t>
      </w:r>
      <w:r>
        <w:rPr>
          <w:rFonts w:ascii="楷体" w:eastAsia="楷体" w:hAnsi="楷体" w:hint="eastAsia"/>
          <w:color w:val="000000"/>
          <w:szCs w:val="32"/>
        </w:rPr>
        <w:t>八</w:t>
      </w:r>
      <w:r>
        <w:rPr>
          <w:rFonts w:ascii="楷体" w:eastAsia="楷体" w:hAnsi="楷体" w:hint="eastAsia"/>
          <w:color w:val="000000"/>
          <w:szCs w:val="32"/>
        </w:rPr>
        <w:t>条</w:t>
      </w:r>
      <w:r>
        <w:rPr>
          <w:rFonts w:ascii="华文仿宋" w:eastAsia="华文仿宋" w:hAnsi="华文仿宋" w:hint="eastAsia"/>
          <w:color w:val="000000"/>
          <w:szCs w:val="32"/>
        </w:rPr>
        <w:t xml:space="preserve"> </w:t>
      </w:r>
      <w:r>
        <w:rPr>
          <w:rFonts w:ascii="华文仿宋" w:eastAsia="华文仿宋" w:hAnsi="华文仿宋" w:hint="eastAsia"/>
          <w:color w:val="000000"/>
          <w:szCs w:val="32"/>
        </w:rPr>
        <w:t>基金项目所形成的研究成果及知识产权的归属、使用和转移，按照国家知识产权法律、法规执行。</w:t>
      </w:r>
    </w:p>
    <w:p w14:paraId="39EECA1D" w14:textId="77777777" w:rsidR="005E3A17" w:rsidRDefault="009C0DBB">
      <w:pPr>
        <w:snapToGrid w:val="0"/>
        <w:ind w:firstLineChars="200" w:firstLine="640"/>
        <w:rPr>
          <w:rFonts w:ascii="华文仿宋" w:eastAsia="华文仿宋" w:hAnsi="华文仿宋"/>
          <w:color w:val="000000"/>
          <w:szCs w:val="32"/>
        </w:rPr>
      </w:pPr>
      <w:r>
        <w:rPr>
          <w:rFonts w:ascii="楷体" w:eastAsia="楷体" w:hAnsi="楷体" w:hint="eastAsia"/>
          <w:bCs/>
          <w:color w:val="000000"/>
          <w:szCs w:val="32"/>
        </w:rPr>
        <w:t>第</w:t>
      </w:r>
      <w:r>
        <w:rPr>
          <w:rFonts w:ascii="楷体" w:eastAsia="楷体" w:hAnsi="楷体" w:hint="eastAsia"/>
          <w:bCs/>
          <w:color w:val="000000"/>
          <w:szCs w:val="32"/>
        </w:rPr>
        <w:t>三</w:t>
      </w:r>
      <w:r>
        <w:rPr>
          <w:rFonts w:ascii="楷体" w:eastAsia="楷体" w:hAnsi="楷体" w:hint="eastAsia"/>
          <w:bCs/>
          <w:color w:val="000000"/>
          <w:szCs w:val="32"/>
        </w:rPr>
        <w:t>十</w:t>
      </w:r>
      <w:r>
        <w:rPr>
          <w:rFonts w:ascii="楷体" w:eastAsia="楷体" w:hAnsi="楷体" w:hint="eastAsia"/>
          <w:bCs/>
          <w:color w:val="000000"/>
          <w:szCs w:val="32"/>
        </w:rPr>
        <w:t>九</w:t>
      </w:r>
      <w:r>
        <w:rPr>
          <w:rFonts w:ascii="楷体" w:eastAsia="楷体" w:hAnsi="楷体" w:hint="eastAsia"/>
          <w:bCs/>
          <w:color w:val="000000"/>
          <w:szCs w:val="32"/>
        </w:rPr>
        <w:t>条</w:t>
      </w:r>
      <w:r>
        <w:rPr>
          <w:rFonts w:ascii="楷体" w:eastAsia="楷体" w:hAnsi="楷体" w:hint="eastAsia"/>
          <w:bCs/>
          <w:color w:val="000000"/>
          <w:szCs w:val="32"/>
        </w:rPr>
        <w:t xml:space="preserve"> </w:t>
      </w:r>
      <w:r>
        <w:rPr>
          <w:rFonts w:ascii="华文仿宋" w:eastAsia="华文仿宋" w:hAnsi="华文仿宋" w:hint="eastAsia"/>
          <w:color w:val="000000"/>
          <w:szCs w:val="32"/>
        </w:rPr>
        <w:t>本办法自</w:t>
      </w:r>
      <w:r>
        <w:rPr>
          <w:rFonts w:ascii="华文仿宋" w:eastAsia="华文仿宋" w:hAnsi="华文仿宋" w:hint="eastAsia"/>
          <w:color w:val="000000"/>
          <w:szCs w:val="32"/>
        </w:rPr>
        <w:t>2022</w:t>
      </w:r>
      <w:r>
        <w:rPr>
          <w:rFonts w:ascii="华文仿宋" w:eastAsia="华文仿宋" w:hAnsi="华文仿宋" w:hint="eastAsia"/>
          <w:color w:val="000000"/>
          <w:szCs w:val="32"/>
        </w:rPr>
        <w:t>年</w:t>
      </w:r>
      <w:r>
        <w:rPr>
          <w:rFonts w:ascii="华文仿宋" w:eastAsia="华文仿宋" w:hAnsi="华文仿宋" w:hint="eastAsia"/>
          <w:color w:val="000000"/>
          <w:szCs w:val="32"/>
        </w:rPr>
        <w:t>*</w:t>
      </w:r>
      <w:r>
        <w:rPr>
          <w:rFonts w:ascii="华文仿宋" w:eastAsia="华文仿宋" w:hAnsi="华文仿宋" w:hint="eastAsia"/>
          <w:color w:val="000000"/>
          <w:szCs w:val="32"/>
        </w:rPr>
        <w:t>月</w:t>
      </w:r>
      <w:r>
        <w:rPr>
          <w:rFonts w:ascii="华文仿宋" w:eastAsia="华文仿宋" w:hAnsi="华文仿宋" w:hint="eastAsia"/>
          <w:color w:val="000000"/>
          <w:szCs w:val="32"/>
        </w:rPr>
        <w:t>*</w:t>
      </w:r>
      <w:r>
        <w:rPr>
          <w:rFonts w:ascii="华文仿宋" w:eastAsia="华文仿宋" w:hAnsi="华文仿宋" w:hint="eastAsia"/>
          <w:color w:val="000000"/>
          <w:szCs w:val="32"/>
        </w:rPr>
        <w:t>日起施行。</w:t>
      </w:r>
      <w:r>
        <w:rPr>
          <w:szCs w:val="32"/>
        </w:rPr>
        <w:t>此前发布的</w:t>
      </w:r>
      <w:r>
        <w:rPr>
          <w:rFonts w:hint="eastAsia"/>
          <w:szCs w:val="32"/>
        </w:rPr>
        <w:t>宁波市自然科学基金项目</w:t>
      </w:r>
      <w:r>
        <w:rPr>
          <w:szCs w:val="32"/>
        </w:rPr>
        <w:t>有关管理规定</w:t>
      </w:r>
      <w:r>
        <w:rPr>
          <w:szCs w:val="32"/>
        </w:rPr>
        <w:t>与本办法不一致的，以本办法规定为准</w:t>
      </w:r>
      <w:r>
        <w:rPr>
          <w:rFonts w:ascii="华文仿宋" w:eastAsia="华文仿宋" w:hAnsi="华文仿宋" w:hint="eastAsia"/>
          <w:color w:val="000000"/>
          <w:szCs w:val="32"/>
        </w:rPr>
        <w:t>。《宁波市自然科学基金项目管理办法》（</w:t>
      </w:r>
      <w:proofErr w:type="gramStart"/>
      <w:r>
        <w:rPr>
          <w:rFonts w:ascii="华文仿宋" w:eastAsia="华文仿宋" w:hAnsi="华文仿宋" w:hint="eastAsia"/>
          <w:color w:val="000000"/>
          <w:szCs w:val="32"/>
        </w:rPr>
        <w:t>甬科计</w:t>
      </w:r>
      <w:proofErr w:type="gramEnd"/>
      <w:r>
        <w:rPr>
          <w:rFonts w:ascii="Times New Roman" w:eastAsia="仿宋" w:hAnsi="Times New Roman"/>
          <w:szCs w:val="32"/>
        </w:rPr>
        <w:t>〔</w:t>
      </w:r>
      <w:r>
        <w:rPr>
          <w:rFonts w:ascii="Times New Roman" w:eastAsia="仿宋" w:hAnsi="Times New Roman"/>
          <w:szCs w:val="32"/>
        </w:rPr>
        <w:t>20</w:t>
      </w:r>
      <w:r>
        <w:rPr>
          <w:rFonts w:ascii="Times New Roman" w:eastAsia="仿宋" w:hAnsi="Times New Roman" w:hint="eastAsia"/>
          <w:szCs w:val="32"/>
        </w:rPr>
        <w:t>05</w:t>
      </w:r>
      <w:r>
        <w:rPr>
          <w:rFonts w:ascii="Times New Roman" w:eastAsia="仿宋" w:hAnsi="Times New Roman"/>
          <w:szCs w:val="32"/>
        </w:rPr>
        <w:t>〕</w:t>
      </w:r>
      <w:r>
        <w:rPr>
          <w:rFonts w:ascii="华文仿宋" w:eastAsia="华文仿宋" w:hAnsi="华文仿宋" w:hint="eastAsia"/>
          <w:color w:val="000000"/>
          <w:szCs w:val="32"/>
        </w:rPr>
        <w:t>1</w:t>
      </w:r>
      <w:r>
        <w:rPr>
          <w:rFonts w:ascii="华文仿宋" w:eastAsia="华文仿宋" w:hAnsi="华文仿宋"/>
          <w:color w:val="000000"/>
          <w:szCs w:val="32"/>
        </w:rPr>
        <w:t>72</w:t>
      </w:r>
      <w:r>
        <w:rPr>
          <w:rFonts w:ascii="华文仿宋" w:eastAsia="华文仿宋" w:hAnsi="华文仿宋" w:hint="eastAsia"/>
          <w:color w:val="000000"/>
          <w:szCs w:val="32"/>
        </w:rPr>
        <w:t>号）同时</w:t>
      </w:r>
      <w:r>
        <w:rPr>
          <w:rFonts w:ascii="华文仿宋" w:eastAsia="华文仿宋" w:hAnsi="华文仿宋" w:hint="eastAsia"/>
          <w:color w:val="000000"/>
          <w:szCs w:val="32"/>
        </w:rPr>
        <w:t>废止</w:t>
      </w:r>
      <w:r>
        <w:rPr>
          <w:rFonts w:ascii="华文仿宋" w:eastAsia="华文仿宋" w:hAnsi="华文仿宋" w:hint="eastAsia"/>
          <w:color w:val="000000"/>
          <w:szCs w:val="32"/>
        </w:rPr>
        <w:t>。</w:t>
      </w:r>
    </w:p>
    <w:p w14:paraId="18CC7F19" w14:textId="77777777" w:rsidR="005E3A17" w:rsidRDefault="009C0DBB">
      <w:pPr>
        <w:snapToGrid w:val="0"/>
        <w:ind w:firstLineChars="200" w:firstLine="640"/>
        <w:rPr>
          <w:rFonts w:ascii="Times New Roman" w:eastAsia="仿宋" w:hAnsi="Times New Roman"/>
        </w:rPr>
      </w:pPr>
      <w:r>
        <w:rPr>
          <w:rFonts w:ascii="楷体" w:eastAsia="楷体" w:hAnsi="楷体" w:hint="eastAsia"/>
          <w:bCs/>
          <w:color w:val="000000"/>
          <w:szCs w:val="32"/>
        </w:rPr>
        <w:t>第</w:t>
      </w:r>
      <w:r>
        <w:rPr>
          <w:rFonts w:ascii="楷体" w:eastAsia="楷体" w:hAnsi="楷体" w:hint="eastAsia"/>
          <w:bCs/>
          <w:color w:val="000000"/>
          <w:szCs w:val="32"/>
        </w:rPr>
        <w:t>四十</w:t>
      </w:r>
      <w:r>
        <w:rPr>
          <w:rFonts w:ascii="楷体" w:eastAsia="楷体" w:hAnsi="楷体" w:hint="eastAsia"/>
          <w:bCs/>
          <w:color w:val="000000"/>
          <w:szCs w:val="32"/>
        </w:rPr>
        <w:t>条</w:t>
      </w:r>
      <w:r>
        <w:rPr>
          <w:rFonts w:ascii="楷体" w:eastAsia="楷体" w:hAnsi="楷体" w:hint="eastAsia"/>
          <w:bCs/>
          <w:color w:val="000000"/>
          <w:szCs w:val="32"/>
        </w:rPr>
        <w:t xml:space="preserve"> </w:t>
      </w:r>
      <w:r>
        <w:rPr>
          <w:rFonts w:ascii="华文仿宋" w:eastAsia="华文仿宋" w:hAnsi="华文仿宋" w:hint="eastAsia"/>
          <w:color w:val="000000"/>
          <w:szCs w:val="32"/>
        </w:rPr>
        <w:t>本办法由宁波市科技局、宁波市财政局负责解释。</w:t>
      </w:r>
    </w:p>
    <w:sectPr w:rsidR="005E3A17">
      <w:footerReference w:type="even" r:id="rId7"/>
      <w:footerReference w:type="default" r:id="rId8"/>
      <w:pgSz w:w="11906" w:h="16838"/>
      <w:pgMar w:top="1440" w:right="1800" w:bottom="1440" w:left="1800" w:header="851" w:footer="1134" w:gutter="0"/>
      <w:pgNumType w:fmt="numberInDash" w:start="1"/>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98ECA" w14:textId="77777777" w:rsidR="009C0DBB" w:rsidRDefault="009C0DBB">
      <w:pPr>
        <w:spacing w:line="240" w:lineRule="auto"/>
      </w:pPr>
      <w:r>
        <w:separator/>
      </w:r>
    </w:p>
  </w:endnote>
  <w:endnote w:type="continuationSeparator" w:id="0">
    <w:p w14:paraId="3FD31C88" w14:textId="77777777" w:rsidR="009C0DBB" w:rsidRDefault="009C0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auto"/>
    <w:pitch w:val="default"/>
    <w:sig w:usb0="00000001" w:usb1="08000000" w:usb2="00000000" w:usb3="00000000" w:csb0="00040000" w:csb1="00000000"/>
  </w:font>
  <w:font w:name="方正楷体_GBK">
    <w:altName w:val="微软雅黑"/>
    <w:charset w:val="86"/>
    <w:family w:val="auto"/>
    <w:pitch w:val="default"/>
    <w:sig w:usb0="00000001" w:usb1="08000000" w:usb2="00000000" w:usb3="00000000" w:csb0="00040000" w:csb1="00000000"/>
  </w:font>
  <w:font w:name="方正黑体_GBK">
    <w:altName w:val="微软雅黑"/>
    <w:charset w:val="86"/>
    <w:family w:val="auto"/>
    <w:pitch w:val="default"/>
    <w:sig w:usb0="00000001" w:usb1="08000000" w:usb2="00000000" w:usb3="00000000" w:csb0="00040000" w:csb1="00000000"/>
  </w:font>
  <w:font w:name="楷体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009431"/>
    </w:sdtPr>
    <w:sdtEndPr/>
    <w:sdtContent>
      <w:p w14:paraId="7D79B0AF" w14:textId="77777777" w:rsidR="005E3A17" w:rsidRDefault="009C0DBB">
        <w:pPr>
          <w:pStyle w:val="a9"/>
          <w:jc w:val="center"/>
        </w:pPr>
        <w:r>
          <w:fldChar w:fldCharType="begin"/>
        </w:r>
        <w:r>
          <w:instrText>PAGE   \* MERGEFORMAT</w:instrText>
        </w:r>
        <w:r>
          <w:fldChar w:fldCharType="separate"/>
        </w:r>
        <w:r>
          <w:rPr>
            <w:lang w:val="zh-CN"/>
          </w:rPr>
          <w:t>-</w:t>
        </w:r>
        <w:r>
          <w:t xml:space="preserve"> 2 -</w:t>
        </w:r>
        <w:r>
          <w:fldChar w:fldCharType="end"/>
        </w:r>
      </w:p>
    </w:sdtContent>
  </w:sdt>
  <w:p w14:paraId="407C3564" w14:textId="77777777" w:rsidR="005E3A17" w:rsidRDefault="005E3A1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579758"/>
    </w:sdtPr>
    <w:sdtEndPr/>
    <w:sdtContent>
      <w:p w14:paraId="754A21E9" w14:textId="77777777" w:rsidR="005E3A17" w:rsidRDefault="009C0DBB">
        <w:pPr>
          <w:pStyle w:val="a9"/>
          <w:jc w:val="center"/>
        </w:pPr>
        <w:r>
          <w:fldChar w:fldCharType="begin"/>
        </w:r>
        <w:r>
          <w:instrText>PAGE   \* MERGEFORMAT</w:instrText>
        </w:r>
        <w:r>
          <w:fldChar w:fldCharType="separate"/>
        </w:r>
        <w:r>
          <w:rPr>
            <w:lang w:val="zh-CN"/>
          </w:rPr>
          <w:t>-</w:t>
        </w:r>
        <w:r>
          <w:t xml:space="preserve"> 1 -</w:t>
        </w:r>
        <w:r>
          <w:fldChar w:fldCharType="end"/>
        </w:r>
      </w:p>
    </w:sdtContent>
  </w:sdt>
  <w:p w14:paraId="3803E7D9" w14:textId="77777777" w:rsidR="005E3A17" w:rsidRDefault="005E3A1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97ED8" w14:textId="77777777" w:rsidR="009C0DBB" w:rsidRDefault="009C0DBB">
      <w:pPr>
        <w:spacing w:line="240" w:lineRule="auto"/>
      </w:pPr>
      <w:r>
        <w:separator/>
      </w:r>
    </w:p>
  </w:footnote>
  <w:footnote w:type="continuationSeparator" w:id="0">
    <w:p w14:paraId="4A93AC0B" w14:textId="77777777" w:rsidR="009C0DBB" w:rsidRDefault="009C0DB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evenAndOddHeaders/>
  <w:drawingGridHorizontalSpacing w:val="160"/>
  <w:drawingGridVerticalSpacing w:val="435"/>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838"/>
    <w:rsid w:val="9BFE3C0D"/>
    <w:rsid w:val="9F7DC2BB"/>
    <w:rsid w:val="A49F397B"/>
    <w:rsid w:val="ABFF14A4"/>
    <w:rsid w:val="AFFE8214"/>
    <w:rsid w:val="B5EEED36"/>
    <w:rsid w:val="B6E509BA"/>
    <w:rsid w:val="B6FF55B5"/>
    <w:rsid w:val="BBFB1330"/>
    <w:rsid w:val="BDF6AC8F"/>
    <w:rsid w:val="BF976971"/>
    <w:rsid w:val="BFE6FB11"/>
    <w:rsid w:val="BFFABF6A"/>
    <w:rsid w:val="CFB9AB25"/>
    <w:rsid w:val="D7799865"/>
    <w:rsid w:val="D8A906D2"/>
    <w:rsid w:val="DBFC7F82"/>
    <w:rsid w:val="DCF31DC8"/>
    <w:rsid w:val="DDDEECAC"/>
    <w:rsid w:val="DE7F08DF"/>
    <w:rsid w:val="DEADA291"/>
    <w:rsid w:val="DEFBCB8B"/>
    <w:rsid w:val="DFD7D0F5"/>
    <w:rsid w:val="E7F74E5E"/>
    <w:rsid w:val="E7FBD4AE"/>
    <w:rsid w:val="E7FD6273"/>
    <w:rsid w:val="E7FECFE7"/>
    <w:rsid w:val="E9BE31A5"/>
    <w:rsid w:val="ECAACA73"/>
    <w:rsid w:val="F3FBA404"/>
    <w:rsid w:val="F4FF9181"/>
    <w:rsid w:val="F60F878F"/>
    <w:rsid w:val="F6FF4B91"/>
    <w:rsid w:val="F7CE6DE3"/>
    <w:rsid w:val="FBCBEFE1"/>
    <w:rsid w:val="FBFEE3D7"/>
    <w:rsid w:val="FBFFF26A"/>
    <w:rsid w:val="FC3BC0AC"/>
    <w:rsid w:val="FC4F5A3C"/>
    <w:rsid w:val="FCF94FBA"/>
    <w:rsid w:val="FD700F63"/>
    <w:rsid w:val="FEF751A8"/>
    <w:rsid w:val="FEFF24AB"/>
    <w:rsid w:val="FF772B64"/>
    <w:rsid w:val="FF7F6EEB"/>
    <w:rsid w:val="FFAF4ECC"/>
    <w:rsid w:val="FFBD44FF"/>
    <w:rsid w:val="FFCE59AC"/>
    <w:rsid w:val="FFD70AC6"/>
    <w:rsid w:val="00013AA2"/>
    <w:rsid w:val="000210E4"/>
    <w:rsid w:val="000274AA"/>
    <w:rsid w:val="000275A3"/>
    <w:rsid w:val="000A6711"/>
    <w:rsid w:val="000A7953"/>
    <w:rsid w:val="000E10F9"/>
    <w:rsid w:val="000E289B"/>
    <w:rsid w:val="000E6A16"/>
    <w:rsid w:val="001077A4"/>
    <w:rsid w:val="00134201"/>
    <w:rsid w:val="001434D1"/>
    <w:rsid w:val="001458BC"/>
    <w:rsid w:val="00153D30"/>
    <w:rsid w:val="001717E0"/>
    <w:rsid w:val="001C5C7E"/>
    <w:rsid w:val="001C658E"/>
    <w:rsid w:val="001E2D98"/>
    <w:rsid w:val="00211D14"/>
    <w:rsid w:val="0024416A"/>
    <w:rsid w:val="002441F9"/>
    <w:rsid w:val="00265A30"/>
    <w:rsid w:val="00270BAE"/>
    <w:rsid w:val="00273C8F"/>
    <w:rsid w:val="00285E36"/>
    <w:rsid w:val="00294AF6"/>
    <w:rsid w:val="002A40FF"/>
    <w:rsid w:val="002C2AE1"/>
    <w:rsid w:val="002C2B5C"/>
    <w:rsid w:val="002D428B"/>
    <w:rsid w:val="002F2EDE"/>
    <w:rsid w:val="00321CFE"/>
    <w:rsid w:val="00330838"/>
    <w:rsid w:val="003722AF"/>
    <w:rsid w:val="00372F08"/>
    <w:rsid w:val="0037474E"/>
    <w:rsid w:val="00381356"/>
    <w:rsid w:val="0039496C"/>
    <w:rsid w:val="003A7064"/>
    <w:rsid w:val="003B6A96"/>
    <w:rsid w:val="003C0DFE"/>
    <w:rsid w:val="00434DAF"/>
    <w:rsid w:val="00474F65"/>
    <w:rsid w:val="0047627D"/>
    <w:rsid w:val="00485E2B"/>
    <w:rsid w:val="004B0A61"/>
    <w:rsid w:val="004C3A9D"/>
    <w:rsid w:val="004D05D5"/>
    <w:rsid w:val="004D7D00"/>
    <w:rsid w:val="00502EEE"/>
    <w:rsid w:val="00507AD4"/>
    <w:rsid w:val="00532DC7"/>
    <w:rsid w:val="005961E1"/>
    <w:rsid w:val="005A7F82"/>
    <w:rsid w:val="005B197E"/>
    <w:rsid w:val="005B79B8"/>
    <w:rsid w:val="005C56AC"/>
    <w:rsid w:val="005D0EC2"/>
    <w:rsid w:val="005D7C4E"/>
    <w:rsid w:val="005E303F"/>
    <w:rsid w:val="005E3A17"/>
    <w:rsid w:val="005E508A"/>
    <w:rsid w:val="005E58AE"/>
    <w:rsid w:val="005F33E6"/>
    <w:rsid w:val="0060091E"/>
    <w:rsid w:val="00607DB6"/>
    <w:rsid w:val="006237BB"/>
    <w:rsid w:val="00627B94"/>
    <w:rsid w:val="006328C1"/>
    <w:rsid w:val="006367A2"/>
    <w:rsid w:val="006540FC"/>
    <w:rsid w:val="00656F5C"/>
    <w:rsid w:val="00675736"/>
    <w:rsid w:val="0068293B"/>
    <w:rsid w:val="00694DE1"/>
    <w:rsid w:val="006A7D29"/>
    <w:rsid w:val="006C1949"/>
    <w:rsid w:val="006F4A09"/>
    <w:rsid w:val="006F6D46"/>
    <w:rsid w:val="00700A39"/>
    <w:rsid w:val="0075131E"/>
    <w:rsid w:val="00762ED0"/>
    <w:rsid w:val="007B48F1"/>
    <w:rsid w:val="00815570"/>
    <w:rsid w:val="00845392"/>
    <w:rsid w:val="0085023F"/>
    <w:rsid w:val="0085327A"/>
    <w:rsid w:val="0085542A"/>
    <w:rsid w:val="00857F21"/>
    <w:rsid w:val="00887F39"/>
    <w:rsid w:val="008A0B0C"/>
    <w:rsid w:val="008A3B86"/>
    <w:rsid w:val="008A55E6"/>
    <w:rsid w:val="008C5C24"/>
    <w:rsid w:val="008D738F"/>
    <w:rsid w:val="008E1031"/>
    <w:rsid w:val="008E4DF7"/>
    <w:rsid w:val="008F2C6B"/>
    <w:rsid w:val="008F5045"/>
    <w:rsid w:val="00912352"/>
    <w:rsid w:val="00926141"/>
    <w:rsid w:val="00930A9D"/>
    <w:rsid w:val="009351F5"/>
    <w:rsid w:val="00970732"/>
    <w:rsid w:val="00977D6D"/>
    <w:rsid w:val="00984CA1"/>
    <w:rsid w:val="00986DC7"/>
    <w:rsid w:val="0098715C"/>
    <w:rsid w:val="009875D5"/>
    <w:rsid w:val="00997250"/>
    <w:rsid w:val="009B0E06"/>
    <w:rsid w:val="009B5F06"/>
    <w:rsid w:val="009B693A"/>
    <w:rsid w:val="009B7422"/>
    <w:rsid w:val="009C0DBB"/>
    <w:rsid w:val="009E25B2"/>
    <w:rsid w:val="009E6828"/>
    <w:rsid w:val="00A11982"/>
    <w:rsid w:val="00A21D3C"/>
    <w:rsid w:val="00A62901"/>
    <w:rsid w:val="00A62AE8"/>
    <w:rsid w:val="00A6484B"/>
    <w:rsid w:val="00A67AE0"/>
    <w:rsid w:val="00AA37D4"/>
    <w:rsid w:val="00AB2C95"/>
    <w:rsid w:val="00AB30F0"/>
    <w:rsid w:val="00AD29CF"/>
    <w:rsid w:val="00AE0B5A"/>
    <w:rsid w:val="00AF2015"/>
    <w:rsid w:val="00AF215E"/>
    <w:rsid w:val="00B1330F"/>
    <w:rsid w:val="00B166A7"/>
    <w:rsid w:val="00B3331F"/>
    <w:rsid w:val="00B34095"/>
    <w:rsid w:val="00B476FF"/>
    <w:rsid w:val="00B63F7E"/>
    <w:rsid w:val="00BB6AEF"/>
    <w:rsid w:val="00BC0B1C"/>
    <w:rsid w:val="00BC1C59"/>
    <w:rsid w:val="00BC618C"/>
    <w:rsid w:val="00BC7A39"/>
    <w:rsid w:val="00BE2E92"/>
    <w:rsid w:val="00BF0C1F"/>
    <w:rsid w:val="00BF5BD6"/>
    <w:rsid w:val="00C04F03"/>
    <w:rsid w:val="00C079E9"/>
    <w:rsid w:val="00C23D65"/>
    <w:rsid w:val="00C37F0F"/>
    <w:rsid w:val="00C42C3D"/>
    <w:rsid w:val="00C45DE9"/>
    <w:rsid w:val="00C5161C"/>
    <w:rsid w:val="00C56E34"/>
    <w:rsid w:val="00C8748D"/>
    <w:rsid w:val="00C97676"/>
    <w:rsid w:val="00CA4F9A"/>
    <w:rsid w:val="00CB0E15"/>
    <w:rsid w:val="00CC08B3"/>
    <w:rsid w:val="00CC2A81"/>
    <w:rsid w:val="00CC6B5E"/>
    <w:rsid w:val="00D16B99"/>
    <w:rsid w:val="00D30FF1"/>
    <w:rsid w:val="00D44AA3"/>
    <w:rsid w:val="00D54A2C"/>
    <w:rsid w:val="00D81555"/>
    <w:rsid w:val="00DA54CB"/>
    <w:rsid w:val="00DB0B40"/>
    <w:rsid w:val="00DD3E47"/>
    <w:rsid w:val="00DE2737"/>
    <w:rsid w:val="00DE2AFF"/>
    <w:rsid w:val="00DF2504"/>
    <w:rsid w:val="00E03721"/>
    <w:rsid w:val="00E11562"/>
    <w:rsid w:val="00E60840"/>
    <w:rsid w:val="00E91DA6"/>
    <w:rsid w:val="00E9391A"/>
    <w:rsid w:val="00EA27BA"/>
    <w:rsid w:val="00EA2B5C"/>
    <w:rsid w:val="00EA4826"/>
    <w:rsid w:val="00EA4F9F"/>
    <w:rsid w:val="00EB1727"/>
    <w:rsid w:val="00EB57E8"/>
    <w:rsid w:val="00EB6C91"/>
    <w:rsid w:val="00EB6DC7"/>
    <w:rsid w:val="00ED56CF"/>
    <w:rsid w:val="00EF21D2"/>
    <w:rsid w:val="00F11F7C"/>
    <w:rsid w:val="00F45A01"/>
    <w:rsid w:val="00F52ACA"/>
    <w:rsid w:val="00F66476"/>
    <w:rsid w:val="00F7668E"/>
    <w:rsid w:val="00F86772"/>
    <w:rsid w:val="00F91EC1"/>
    <w:rsid w:val="00F977BF"/>
    <w:rsid w:val="00FA2132"/>
    <w:rsid w:val="00FA2245"/>
    <w:rsid w:val="00FA615D"/>
    <w:rsid w:val="00FB4426"/>
    <w:rsid w:val="00FC0371"/>
    <w:rsid w:val="00FC625B"/>
    <w:rsid w:val="00FE38F0"/>
    <w:rsid w:val="07EF9855"/>
    <w:rsid w:val="13FF0353"/>
    <w:rsid w:val="1DA4F811"/>
    <w:rsid w:val="27D30151"/>
    <w:rsid w:val="28DCCDB2"/>
    <w:rsid w:val="2BB56610"/>
    <w:rsid w:val="2BE9241E"/>
    <w:rsid w:val="2F3B8A2B"/>
    <w:rsid w:val="2FF36A2D"/>
    <w:rsid w:val="33B38831"/>
    <w:rsid w:val="37C42CBC"/>
    <w:rsid w:val="37FBA150"/>
    <w:rsid w:val="38DFFF37"/>
    <w:rsid w:val="3AFC441E"/>
    <w:rsid w:val="3EAD3519"/>
    <w:rsid w:val="3EFF6C2E"/>
    <w:rsid w:val="3F771E7C"/>
    <w:rsid w:val="3F775677"/>
    <w:rsid w:val="3FA662A9"/>
    <w:rsid w:val="3FD66B3B"/>
    <w:rsid w:val="3FEB904B"/>
    <w:rsid w:val="3FFF1E9E"/>
    <w:rsid w:val="49776582"/>
    <w:rsid w:val="4EBF60D4"/>
    <w:rsid w:val="53FCFACE"/>
    <w:rsid w:val="55FE266C"/>
    <w:rsid w:val="57C6CDC8"/>
    <w:rsid w:val="57F76E4A"/>
    <w:rsid w:val="59EFD7CB"/>
    <w:rsid w:val="5DBED7F1"/>
    <w:rsid w:val="5DFB0E1C"/>
    <w:rsid w:val="5DFBE215"/>
    <w:rsid w:val="5FAED2AF"/>
    <w:rsid w:val="5FBBD361"/>
    <w:rsid w:val="5FDFEF63"/>
    <w:rsid w:val="5FF7DF40"/>
    <w:rsid w:val="5FFE85A9"/>
    <w:rsid w:val="616F5B89"/>
    <w:rsid w:val="618D5283"/>
    <w:rsid w:val="674B0238"/>
    <w:rsid w:val="67F7156B"/>
    <w:rsid w:val="67F9F73C"/>
    <w:rsid w:val="69DE23EE"/>
    <w:rsid w:val="6BF4B369"/>
    <w:rsid w:val="6DEF3311"/>
    <w:rsid w:val="6F71CAB2"/>
    <w:rsid w:val="6FD7181D"/>
    <w:rsid w:val="6FEE9C01"/>
    <w:rsid w:val="6FFF861B"/>
    <w:rsid w:val="75FC7BA1"/>
    <w:rsid w:val="76DD6995"/>
    <w:rsid w:val="76FE3E66"/>
    <w:rsid w:val="76FFC6A3"/>
    <w:rsid w:val="77AF12DB"/>
    <w:rsid w:val="77D3DD8B"/>
    <w:rsid w:val="7B279AF5"/>
    <w:rsid w:val="7B39D45B"/>
    <w:rsid w:val="7B7F2C9A"/>
    <w:rsid w:val="7BDF072B"/>
    <w:rsid w:val="7BFC0A2E"/>
    <w:rsid w:val="7D888AC4"/>
    <w:rsid w:val="7DB6C6D8"/>
    <w:rsid w:val="7DFEF501"/>
    <w:rsid w:val="7E7EF835"/>
    <w:rsid w:val="7EC93E76"/>
    <w:rsid w:val="7EF62399"/>
    <w:rsid w:val="7EFF2DD6"/>
    <w:rsid w:val="7F2FBF50"/>
    <w:rsid w:val="7F971567"/>
    <w:rsid w:val="7F978AE1"/>
    <w:rsid w:val="7FCE9023"/>
    <w:rsid w:val="7FE3D967"/>
    <w:rsid w:val="7FF091CD"/>
    <w:rsid w:val="7FFB0E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93623"/>
  <w15:docId w15:val="{D8882B87-190A-4792-861E-9E089FA99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560" w:lineRule="exact"/>
      <w:jc w:val="both"/>
    </w:pPr>
    <w:rPr>
      <w:rFonts w:ascii="等线" w:eastAsia="仿宋_GB2312" w:hAnsi="等线"/>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pPr>
      <w:spacing w:line="240" w:lineRule="auto"/>
    </w:pPr>
    <w:rPr>
      <w:sz w:val="18"/>
      <w:szCs w:val="18"/>
    </w:rPr>
  </w:style>
  <w:style w:type="paragraph" w:styleId="a9">
    <w:name w:val="footer"/>
    <w:basedOn w:val="a"/>
    <w:link w:val="aa"/>
    <w:uiPriority w:val="99"/>
    <w:unhideWhenUsed/>
    <w:qFormat/>
    <w:pPr>
      <w:tabs>
        <w:tab w:val="center" w:pos="4153"/>
        <w:tab w:val="right" w:pos="8306"/>
      </w:tabs>
      <w:snapToGrid w:val="0"/>
      <w:spacing w:line="240" w:lineRule="atLeast"/>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ad">
    <w:name w:val="Normal (Web)"/>
    <w:basedOn w:val="a"/>
    <w:qFormat/>
    <w:pPr>
      <w:spacing w:before="100" w:beforeAutospacing="1" w:after="100" w:afterAutospacing="1"/>
      <w:jc w:val="left"/>
    </w:pPr>
    <w:rPr>
      <w:kern w:val="0"/>
      <w:sz w:val="24"/>
    </w:rPr>
  </w:style>
  <w:style w:type="paragraph" w:styleId="ae">
    <w:name w:val="annotation subject"/>
    <w:basedOn w:val="a3"/>
    <w:next w:val="a3"/>
    <w:link w:val="af"/>
    <w:uiPriority w:val="99"/>
    <w:semiHidden/>
    <w:unhideWhenUsed/>
    <w:qFormat/>
    <w:rPr>
      <w:b/>
      <w:bCs/>
    </w:rPr>
  </w:style>
  <w:style w:type="character" w:styleId="af0">
    <w:name w:val="Strong"/>
    <w:basedOn w:val="a0"/>
    <w:qFormat/>
    <w:rPr>
      <w:b/>
    </w:rPr>
  </w:style>
  <w:style w:type="character" w:styleId="af1">
    <w:name w:val="Hyperlink"/>
    <w:basedOn w:val="a0"/>
    <w:uiPriority w:val="99"/>
    <w:unhideWhenUsed/>
    <w:qFormat/>
    <w:rPr>
      <w:color w:val="0563C1" w:themeColor="hyperlink"/>
      <w:u w:val="single"/>
    </w:rPr>
  </w:style>
  <w:style w:type="character" w:styleId="af2">
    <w:name w:val="annotation reference"/>
    <w:basedOn w:val="a0"/>
    <w:uiPriority w:val="99"/>
    <w:semiHidden/>
    <w:unhideWhenUsed/>
    <w:qFormat/>
    <w:rPr>
      <w:sz w:val="21"/>
      <w:szCs w:val="21"/>
    </w:rPr>
  </w:style>
  <w:style w:type="paragraph" w:styleId="af3">
    <w:name w:val="List Paragraph"/>
    <w:basedOn w:val="a"/>
    <w:uiPriority w:val="34"/>
    <w:qFormat/>
    <w:pPr>
      <w:ind w:firstLineChars="200" w:firstLine="420"/>
    </w:pPr>
  </w:style>
  <w:style w:type="character" w:customStyle="1" w:styleId="1">
    <w:name w:val="未处理的提及1"/>
    <w:basedOn w:val="a0"/>
    <w:uiPriority w:val="99"/>
    <w:semiHidden/>
    <w:unhideWhenUsed/>
    <w:qFormat/>
    <w:rPr>
      <w:color w:val="605E5C"/>
      <w:shd w:val="clear" w:color="auto" w:fill="E1DFDD"/>
    </w:rPr>
  </w:style>
  <w:style w:type="character" w:customStyle="1" w:styleId="ac">
    <w:name w:val="页眉 字符"/>
    <w:basedOn w:val="a0"/>
    <w:link w:val="ab"/>
    <w:uiPriority w:val="99"/>
    <w:qFormat/>
    <w:rPr>
      <w:rFonts w:eastAsia="仿宋_GB2312"/>
      <w:kern w:val="2"/>
      <w:sz w:val="18"/>
      <w:szCs w:val="18"/>
    </w:rPr>
  </w:style>
  <w:style w:type="character" w:customStyle="1" w:styleId="aa">
    <w:name w:val="页脚 字符"/>
    <w:basedOn w:val="a0"/>
    <w:link w:val="a9"/>
    <w:uiPriority w:val="99"/>
    <w:qFormat/>
    <w:rPr>
      <w:rFonts w:eastAsia="仿宋_GB2312"/>
      <w:kern w:val="2"/>
      <w:sz w:val="18"/>
      <w:szCs w:val="18"/>
    </w:rPr>
  </w:style>
  <w:style w:type="character" w:customStyle="1" w:styleId="a6">
    <w:name w:val="日期 字符"/>
    <w:basedOn w:val="a0"/>
    <w:link w:val="a5"/>
    <w:uiPriority w:val="99"/>
    <w:semiHidden/>
    <w:qFormat/>
    <w:rPr>
      <w:rFonts w:eastAsia="仿宋_GB2312"/>
      <w:kern w:val="2"/>
      <w:sz w:val="32"/>
      <w:szCs w:val="22"/>
    </w:rPr>
  </w:style>
  <w:style w:type="paragraph" w:customStyle="1" w:styleId="10">
    <w:name w:val="修订1"/>
    <w:hidden/>
    <w:uiPriority w:val="99"/>
    <w:semiHidden/>
    <w:qFormat/>
    <w:rPr>
      <w:rFonts w:ascii="等线" w:eastAsia="仿宋_GB2312" w:hAnsi="等线"/>
      <w:kern w:val="2"/>
      <w:sz w:val="32"/>
      <w:szCs w:val="22"/>
    </w:rPr>
  </w:style>
  <w:style w:type="character" w:customStyle="1" w:styleId="a8">
    <w:name w:val="批注框文本 字符"/>
    <w:basedOn w:val="a0"/>
    <w:link w:val="a7"/>
    <w:uiPriority w:val="99"/>
    <w:semiHidden/>
    <w:qFormat/>
    <w:rPr>
      <w:rFonts w:eastAsia="仿宋_GB2312"/>
      <w:kern w:val="2"/>
      <w:sz w:val="18"/>
      <w:szCs w:val="18"/>
    </w:rPr>
  </w:style>
  <w:style w:type="character" w:customStyle="1" w:styleId="a4">
    <w:name w:val="批注文字 字符"/>
    <w:basedOn w:val="a0"/>
    <w:link w:val="a3"/>
    <w:uiPriority w:val="99"/>
    <w:semiHidden/>
    <w:qFormat/>
    <w:rPr>
      <w:rFonts w:eastAsia="仿宋_GB2312"/>
      <w:kern w:val="2"/>
      <w:sz w:val="32"/>
      <w:szCs w:val="22"/>
    </w:rPr>
  </w:style>
  <w:style w:type="character" w:customStyle="1" w:styleId="af">
    <w:name w:val="批注主题 字符"/>
    <w:basedOn w:val="a4"/>
    <w:link w:val="ae"/>
    <w:uiPriority w:val="99"/>
    <w:semiHidden/>
    <w:qFormat/>
    <w:rPr>
      <w:rFonts w:eastAsia="仿宋_GB2312"/>
      <w:b/>
      <w:bCs/>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805</Words>
  <Characters>4592</Characters>
  <Application>Microsoft Office Word</Application>
  <DocSecurity>0</DocSecurity>
  <Lines>38</Lines>
  <Paragraphs>10</Paragraphs>
  <ScaleCrop>false</ScaleCrop>
  <Company>Lenovo</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lcr</dc:creator>
  <cp:lastModifiedBy>章 莉波</cp:lastModifiedBy>
  <cp:revision>2</cp:revision>
  <cp:lastPrinted>2022-01-14T11:08:00Z</cp:lastPrinted>
  <dcterms:created xsi:type="dcterms:W3CDTF">2022-01-14T06:02:00Z</dcterms:created>
  <dcterms:modified xsi:type="dcterms:W3CDTF">2022-01-14T06:02:00Z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