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E132" w14:textId="656FB2E2" w:rsidR="00D77BA5" w:rsidRPr="004E1D5D" w:rsidRDefault="00D77BA5" w:rsidP="00D77BA5">
      <w:pPr>
        <w:pStyle w:val="a3"/>
        <w:spacing w:before="0" w:beforeAutospacing="0" w:after="0" w:afterAutospacing="0"/>
        <w:textAlignment w:val="baseline"/>
        <w:rPr>
          <w:rFonts w:ascii="黑体" w:eastAsia="黑体" w:hAnsi="黑体"/>
          <w:bCs/>
          <w:sz w:val="32"/>
          <w:szCs w:val="32"/>
        </w:rPr>
      </w:pPr>
      <w:r w:rsidRPr="004E1D5D">
        <w:rPr>
          <w:rFonts w:ascii="黑体" w:eastAsia="黑体" w:hAnsi="黑体" w:hint="eastAsia"/>
          <w:bCs/>
          <w:sz w:val="32"/>
          <w:szCs w:val="32"/>
        </w:rPr>
        <w:t>附件4</w:t>
      </w:r>
    </w:p>
    <w:p w14:paraId="092E65D7" w14:textId="71BCB7D9" w:rsidR="00D77BA5" w:rsidRPr="004E1D5D" w:rsidRDefault="00D77BA5" w:rsidP="00D77BA5">
      <w:pPr>
        <w:pStyle w:val="a3"/>
        <w:spacing w:before="0" w:beforeAutospacing="0" w:after="0" w:afterAutospacing="0"/>
        <w:jc w:val="center"/>
        <w:textAlignment w:val="baseline"/>
        <w:rPr>
          <w:rFonts w:ascii="方正小标宋简体" w:eastAsia="方正小标宋简体"/>
          <w:bCs/>
          <w:sz w:val="44"/>
          <w:szCs w:val="44"/>
        </w:rPr>
      </w:pPr>
      <w:bookmarkStart w:id="0" w:name="_GoBack"/>
      <w:r w:rsidRPr="004E1D5D">
        <w:rPr>
          <w:rFonts w:ascii="方正小标宋简体" w:eastAsia="方正小标宋简体" w:hint="eastAsia"/>
          <w:bCs/>
          <w:sz w:val="44"/>
          <w:szCs w:val="44"/>
        </w:rPr>
        <w:t>机构清单表</w:t>
      </w:r>
    </w:p>
    <w:tbl>
      <w:tblPr>
        <w:tblW w:w="5000" w:type="pct"/>
        <w:tblLook w:val="04A0" w:firstRow="1" w:lastRow="0" w:firstColumn="1" w:lastColumn="0" w:noHBand="0" w:noVBand="1"/>
      </w:tblPr>
      <w:tblGrid>
        <w:gridCol w:w="1264"/>
        <w:gridCol w:w="1263"/>
        <w:gridCol w:w="1263"/>
        <w:gridCol w:w="1263"/>
        <w:gridCol w:w="1263"/>
        <w:gridCol w:w="1263"/>
        <w:gridCol w:w="1265"/>
      </w:tblGrid>
      <w:tr w:rsidR="00D77BA5" w:rsidRPr="00D77BA5" w14:paraId="0F0177CE" w14:textId="77777777" w:rsidTr="004B7B0A">
        <w:trPr>
          <w:trHeight w:val="540"/>
        </w:trPr>
        <w:tc>
          <w:tcPr>
            <w:tcW w:w="715" w:type="pct"/>
            <w:vMerge w:val="restart"/>
            <w:tcBorders>
              <w:top w:val="single" w:sz="8" w:space="0" w:color="auto"/>
              <w:left w:val="nil"/>
              <w:bottom w:val="single" w:sz="4" w:space="0" w:color="auto"/>
              <w:right w:val="single" w:sz="4" w:space="0" w:color="auto"/>
            </w:tcBorders>
            <w:shd w:val="clear" w:color="auto" w:fill="auto"/>
            <w:vAlign w:val="center"/>
            <w:hideMark/>
          </w:tcPr>
          <w:bookmarkEnd w:id="0"/>
          <w:p w14:paraId="43B1E252"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序号</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A444F64"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机构类型</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9A65C82"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单位名称</w:t>
            </w:r>
          </w:p>
        </w:tc>
        <w:tc>
          <w:tcPr>
            <w:tcW w:w="2857" w:type="pct"/>
            <w:gridSpan w:val="4"/>
            <w:tcBorders>
              <w:top w:val="single" w:sz="8" w:space="0" w:color="auto"/>
              <w:left w:val="nil"/>
              <w:bottom w:val="single" w:sz="4" w:space="0" w:color="auto"/>
            </w:tcBorders>
            <w:shd w:val="clear" w:color="auto" w:fill="auto"/>
            <w:noWrap/>
            <w:vAlign w:val="center"/>
            <w:hideMark/>
          </w:tcPr>
          <w:p w14:paraId="0E37D560"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科学研究和技术服务业非企业单位统计调查</w:t>
            </w:r>
          </w:p>
        </w:tc>
      </w:tr>
      <w:tr w:rsidR="00D77BA5" w:rsidRPr="00D77BA5" w14:paraId="146E82A2" w14:textId="77777777" w:rsidTr="004B7B0A">
        <w:trPr>
          <w:trHeight w:val="270"/>
        </w:trPr>
        <w:tc>
          <w:tcPr>
            <w:tcW w:w="715" w:type="pct"/>
            <w:vMerge/>
            <w:tcBorders>
              <w:top w:val="single" w:sz="8" w:space="0" w:color="auto"/>
              <w:left w:val="nil"/>
              <w:bottom w:val="single" w:sz="4" w:space="0" w:color="auto"/>
              <w:right w:val="single" w:sz="4" w:space="0" w:color="auto"/>
            </w:tcBorders>
            <w:vAlign w:val="center"/>
            <w:hideMark/>
          </w:tcPr>
          <w:p w14:paraId="465DC897" w14:textId="77777777" w:rsidR="00D77BA5" w:rsidRPr="00D77BA5" w:rsidRDefault="00D77BA5" w:rsidP="004B7B0A">
            <w:pPr>
              <w:widowControl/>
              <w:jc w:val="left"/>
              <w:rPr>
                <w:rFonts w:ascii="宋体" w:eastAsia="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16E52FE2" w14:textId="77777777" w:rsidR="00D77BA5" w:rsidRPr="00D77BA5" w:rsidRDefault="00D77BA5" w:rsidP="004B7B0A">
            <w:pPr>
              <w:widowControl/>
              <w:jc w:val="left"/>
              <w:rPr>
                <w:rFonts w:ascii="宋体" w:eastAsia="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716AC192" w14:textId="77777777" w:rsidR="00D77BA5" w:rsidRPr="00D77BA5" w:rsidRDefault="00D77BA5" w:rsidP="004B7B0A">
            <w:pPr>
              <w:widowControl/>
              <w:jc w:val="left"/>
              <w:rPr>
                <w:rFonts w:ascii="宋体" w:eastAsia="宋体" w:hAnsi="宋体" w:cs="宋体"/>
                <w:color w:val="000000"/>
                <w:sz w:val="22"/>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14:paraId="27910164"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财政拨款（万元）</w:t>
            </w:r>
          </w:p>
        </w:tc>
        <w:tc>
          <w:tcPr>
            <w:tcW w:w="714" w:type="pct"/>
            <w:vMerge w:val="restart"/>
            <w:tcBorders>
              <w:top w:val="nil"/>
              <w:left w:val="single" w:sz="4" w:space="0" w:color="auto"/>
              <w:bottom w:val="single" w:sz="4" w:space="0" w:color="auto"/>
            </w:tcBorders>
            <w:shd w:val="clear" w:color="auto" w:fill="auto"/>
            <w:vAlign w:val="center"/>
            <w:hideMark/>
          </w:tcPr>
          <w:p w14:paraId="00EF1CD8"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R&amp;D人员折合全时工作量（人年）</w:t>
            </w:r>
          </w:p>
        </w:tc>
        <w:tc>
          <w:tcPr>
            <w:tcW w:w="714" w:type="pct"/>
            <w:tcBorders>
              <w:top w:val="nil"/>
              <w:bottom w:val="single" w:sz="4" w:space="0" w:color="auto"/>
              <w:right w:val="single" w:sz="4" w:space="0" w:color="auto"/>
            </w:tcBorders>
            <w:shd w:val="clear" w:color="auto" w:fill="auto"/>
            <w:noWrap/>
            <w:vAlign w:val="bottom"/>
            <w:hideMark/>
          </w:tcPr>
          <w:p w14:paraId="703230D4" w14:textId="77777777" w:rsidR="00D77BA5" w:rsidRPr="00D77BA5" w:rsidRDefault="00D77BA5" w:rsidP="004B7B0A">
            <w:pPr>
              <w:widowControl/>
              <w:jc w:val="left"/>
              <w:rPr>
                <w:rFonts w:ascii="宋体" w:eastAsia="宋体" w:hAnsi="宋体" w:cs="宋体"/>
                <w:color w:val="000000"/>
                <w:sz w:val="22"/>
              </w:rPr>
            </w:pPr>
            <w:r w:rsidRPr="00D77BA5">
              <w:rPr>
                <w:rFonts w:ascii="宋体" w:eastAsia="宋体" w:hAnsi="宋体" w:cs="宋体" w:hint="eastAsia"/>
                <w:color w:val="000000"/>
                <w:sz w:val="22"/>
              </w:rPr>
              <w:t xml:space="preserve">　</w:t>
            </w:r>
          </w:p>
        </w:tc>
        <w:tc>
          <w:tcPr>
            <w:tcW w:w="715" w:type="pct"/>
            <w:vMerge w:val="restart"/>
            <w:tcBorders>
              <w:top w:val="nil"/>
              <w:left w:val="single" w:sz="4" w:space="0" w:color="auto"/>
              <w:bottom w:val="single" w:sz="4" w:space="0" w:color="auto"/>
              <w:right w:val="nil"/>
            </w:tcBorders>
            <w:shd w:val="clear" w:color="auto" w:fill="auto"/>
            <w:vAlign w:val="center"/>
            <w:hideMark/>
          </w:tcPr>
          <w:p w14:paraId="50883538"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在岗职工（人）</w:t>
            </w:r>
          </w:p>
        </w:tc>
      </w:tr>
      <w:tr w:rsidR="00D77BA5" w:rsidRPr="00D77BA5" w14:paraId="1446F698" w14:textId="77777777" w:rsidTr="004B7B0A">
        <w:trPr>
          <w:trHeight w:val="810"/>
        </w:trPr>
        <w:tc>
          <w:tcPr>
            <w:tcW w:w="715" w:type="pct"/>
            <w:vMerge/>
            <w:tcBorders>
              <w:top w:val="single" w:sz="8" w:space="0" w:color="auto"/>
              <w:left w:val="nil"/>
              <w:bottom w:val="single" w:sz="4" w:space="0" w:color="auto"/>
              <w:right w:val="single" w:sz="4" w:space="0" w:color="auto"/>
            </w:tcBorders>
            <w:vAlign w:val="center"/>
            <w:hideMark/>
          </w:tcPr>
          <w:p w14:paraId="6E9639CB" w14:textId="77777777" w:rsidR="00D77BA5" w:rsidRPr="00D77BA5" w:rsidRDefault="00D77BA5" w:rsidP="004B7B0A">
            <w:pPr>
              <w:widowControl/>
              <w:jc w:val="left"/>
              <w:rPr>
                <w:rFonts w:ascii="宋体" w:eastAsia="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143422C0" w14:textId="77777777" w:rsidR="00D77BA5" w:rsidRPr="00D77BA5" w:rsidRDefault="00D77BA5" w:rsidP="004B7B0A">
            <w:pPr>
              <w:widowControl/>
              <w:jc w:val="left"/>
              <w:rPr>
                <w:rFonts w:ascii="宋体" w:eastAsia="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2F25D8EC" w14:textId="77777777" w:rsidR="00D77BA5" w:rsidRPr="00D77BA5" w:rsidRDefault="00D77BA5" w:rsidP="004B7B0A">
            <w:pPr>
              <w:widowControl/>
              <w:jc w:val="left"/>
              <w:rPr>
                <w:rFonts w:ascii="宋体" w:eastAsia="宋体" w:hAnsi="宋体" w:cs="宋体"/>
                <w:color w:val="000000"/>
                <w:sz w:val="22"/>
              </w:rPr>
            </w:pPr>
          </w:p>
        </w:tc>
        <w:tc>
          <w:tcPr>
            <w:tcW w:w="714" w:type="pct"/>
            <w:vMerge/>
            <w:tcBorders>
              <w:top w:val="nil"/>
              <w:left w:val="single" w:sz="4" w:space="0" w:color="auto"/>
              <w:bottom w:val="single" w:sz="4" w:space="0" w:color="auto"/>
              <w:right w:val="single" w:sz="4" w:space="0" w:color="auto"/>
            </w:tcBorders>
            <w:vAlign w:val="center"/>
            <w:hideMark/>
          </w:tcPr>
          <w:p w14:paraId="59FF9FEA" w14:textId="77777777" w:rsidR="00D77BA5" w:rsidRPr="00D77BA5" w:rsidRDefault="00D77BA5" w:rsidP="004B7B0A">
            <w:pPr>
              <w:widowControl/>
              <w:jc w:val="left"/>
              <w:rPr>
                <w:rFonts w:ascii="宋体" w:eastAsia="宋体" w:hAnsi="宋体" w:cs="宋体"/>
                <w:color w:val="000000"/>
                <w:sz w:val="22"/>
              </w:rPr>
            </w:pPr>
          </w:p>
        </w:tc>
        <w:tc>
          <w:tcPr>
            <w:tcW w:w="714" w:type="pct"/>
            <w:vMerge/>
            <w:tcBorders>
              <w:top w:val="nil"/>
              <w:left w:val="single" w:sz="4" w:space="0" w:color="auto"/>
              <w:bottom w:val="single" w:sz="4" w:space="0" w:color="auto"/>
              <w:right w:val="single" w:sz="4" w:space="0" w:color="000000"/>
            </w:tcBorders>
            <w:vAlign w:val="center"/>
            <w:hideMark/>
          </w:tcPr>
          <w:p w14:paraId="3EA6A71B" w14:textId="77777777" w:rsidR="00D77BA5" w:rsidRPr="00D77BA5" w:rsidRDefault="00D77BA5" w:rsidP="004B7B0A">
            <w:pPr>
              <w:widowControl/>
              <w:jc w:val="left"/>
              <w:rPr>
                <w:rFonts w:ascii="宋体" w:eastAsia="宋体" w:hAnsi="宋体" w:cs="宋体"/>
                <w:color w:val="000000"/>
                <w:sz w:val="22"/>
              </w:rPr>
            </w:pPr>
          </w:p>
        </w:tc>
        <w:tc>
          <w:tcPr>
            <w:tcW w:w="714" w:type="pct"/>
            <w:tcBorders>
              <w:top w:val="nil"/>
              <w:left w:val="nil"/>
              <w:bottom w:val="single" w:sz="4" w:space="0" w:color="auto"/>
              <w:right w:val="single" w:sz="4" w:space="0" w:color="auto"/>
            </w:tcBorders>
            <w:shd w:val="clear" w:color="auto" w:fill="auto"/>
            <w:vAlign w:val="center"/>
            <w:hideMark/>
          </w:tcPr>
          <w:p w14:paraId="1A657B25"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#基础研究</w:t>
            </w:r>
          </w:p>
        </w:tc>
        <w:tc>
          <w:tcPr>
            <w:tcW w:w="715" w:type="pct"/>
            <w:vMerge/>
            <w:tcBorders>
              <w:top w:val="nil"/>
              <w:left w:val="single" w:sz="4" w:space="0" w:color="auto"/>
              <w:bottom w:val="single" w:sz="4" w:space="0" w:color="auto"/>
              <w:right w:val="nil"/>
            </w:tcBorders>
            <w:vAlign w:val="center"/>
            <w:hideMark/>
          </w:tcPr>
          <w:p w14:paraId="42320718" w14:textId="77777777" w:rsidR="00D77BA5" w:rsidRPr="00D77BA5" w:rsidRDefault="00D77BA5" w:rsidP="004B7B0A">
            <w:pPr>
              <w:widowControl/>
              <w:jc w:val="left"/>
              <w:rPr>
                <w:rFonts w:ascii="宋体" w:eastAsia="宋体" w:hAnsi="宋体" w:cs="宋体"/>
                <w:color w:val="000000"/>
                <w:sz w:val="22"/>
              </w:rPr>
            </w:pPr>
          </w:p>
        </w:tc>
      </w:tr>
      <w:tr w:rsidR="00D77BA5" w:rsidRPr="00D77BA5" w14:paraId="632CC052" w14:textId="77777777" w:rsidTr="004B7B0A">
        <w:trPr>
          <w:trHeight w:val="465"/>
        </w:trPr>
        <w:tc>
          <w:tcPr>
            <w:tcW w:w="715" w:type="pct"/>
            <w:vMerge/>
            <w:tcBorders>
              <w:top w:val="single" w:sz="8" w:space="0" w:color="auto"/>
              <w:left w:val="nil"/>
              <w:bottom w:val="single" w:sz="4" w:space="0" w:color="auto"/>
              <w:right w:val="single" w:sz="4" w:space="0" w:color="auto"/>
            </w:tcBorders>
            <w:vAlign w:val="center"/>
            <w:hideMark/>
          </w:tcPr>
          <w:p w14:paraId="016ED4A7" w14:textId="77777777" w:rsidR="00D77BA5" w:rsidRPr="00D77BA5" w:rsidRDefault="00D77BA5" w:rsidP="004B7B0A">
            <w:pPr>
              <w:widowControl/>
              <w:jc w:val="left"/>
              <w:rPr>
                <w:rFonts w:ascii="宋体" w:eastAsia="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13E0BD53" w14:textId="77777777" w:rsidR="00D77BA5" w:rsidRPr="00D77BA5" w:rsidRDefault="00D77BA5" w:rsidP="004B7B0A">
            <w:pPr>
              <w:widowControl/>
              <w:jc w:val="left"/>
              <w:rPr>
                <w:rFonts w:ascii="宋体" w:eastAsia="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vAlign w:val="center"/>
            <w:hideMark/>
          </w:tcPr>
          <w:p w14:paraId="2FCBC48A" w14:textId="77777777" w:rsidR="00D77BA5" w:rsidRPr="00D77BA5" w:rsidRDefault="00D77BA5" w:rsidP="004B7B0A">
            <w:pPr>
              <w:widowControl/>
              <w:jc w:val="left"/>
              <w:rPr>
                <w:rFonts w:ascii="宋体" w:eastAsia="宋体" w:hAnsi="宋体" w:cs="宋体"/>
                <w:color w:val="000000"/>
                <w:sz w:val="22"/>
              </w:rPr>
            </w:pP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373FA7A1"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FI1110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200EA43E"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RD130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6CBFAB19"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RD151</w:t>
            </w:r>
          </w:p>
        </w:tc>
        <w:tc>
          <w:tcPr>
            <w:tcW w:w="715" w:type="pct"/>
            <w:tcBorders>
              <w:top w:val="single" w:sz="4" w:space="0" w:color="auto"/>
              <w:left w:val="nil"/>
              <w:bottom w:val="single" w:sz="4" w:space="0" w:color="auto"/>
              <w:right w:val="nil"/>
            </w:tcBorders>
            <w:shd w:val="clear" w:color="auto" w:fill="auto"/>
            <w:noWrap/>
            <w:vAlign w:val="center"/>
            <w:hideMark/>
          </w:tcPr>
          <w:p w14:paraId="1013D05A"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PE1011</w:t>
            </w:r>
          </w:p>
        </w:tc>
      </w:tr>
      <w:tr w:rsidR="00D77BA5" w:rsidRPr="00D77BA5" w14:paraId="635A8BB1" w14:textId="77777777" w:rsidTr="004B7B0A">
        <w:trPr>
          <w:trHeight w:val="552"/>
        </w:trPr>
        <w:tc>
          <w:tcPr>
            <w:tcW w:w="715" w:type="pct"/>
            <w:tcBorders>
              <w:top w:val="single" w:sz="4" w:space="0" w:color="auto"/>
              <w:left w:val="nil"/>
              <w:bottom w:val="single" w:sz="4" w:space="0" w:color="auto"/>
              <w:right w:val="single" w:sz="4" w:space="0" w:color="auto"/>
            </w:tcBorders>
            <w:vAlign w:val="center"/>
          </w:tcPr>
          <w:p w14:paraId="46DAE966"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甲</w:t>
            </w:r>
          </w:p>
        </w:tc>
        <w:tc>
          <w:tcPr>
            <w:tcW w:w="714" w:type="pct"/>
            <w:tcBorders>
              <w:top w:val="single" w:sz="4" w:space="0" w:color="auto"/>
              <w:left w:val="single" w:sz="4" w:space="0" w:color="auto"/>
              <w:bottom w:val="single" w:sz="4" w:space="0" w:color="auto"/>
              <w:right w:val="single" w:sz="4" w:space="0" w:color="auto"/>
            </w:tcBorders>
            <w:vAlign w:val="center"/>
          </w:tcPr>
          <w:p w14:paraId="5738BF33"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乙</w:t>
            </w:r>
          </w:p>
        </w:tc>
        <w:tc>
          <w:tcPr>
            <w:tcW w:w="714" w:type="pct"/>
            <w:tcBorders>
              <w:top w:val="single" w:sz="4" w:space="0" w:color="auto"/>
              <w:left w:val="single" w:sz="4" w:space="0" w:color="auto"/>
              <w:bottom w:val="single" w:sz="4" w:space="0" w:color="auto"/>
              <w:right w:val="single" w:sz="4" w:space="0" w:color="auto"/>
            </w:tcBorders>
            <w:vAlign w:val="center"/>
          </w:tcPr>
          <w:p w14:paraId="370BFCDE"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丙</w:t>
            </w:r>
          </w:p>
        </w:tc>
        <w:tc>
          <w:tcPr>
            <w:tcW w:w="714" w:type="pct"/>
            <w:tcBorders>
              <w:top w:val="single" w:sz="4" w:space="0" w:color="auto"/>
              <w:left w:val="nil"/>
              <w:bottom w:val="single" w:sz="4" w:space="0" w:color="auto"/>
              <w:right w:val="single" w:sz="4" w:space="0" w:color="auto"/>
            </w:tcBorders>
            <w:shd w:val="clear" w:color="auto" w:fill="auto"/>
            <w:noWrap/>
            <w:vAlign w:val="center"/>
          </w:tcPr>
          <w:p w14:paraId="61F0955B"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1</w:t>
            </w:r>
          </w:p>
        </w:tc>
        <w:tc>
          <w:tcPr>
            <w:tcW w:w="714" w:type="pct"/>
            <w:tcBorders>
              <w:top w:val="single" w:sz="4" w:space="0" w:color="auto"/>
              <w:left w:val="nil"/>
              <w:bottom w:val="single" w:sz="4" w:space="0" w:color="auto"/>
              <w:right w:val="single" w:sz="4" w:space="0" w:color="auto"/>
            </w:tcBorders>
            <w:shd w:val="clear" w:color="auto" w:fill="auto"/>
            <w:noWrap/>
            <w:vAlign w:val="center"/>
          </w:tcPr>
          <w:p w14:paraId="659EB38D"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2</w:t>
            </w:r>
          </w:p>
        </w:tc>
        <w:tc>
          <w:tcPr>
            <w:tcW w:w="714" w:type="pct"/>
            <w:tcBorders>
              <w:top w:val="single" w:sz="4" w:space="0" w:color="auto"/>
              <w:left w:val="nil"/>
              <w:bottom w:val="single" w:sz="4" w:space="0" w:color="auto"/>
              <w:right w:val="single" w:sz="4" w:space="0" w:color="auto"/>
            </w:tcBorders>
            <w:shd w:val="clear" w:color="auto" w:fill="auto"/>
            <w:noWrap/>
            <w:vAlign w:val="center"/>
          </w:tcPr>
          <w:p w14:paraId="145B0CDB"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3</w:t>
            </w:r>
          </w:p>
        </w:tc>
        <w:tc>
          <w:tcPr>
            <w:tcW w:w="715" w:type="pct"/>
            <w:tcBorders>
              <w:top w:val="single" w:sz="4" w:space="0" w:color="auto"/>
              <w:left w:val="nil"/>
              <w:bottom w:val="single" w:sz="4" w:space="0" w:color="auto"/>
              <w:right w:val="nil"/>
            </w:tcBorders>
            <w:shd w:val="clear" w:color="auto" w:fill="auto"/>
            <w:noWrap/>
            <w:vAlign w:val="center"/>
          </w:tcPr>
          <w:p w14:paraId="0408DEDE" w14:textId="77777777" w:rsidR="00D77BA5" w:rsidRPr="00D77BA5" w:rsidRDefault="00D77BA5" w:rsidP="004B7B0A">
            <w:pPr>
              <w:widowControl/>
              <w:jc w:val="center"/>
              <w:rPr>
                <w:rFonts w:ascii="宋体" w:eastAsia="宋体" w:hAnsi="宋体" w:cs="宋体"/>
                <w:color w:val="000000"/>
                <w:sz w:val="22"/>
              </w:rPr>
            </w:pPr>
            <w:r w:rsidRPr="00D77BA5">
              <w:rPr>
                <w:rFonts w:ascii="宋体" w:eastAsia="宋体" w:hAnsi="宋体" w:cs="宋体" w:hint="eastAsia"/>
                <w:color w:val="000000"/>
                <w:sz w:val="22"/>
              </w:rPr>
              <w:t>4</w:t>
            </w:r>
          </w:p>
        </w:tc>
      </w:tr>
      <w:tr w:rsidR="00D77BA5" w:rsidRPr="00D77BA5" w14:paraId="4F514427" w14:textId="77777777" w:rsidTr="004B7B0A">
        <w:trPr>
          <w:trHeight w:val="1174"/>
        </w:trPr>
        <w:tc>
          <w:tcPr>
            <w:tcW w:w="715" w:type="pct"/>
            <w:tcBorders>
              <w:top w:val="single" w:sz="4" w:space="0" w:color="auto"/>
              <w:left w:val="nil"/>
              <w:right w:val="single" w:sz="4" w:space="0" w:color="auto"/>
            </w:tcBorders>
            <w:vAlign w:val="center"/>
          </w:tcPr>
          <w:p w14:paraId="23ADE31D" w14:textId="77777777" w:rsidR="00D77BA5" w:rsidRPr="00D77BA5" w:rsidRDefault="00D77BA5" w:rsidP="004B7B0A">
            <w:pPr>
              <w:widowControl/>
              <w:jc w:val="left"/>
              <w:rPr>
                <w:rFonts w:ascii="宋体" w:eastAsia="宋体" w:hAnsi="宋体" w:cs="宋体"/>
                <w:color w:val="000000"/>
                <w:sz w:val="22"/>
              </w:rPr>
            </w:pPr>
          </w:p>
        </w:tc>
        <w:tc>
          <w:tcPr>
            <w:tcW w:w="714" w:type="pct"/>
            <w:tcBorders>
              <w:top w:val="single" w:sz="4" w:space="0" w:color="auto"/>
              <w:left w:val="single" w:sz="4" w:space="0" w:color="auto"/>
              <w:right w:val="single" w:sz="4" w:space="0" w:color="auto"/>
            </w:tcBorders>
            <w:vAlign w:val="center"/>
          </w:tcPr>
          <w:p w14:paraId="60EE92E5" w14:textId="77777777" w:rsidR="00D77BA5" w:rsidRPr="00D77BA5" w:rsidRDefault="00D77BA5" w:rsidP="004B7B0A">
            <w:pPr>
              <w:widowControl/>
              <w:jc w:val="left"/>
              <w:rPr>
                <w:rFonts w:ascii="宋体" w:eastAsia="宋体" w:hAnsi="宋体" w:cs="宋体"/>
                <w:color w:val="000000"/>
                <w:sz w:val="22"/>
              </w:rPr>
            </w:pPr>
          </w:p>
        </w:tc>
        <w:tc>
          <w:tcPr>
            <w:tcW w:w="714" w:type="pct"/>
            <w:tcBorders>
              <w:top w:val="single" w:sz="4" w:space="0" w:color="auto"/>
              <w:left w:val="single" w:sz="4" w:space="0" w:color="auto"/>
              <w:right w:val="single" w:sz="4" w:space="0" w:color="auto"/>
            </w:tcBorders>
            <w:vAlign w:val="center"/>
          </w:tcPr>
          <w:p w14:paraId="3B864058" w14:textId="77777777" w:rsidR="00D77BA5" w:rsidRPr="00D77BA5" w:rsidRDefault="00D77BA5" w:rsidP="004B7B0A">
            <w:pPr>
              <w:widowControl/>
              <w:jc w:val="left"/>
              <w:rPr>
                <w:rFonts w:ascii="宋体" w:eastAsia="宋体" w:hAnsi="宋体" w:cs="宋体"/>
                <w:color w:val="000000"/>
                <w:sz w:val="22"/>
              </w:rPr>
            </w:pPr>
          </w:p>
        </w:tc>
        <w:tc>
          <w:tcPr>
            <w:tcW w:w="714" w:type="pct"/>
            <w:tcBorders>
              <w:top w:val="single" w:sz="4" w:space="0" w:color="auto"/>
              <w:left w:val="nil"/>
              <w:bottom w:val="nil"/>
              <w:right w:val="single" w:sz="4" w:space="0" w:color="auto"/>
            </w:tcBorders>
            <w:shd w:val="clear" w:color="auto" w:fill="auto"/>
            <w:noWrap/>
            <w:vAlign w:val="center"/>
          </w:tcPr>
          <w:p w14:paraId="285F520D" w14:textId="77777777" w:rsidR="00D77BA5" w:rsidRPr="00D77BA5" w:rsidRDefault="00D77BA5" w:rsidP="004B7B0A">
            <w:pPr>
              <w:widowControl/>
              <w:jc w:val="center"/>
              <w:rPr>
                <w:rFonts w:ascii="宋体" w:eastAsia="宋体" w:hAnsi="宋体" w:cs="宋体"/>
                <w:color w:val="000000"/>
                <w:sz w:val="22"/>
              </w:rPr>
            </w:pPr>
          </w:p>
        </w:tc>
        <w:tc>
          <w:tcPr>
            <w:tcW w:w="714" w:type="pct"/>
            <w:tcBorders>
              <w:top w:val="single" w:sz="4" w:space="0" w:color="auto"/>
              <w:left w:val="nil"/>
              <w:bottom w:val="nil"/>
              <w:right w:val="single" w:sz="4" w:space="0" w:color="auto"/>
            </w:tcBorders>
            <w:shd w:val="clear" w:color="auto" w:fill="auto"/>
            <w:noWrap/>
            <w:vAlign w:val="center"/>
          </w:tcPr>
          <w:p w14:paraId="6BDB8DA5" w14:textId="77777777" w:rsidR="00D77BA5" w:rsidRPr="00D77BA5" w:rsidRDefault="00D77BA5" w:rsidP="004B7B0A">
            <w:pPr>
              <w:widowControl/>
              <w:jc w:val="center"/>
              <w:rPr>
                <w:rFonts w:ascii="宋体" w:eastAsia="宋体" w:hAnsi="宋体" w:cs="宋体"/>
                <w:color w:val="000000"/>
                <w:sz w:val="22"/>
              </w:rPr>
            </w:pPr>
          </w:p>
        </w:tc>
        <w:tc>
          <w:tcPr>
            <w:tcW w:w="714" w:type="pct"/>
            <w:tcBorders>
              <w:top w:val="single" w:sz="4" w:space="0" w:color="auto"/>
              <w:left w:val="nil"/>
              <w:bottom w:val="nil"/>
              <w:right w:val="single" w:sz="4" w:space="0" w:color="auto"/>
            </w:tcBorders>
            <w:shd w:val="clear" w:color="auto" w:fill="auto"/>
            <w:noWrap/>
            <w:vAlign w:val="center"/>
          </w:tcPr>
          <w:p w14:paraId="60D5D35F" w14:textId="77777777" w:rsidR="00D77BA5" w:rsidRPr="00D77BA5" w:rsidRDefault="00D77BA5" w:rsidP="004B7B0A">
            <w:pPr>
              <w:widowControl/>
              <w:jc w:val="center"/>
              <w:rPr>
                <w:rFonts w:ascii="宋体" w:eastAsia="宋体" w:hAnsi="宋体" w:cs="宋体"/>
                <w:color w:val="000000"/>
                <w:sz w:val="22"/>
              </w:rPr>
            </w:pPr>
          </w:p>
        </w:tc>
        <w:tc>
          <w:tcPr>
            <w:tcW w:w="715" w:type="pct"/>
            <w:tcBorders>
              <w:top w:val="single" w:sz="4" w:space="0" w:color="auto"/>
              <w:left w:val="nil"/>
              <w:bottom w:val="nil"/>
              <w:right w:val="nil"/>
            </w:tcBorders>
            <w:shd w:val="clear" w:color="auto" w:fill="auto"/>
            <w:noWrap/>
            <w:vAlign w:val="center"/>
          </w:tcPr>
          <w:p w14:paraId="061ADB07" w14:textId="77777777" w:rsidR="00D77BA5" w:rsidRPr="00D77BA5" w:rsidRDefault="00D77BA5" w:rsidP="004B7B0A">
            <w:pPr>
              <w:widowControl/>
              <w:jc w:val="center"/>
              <w:rPr>
                <w:rFonts w:ascii="宋体" w:eastAsia="宋体" w:hAnsi="宋体" w:cs="宋体"/>
                <w:color w:val="000000"/>
                <w:sz w:val="22"/>
              </w:rPr>
            </w:pPr>
          </w:p>
        </w:tc>
      </w:tr>
      <w:tr w:rsidR="00D77BA5" w:rsidRPr="00D77BA5" w14:paraId="31F885E3" w14:textId="77777777" w:rsidTr="004B7B0A">
        <w:trPr>
          <w:trHeight w:val="1174"/>
        </w:trPr>
        <w:tc>
          <w:tcPr>
            <w:tcW w:w="715" w:type="pct"/>
            <w:tcBorders>
              <w:left w:val="nil"/>
              <w:right w:val="single" w:sz="4" w:space="0" w:color="auto"/>
            </w:tcBorders>
            <w:vAlign w:val="center"/>
          </w:tcPr>
          <w:p w14:paraId="7BB0773D" w14:textId="77777777" w:rsidR="00D77BA5" w:rsidRPr="00D77BA5" w:rsidRDefault="00D77BA5" w:rsidP="004B7B0A">
            <w:pPr>
              <w:widowControl/>
              <w:jc w:val="left"/>
              <w:rPr>
                <w:rFonts w:ascii="宋体" w:eastAsia="宋体" w:hAnsi="宋体" w:cs="宋体"/>
                <w:color w:val="000000"/>
                <w:sz w:val="22"/>
              </w:rPr>
            </w:pPr>
          </w:p>
        </w:tc>
        <w:tc>
          <w:tcPr>
            <w:tcW w:w="714" w:type="pct"/>
            <w:tcBorders>
              <w:left w:val="single" w:sz="4" w:space="0" w:color="auto"/>
              <w:right w:val="single" w:sz="4" w:space="0" w:color="auto"/>
            </w:tcBorders>
            <w:vAlign w:val="center"/>
          </w:tcPr>
          <w:p w14:paraId="3BDB4EA7" w14:textId="77777777" w:rsidR="00D77BA5" w:rsidRPr="00D77BA5" w:rsidRDefault="00D77BA5" w:rsidP="004B7B0A">
            <w:pPr>
              <w:widowControl/>
              <w:jc w:val="left"/>
              <w:rPr>
                <w:rFonts w:ascii="宋体" w:eastAsia="宋体" w:hAnsi="宋体" w:cs="宋体"/>
                <w:color w:val="000000"/>
                <w:sz w:val="22"/>
              </w:rPr>
            </w:pPr>
          </w:p>
        </w:tc>
        <w:tc>
          <w:tcPr>
            <w:tcW w:w="714" w:type="pct"/>
            <w:tcBorders>
              <w:left w:val="single" w:sz="4" w:space="0" w:color="auto"/>
              <w:right w:val="single" w:sz="4" w:space="0" w:color="auto"/>
            </w:tcBorders>
            <w:vAlign w:val="center"/>
          </w:tcPr>
          <w:p w14:paraId="6765414B" w14:textId="77777777" w:rsidR="00D77BA5" w:rsidRPr="00D77BA5" w:rsidRDefault="00D77BA5" w:rsidP="004B7B0A">
            <w:pPr>
              <w:widowControl/>
              <w:jc w:val="left"/>
              <w:rPr>
                <w:rFonts w:ascii="宋体" w:eastAsia="宋体" w:hAnsi="宋体" w:cs="宋体"/>
                <w:color w:val="000000"/>
                <w:sz w:val="22"/>
              </w:rPr>
            </w:pPr>
          </w:p>
        </w:tc>
        <w:tc>
          <w:tcPr>
            <w:tcW w:w="714" w:type="pct"/>
            <w:tcBorders>
              <w:top w:val="nil"/>
              <w:left w:val="nil"/>
              <w:bottom w:val="nil"/>
              <w:right w:val="single" w:sz="4" w:space="0" w:color="auto"/>
            </w:tcBorders>
            <w:shd w:val="clear" w:color="auto" w:fill="auto"/>
            <w:noWrap/>
            <w:vAlign w:val="center"/>
          </w:tcPr>
          <w:p w14:paraId="3286D847" w14:textId="77777777" w:rsidR="00D77BA5" w:rsidRPr="00D77BA5" w:rsidRDefault="00D77BA5" w:rsidP="004B7B0A">
            <w:pPr>
              <w:widowControl/>
              <w:jc w:val="center"/>
              <w:rPr>
                <w:rFonts w:ascii="宋体" w:eastAsia="宋体" w:hAnsi="宋体" w:cs="宋体"/>
                <w:color w:val="000000"/>
                <w:sz w:val="22"/>
              </w:rPr>
            </w:pPr>
          </w:p>
        </w:tc>
        <w:tc>
          <w:tcPr>
            <w:tcW w:w="714" w:type="pct"/>
            <w:tcBorders>
              <w:top w:val="nil"/>
              <w:left w:val="nil"/>
              <w:bottom w:val="nil"/>
              <w:right w:val="single" w:sz="4" w:space="0" w:color="auto"/>
            </w:tcBorders>
            <w:shd w:val="clear" w:color="auto" w:fill="auto"/>
            <w:noWrap/>
            <w:vAlign w:val="center"/>
          </w:tcPr>
          <w:p w14:paraId="7A23E332" w14:textId="77777777" w:rsidR="00D77BA5" w:rsidRPr="00D77BA5" w:rsidRDefault="00D77BA5" w:rsidP="004B7B0A">
            <w:pPr>
              <w:widowControl/>
              <w:jc w:val="center"/>
              <w:rPr>
                <w:rFonts w:ascii="宋体" w:eastAsia="宋体" w:hAnsi="宋体" w:cs="宋体"/>
                <w:color w:val="000000"/>
                <w:sz w:val="22"/>
              </w:rPr>
            </w:pPr>
          </w:p>
        </w:tc>
        <w:tc>
          <w:tcPr>
            <w:tcW w:w="714" w:type="pct"/>
            <w:tcBorders>
              <w:top w:val="nil"/>
              <w:left w:val="nil"/>
              <w:bottom w:val="nil"/>
              <w:right w:val="single" w:sz="4" w:space="0" w:color="auto"/>
            </w:tcBorders>
            <w:shd w:val="clear" w:color="auto" w:fill="auto"/>
            <w:noWrap/>
            <w:vAlign w:val="center"/>
          </w:tcPr>
          <w:p w14:paraId="4DCFF956" w14:textId="77777777" w:rsidR="00D77BA5" w:rsidRPr="00D77BA5" w:rsidRDefault="00D77BA5" w:rsidP="004B7B0A">
            <w:pPr>
              <w:widowControl/>
              <w:jc w:val="center"/>
              <w:rPr>
                <w:rFonts w:ascii="宋体" w:eastAsia="宋体" w:hAnsi="宋体" w:cs="宋体"/>
                <w:color w:val="000000"/>
                <w:sz w:val="22"/>
              </w:rPr>
            </w:pPr>
          </w:p>
        </w:tc>
        <w:tc>
          <w:tcPr>
            <w:tcW w:w="715" w:type="pct"/>
            <w:tcBorders>
              <w:top w:val="nil"/>
              <w:left w:val="nil"/>
              <w:bottom w:val="nil"/>
              <w:right w:val="nil"/>
            </w:tcBorders>
            <w:shd w:val="clear" w:color="auto" w:fill="auto"/>
            <w:noWrap/>
            <w:vAlign w:val="center"/>
          </w:tcPr>
          <w:p w14:paraId="3E9D41F7" w14:textId="77777777" w:rsidR="00D77BA5" w:rsidRPr="00D77BA5" w:rsidRDefault="00D77BA5" w:rsidP="004B7B0A">
            <w:pPr>
              <w:widowControl/>
              <w:jc w:val="center"/>
              <w:rPr>
                <w:rFonts w:ascii="宋体" w:eastAsia="宋体" w:hAnsi="宋体" w:cs="宋体"/>
                <w:color w:val="000000"/>
                <w:sz w:val="22"/>
              </w:rPr>
            </w:pPr>
          </w:p>
        </w:tc>
      </w:tr>
      <w:tr w:rsidR="00D77BA5" w:rsidRPr="00D77BA5" w14:paraId="2C4895B8" w14:textId="77777777" w:rsidTr="004B7B0A">
        <w:trPr>
          <w:trHeight w:val="1174"/>
        </w:trPr>
        <w:tc>
          <w:tcPr>
            <w:tcW w:w="715" w:type="pct"/>
            <w:tcBorders>
              <w:left w:val="nil"/>
              <w:bottom w:val="single" w:sz="4" w:space="0" w:color="auto"/>
              <w:right w:val="single" w:sz="4" w:space="0" w:color="auto"/>
            </w:tcBorders>
            <w:vAlign w:val="center"/>
          </w:tcPr>
          <w:p w14:paraId="2635112F" w14:textId="77777777" w:rsidR="00D77BA5" w:rsidRPr="00D77BA5" w:rsidRDefault="00D77BA5" w:rsidP="004B7B0A">
            <w:pPr>
              <w:widowControl/>
              <w:jc w:val="left"/>
              <w:rPr>
                <w:rFonts w:ascii="宋体" w:eastAsia="宋体" w:hAnsi="宋体" w:cs="宋体"/>
                <w:color w:val="000000"/>
                <w:sz w:val="22"/>
              </w:rPr>
            </w:pPr>
          </w:p>
        </w:tc>
        <w:tc>
          <w:tcPr>
            <w:tcW w:w="714" w:type="pct"/>
            <w:tcBorders>
              <w:left w:val="single" w:sz="4" w:space="0" w:color="auto"/>
              <w:bottom w:val="single" w:sz="4" w:space="0" w:color="auto"/>
              <w:right w:val="single" w:sz="4" w:space="0" w:color="auto"/>
            </w:tcBorders>
            <w:vAlign w:val="center"/>
          </w:tcPr>
          <w:p w14:paraId="5CE108FF" w14:textId="77777777" w:rsidR="00D77BA5" w:rsidRPr="00D77BA5" w:rsidRDefault="00D77BA5" w:rsidP="004B7B0A">
            <w:pPr>
              <w:widowControl/>
              <w:jc w:val="left"/>
              <w:rPr>
                <w:rFonts w:ascii="宋体" w:eastAsia="宋体" w:hAnsi="宋体" w:cs="宋体"/>
                <w:color w:val="000000"/>
                <w:sz w:val="22"/>
              </w:rPr>
            </w:pPr>
          </w:p>
        </w:tc>
        <w:tc>
          <w:tcPr>
            <w:tcW w:w="714" w:type="pct"/>
            <w:tcBorders>
              <w:left w:val="single" w:sz="4" w:space="0" w:color="auto"/>
              <w:bottom w:val="single" w:sz="4" w:space="0" w:color="auto"/>
              <w:right w:val="single" w:sz="4" w:space="0" w:color="auto"/>
            </w:tcBorders>
            <w:vAlign w:val="center"/>
          </w:tcPr>
          <w:p w14:paraId="4022FF12" w14:textId="77777777" w:rsidR="00D77BA5" w:rsidRPr="00D77BA5" w:rsidRDefault="00D77BA5" w:rsidP="004B7B0A">
            <w:pPr>
              <w:widowControl/>
              <w:jc w:val="left"/>
              <w:rPr>
                <w:rFonts w:ascii="宋体" w:eastAsia="宋体" w:hAnsi="宋体" w:cs="宋体"/>
                <w:color w:val="000000"/>
                <w:sz w:val="22"/>
              </w:rPr>
            </w:pPr>
          </w:p>
        </w:tc>
        <w:tc>
          <w:tcPr>
            <w:tcW w:w="714" w:type="pct"/>
            <w:tcBorders>
              <w:top w:val="nil"/>
              <w:left w:val="nil"/>
              <w:bottom w:val="single" w:sz="4" w:space="0" w:color="auto"/>
              <w:right w:val="single" w:sz="4" w:space="0" w:color="auto"/>
            </w:tcBorders>
            <w:shd w:val="clear" w:color="auto" w:fill="auto"/>
            <w:noWrap/>
            <w:vAlign w:val="center"/>
          </w:tcPr>
          <w:p w14:paraId="19A0269D" w14:textId="77777777" w:rsidR="00D77BA5" w:rsidRPr="00D77BA5" w:rsidRDefault="00D77BA5" w:rsidP="004B7B0A">
            <w:pPr>
              <w:widowControl/>
              <w:jc w:val="center"/>
              <w:rPr>
                <w:rFonts w:ascii="宋体" w:eastAsia="宋体" w:hAnsi="宋体" w:cs="宋体"/>
                <w:color w:val="000000"/>
                <w:sz w:val="22"/>
              </w:rPr>
            </w:pPr>
          </w:p>
        </w:tc>
        <w:tc>
          <w:tcPr>
            <w:tcW w:w="714" w:type="pct"/>
            <w:tcBorders>
              <w:top w:val="nil"/>
              <w:left w:val="nil"/>
              <w:bottom w:val="single" w:sz="4" w:space="0" w:color="auto"/>
              <w:right w:val="single" w:sz="4" w:space="0" w:color="auto"/>
            </w:tcBorders>
            <w:shd w:val="clear" w:color="auto" w:fill="auto"/>
            <w:noWrap/>
            <w:vAlign w:val="center"/>
          </w:tcPr>
          <w:p w14:paraId="2FF61D0B" w14:textId="77777777" w:rsidR="00D77BA5" w:rsidRPr="00D77BA5" w:rsidRDefault="00D77BA5" w:rsidP="004B7B0A">
            <w:pPr>
              <w:widowControl/>
              <w:jc w:val="center"/>
              <w:rPr>
                <w:rFonts w:ascii="宋体" w:eastAsia="宋体" w:hAnsi="宋体" w:cs="宋体"/>
                <w:color w:val="000000"/>
                <w:sz w:val="22"/>
              </w:rPr>
            </w:pPr>
          </w:p>
        </w:tc>
        <w:tc>
          <w:tcPr>
            <w:tcW w:w="714" w:type="pct"/>
            <w:tcBorders>
              <w:top w:val="nil"/>
              <w:left w:val="nil"/>
              <w:bottom w:val="single" w:sz="4" w:space="0" w:color="auto"/>
              <w:right w:val="single" w:sz="4" w:space="0" w:color="auto"/>
            </w:tcBorders>
            <w:shd w:val="clear" w:color="auto" w:fill="auto"/>
            <w:noWrap/>
            <w:vAlign w:val="center"/>
          </w:tcPr>
          <w:p w14:paraId="0FC4F7D4" w14:textId="77777777" w:rsidR="00D77BA5" w:rsidRPr="00D77BA5" w:rsidRDefault="00D77BA5" w:rsidP="004B7B0A">
            <w:pPr>
              <w:widowControl/>
              <w:jc w:val="center"/>
              <w:rPr>
                <w:rFonts w:ascii="宋体" w:eastAsia="宋体" w:hAnsi="宋体" w:cs="宋体"/>
                <w:color w:val="000000"/>
                <w:sz w:val="22"/>
              </w:rPr>
            </w:pPr>
          </w:p>
        </w:tc>
        <w:tc>
          <w:tcPr>
            <w:tcW w:w="715" w:type="pct"/>
            <w:tcBorders>
              <w:top w:val="nil"/>
              <w:left w:val="nil"/>
              <w:bottom w:val="single" w:sz="4" w:space="0" w:color="auto"/>
              <w:right w:val="nil"/>
            </w:tcBorders>
            <w:shd w:val="clear" w:color="auto" w:fill="auto"/>
            <w:noWrap/>
            <w:vAlign w:val="center"/>
          </w:tcPr>
          <w:p w14:paraId="126448C6" w14:textId="77777777" w:rsidR="00D77BA5" w:rsidRPr="00D77BA5" w:rsidRDefault="00D77BA5" w:rsidP="004B7B0A">
            <w:pPr>
              <w:widowControl/>
              <w:jc w:val="center"/>
              <w:rPr>
                <w:rFonts w:ascii="宋体" w:eastAsia="宋体" w:hAnsi="宋体" w:cs="宋体"/>
                <w:color w:val="000000"/>
                <w:sz w:val="22"/>
              </w:rPr>
            </w:pPr>
          </w:p>
        </w:tc>
      </w:tr>
    </w:tbl>
    <w:p w14:paraId="77A479C0" w14:textId="77777777" w:rsidR="00D77BA5" w:rsidRPr="00D77BA5" w:rsidRDefault="00D77BA5" w:rsidP="00D77BA5">
      <w:pPr>
        <w:widowControl/>
        <w:snapToGrid w:val="0"/>
        <w:spacing w:line="320" w:lineRule="exact"/>
        <w:ind w:left="787" w:hangingChars="437" w:hanging="787"/>
        <w:jc w:val="left"/>
        <w:rPr>
          <w:rFonts w:ascii="宋体" w:eastAsia="宋体" w:hAnsi="宋体"/>
          <w:sz w:val="18"/>
          <w:szCs w:val="18"/>
        </w:rPr>
      </w:pPr>
      <w:r w:rsidRPr="00D77BA5">
        <w:rPr>
          <w:rFonts w:ascii="宋体" w:eastAsia="宋体" w:hAnsi="宋体" w:hint="eastAsia"/>
          <w:sz w:val="18"/>
          <w:szCs w:val="18"/>
        </w:rPr>
        <w:t>单位负责人:                统计负责人:                   填表人:              报出日期:20   年  月  日</w:t>
      </w:r>
    </w:p>
    <w:p w14:paraId="7BDFA6A5" w14:textId="77777777" w:rsidR="00D77BA5" w:rsidRPr="00D77BA5" w:rsidRDefault="00D77BA5" w:rsidP="00D77BA5">
      <w:pPr>
        <w:widowControl/>
        <w:snapToGrid w:val="0"/>
        <w:spacing w:line="320" w:lineRule="exact"/>
        <w:ind w:left="787" w:hangingChars="437" w:hanging="787"/>
        <w:jc w:val="left"/>
        <w:rPr>
          <w:rFonts w:ascii="宋体" w:eastAsia="宋体" w:hAnsi="宋体"/>
          <w:sz w:val="18"/>
          <w:szCs w:val="18"/>
        </w:rPr>
      </w:pPr>
    </w:p>
    <w:p w14:paraId="4E08F75C" w14:textId="77777777" w:rsidR="00D77BA5" w:rsidRPr="00D77BA5" w:rsidRDefault="00D77BA5" w:rsidP="00D77BA5">
      <w:pPr>
        <w:widowControl/>
        <w:snapToGrid w:val="0"/>
        <w:spacing w:line="320" w:lineRule="exact"/>
        <w:ind w:left="720" w:hangingChars="400" w:hanging="720"/>
        <w:jc w:val="left"/>
        <w:rPr>
          <w:rFonts w:ascii="宋体" w:eastAsia="宋体" w:hAnsi="宋体"/>
          <w:sz w:val="18"/>
          <w:szCs w:val="18"/>
        </w:rPr>
      </w:pPr>
      <w:r w:rsidRPr="00D77BA5">
        <w:rPr>
          <w:rFonts w:ascii="宋体" w:eastAsia="宋体" w:hAnsi="宋体" w:hint="eastAsia"/>
          <w:sz w:val="18"/>
          <w:szCs w:val="18"/>
        </w:rPr>
        <w:t>说明：1.本表机构类型和单位名称需财政部门填写，其他需科技部门填写。</w:t>
      </w:r>
    </w:p>
    <w:p w14:paraId="49066228" w14:textId="77777777" w:rsidR="00D77BA5" w:rsidRPr="00D77BA5" w:rsidRDefault="00D77BA5" w:rsidP="00D77BA5">
      <w:pPr>
        <w:widowControl/>
        <w:snapToGrid w:val="0"/>
        <w:spacing w:line="320" w:lineRule="exact"/>
        <w:ind w:left="720" w:hangingChars="400" w:hanging="720"/>
        <w:jc w:val="left"/>
        <w:rPr>
          <w:rFonts w:ascii="宋体" w:eastAsia="宋体" w:hAnsi="宋体"/>
          <w:sz w:val="18"/>
          <w:szCs w:val="18"/>
        </w:rPr>
      </w:pPr>
      <w:r w:rsidRPr="00D77BA5">
        <w:rPr>
          <w:rFonts w:ascii="宋体" w:eastAsia="宋体" w:hAnsi="宋体" w:hint="eastAsia"/>
          <w:sz w:val="18"/>
          <w:szCs w:val="18"/>
        </w:rPr>
        <w:t xml:space="preserve">      2.机构类型中基础研究机构为1，应用研究机构为2，技术研究与开发机构为3</w:t>
      </w:r>
      <w:r w:rsidRPr="00D77BA5">
        <w:rPr>
          <w:rFonts w:ascii="宋体" w:eastAsia="宋体" w:hAnsi="宋体"/>
          <w:sz w:val="18"/>
          <w:szCs w:val="18"/>
        </w:rPr>
        <w:t>。</w:t>
      </w:r>
    </w:p>
    <w:p w14:paraId="14F07B4A" w14:textId="77777777" w:rsidR="00D77BA5" w:rsidRPr="00D77BA5" w:rsidRDefault="00D77BA5" w:rsidP="00D77BA5">
      <w:pPr>
        <w:widowControl/>
        <w:snapToGrid w:val="0"/>
        <w:spacing w:line="320" w:lineRule="exact"/>
        <w:ind w:leftChars="250" w:left="862" w:hangingChars="187" w:hanging="337"/>
        <w:jc w:val="left"/>
        <w:rPr>
          <w:rFonts w:ascii="宋体" w:eastAsia="宋体" w:hAnsi="宋体"/>
          <w:sz w:val="18"/>
          <w:szCs w:val="18"/>
        </w:rPr>
      </w:pPr>
      <w:r w:rsidRPr="00D77BA5">
        <w:rPr>
          <w:rFonts w:ascii="宋体" w:eastAsia="宋体" w:hAnsi="宋体"/>
          <w:sz w:val="18"/>
          <w:szCs w:val="18"/>
        </w:rPr>
        <w:t>3</w:t>
      </w:r>
      <w:r w:rsidRPr="00D77BA5">
        <w:rPr>
          <w:rFonts w:ascii="宋体" w:eastAsia="宋体" w:hAnsi="宋体" w:hint="eastAsia"/>
          <w:sz w:val="18"/>
          <w:szCs w:val="18"/>
        </w:rPr>
        <w:t>.纳入科学研究和技术服务业非企业单位统计调查的单位所有指标字段必须均填写完整，未纳入统计调查单位数据为空即可。</w:t>
      </w:r>
    </w:p>
    <w:p w14:paraId="6FE5FAA3" w14:textId="77777777" w:rsidR="00D77BA5" w:rsidRPr="00D77BA5" w:rsidRDefault="00D77BA5" w:rsidP="00D77BA5">
      <w:pPr>
        <w:pStyle w:val="a3"/>
        <w:spacing w:before="0" w:beforeAutospacing="0" w:after="0" w:afterAutospacing="0"/>
        <w:jc w:val="center"/>
        <w:textAlignment w:val="baseline"/>
        <w:rPr>
          <w:bCs/>
          <w:sz w:val="30"/>
          <w:szCs w:val="30"/>
        </w:rPr>
      </w:pPr>
    </w:p>
    <w:sectPr w:rsidR="00D77BA5" w:rsidRPr="00D77BA5" w:rsidSect="00841F94">
      <w:footerReference w:type="even" r:id="rId6"/>
      <w:footerReference w:type="default" r:id="rId7"/>
      <w:pgSz w:w="11906" w:h="16838" w:code="9"/>
      <w:pgMar w:top="2098" w:right="1474" w:bottom="1985"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858C" w14:textId="77777777" w:rsidR="00587BC5" w:rsidRDefault="00587BC5" w:rsidP="001553BD">
      <w:r>
        <w:separator/>
      </w:r>
    </w:p>
  </w:endnote>
  <w:endnote w:type="continuationSeparator" w:id="0">
    <w:p w14:paraId="68C99442" w14:textId="77777777" w:rsidR="00587BC5" w:rsidRDefault="00587BC5" w:rsidP="0015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18978"/>
      <w:docPartObj>
        <w:docPartGallery w:val="Page Numbers (Bottom of Page)"/>
        <w:docPartUnique/>
      </w:docPartObj>
    </w:sdtPr>
    <w:sdtEndPr>
      <w:rPr>
        <w:rFonts w:ascii="宋体" w:eastAsia="宋体" w:hAnsi="宋体"/>
        <w:sz w:val="28"/>
        <w:szCs w:val="28"/>
      </w:rPr>
    </w:sdtEndPr>
    <w:sdtContent>
      <w:p w14:paraId="618E8DF2" w14:textId="072C26D2" w:rsidR="00841F94" w:rsidRDefault="00841F94" w:rsidP="00841F94">
        <w:pPr>
          <w:pStyle w:val="a8"/>
          <w:ind w:right="720"/>
          <w:rPr>
            <w:rFonts w:ascii="宋体" w:eastAsia="宋体" w:hAnsi="宋体"/>
            <w:sz w:val="28"/>
            <w:szCs w:val="28"/>
          </w:rPr>
        </w:pPr>
        <w:r w:rsidRPr="00841F94">
          <w:rPr>
            <w:rFonts w:ascii="宋体" w:eastAsia="宋体" w:hAnsi="宋体"/>
            <w:sz w:val="28"/>
            <w:szCs w:val="28"/>
          </w:rPr>
          <w:fldChar w:fldCharType="begin"/>
        </w:r>
        <w:r w:rsidRPr="00841F94">
          <w:rPr>
            <w:rFonts w:ascii="宋体" w:eastAsia="宋体" w:hAnsi="宋体"/>
            <w:sz w:val="28"/>
            <w:szCs w:val="28"/>
          </w:rPr>
          <w:instrText>PAGE   \* MERGEFORMAT</w:instrText>
        </w:r>
        <w:r w:rsidRPr="00841F94">
          <w:rPr>
            <w:rFonts w:ascii="宋体" w:eastAsia="宋体" w:hAnsi="宋体"/>
            <w:sz w:val="28"/>
            <w:szCs w:val="28"/>
          </w:rPr>
          <w:fldChar w:fldCharType="separate"/>
        </w:r>
        <w:r w:rsidR="00260657" w:rsidRPr="00260657">
          <w:rPr>
            <w:rFonts w:ascii="宋体" w:eastAsia="宋体" w:hAnsi="宋体"/>
            <w:noProof/>
            <w:sz w:val="28"/>
            <w:szCs w:val="28"/>
            <w:lang w:val="zh-CN"/>
          </w:rPr>
          <w:t>-</w:t>
        </w:r>
        <w:r w:rsidR="00260657">
          <w:rPr>
            <w:rFonts w:ascii="宋体" w:eastAsia="宋体" w:hAnsi="宋体"/>
            <w:noProof/>
            <w:sz w:val="28"/>
            <w:szCs w:val="28"/>
          </w:rPr>
          <w:t xml:space="preserve"> 12 -</w:t>
        </w:r>
        <w:r w:rsidRPr="00841F94">
          <w:rPr>
            <w:rFonts w:ascii="宋体" w:eastAsia="宋体" w:hAnsi="宋体"/>
            <w:sz w:val="28"/>
            <w:szCs w:val="28"/>
          </w:rPr>
          <w:fldChar w:fldCharType="end"/>
        </w:r>
      </w:p>
    </w:sdtContent>
  </w:sdt>
  <w:p w14:paraId="76E83015" w14:textId="255DFDF4" w:rsidR="00841F94" w:rsidRDefault="00841F9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385036"/>
      <w:docPartObj>
        <w:docPartGallery w:val="Page Numbers (Bottom of Page)"/>
        <w:docPartUnique/>
      </w:docPartObj>
    </w:sdtPr>
    <w:sdtEndPr>
      <w:rPr>
        <w:rFonts w:ascii="宋体" w:eastAsia="宋体" w:hAnsi="宋体"/>
        <w:sz w:val="28"/>
        <w:szCs w:val="28"/>
      </w:rPr>
    </w:sdtEndPr>
    <w:sdtContent>
      <w:p w14:paraId="22DB5138" w14:textId="1D6181F8" w:rsidR="00841F94" w:rsidRDefault="00841F94">
        <w:pPr>
          <w:pStyle w:val="a8"/>
          <w:jc w:val="right"/>
        </w:pPr>
        <w:r w:rsidRPr="00841F94">
          <w:rPr>
            <w:rFonts w:ascii="宋体" w:eastAsia="宋体" w:hAnsi="宋体"/>
            <w:sz w:val="28"/>
            <w:szCs w:val="28"/>
          </w:rPr>
          <w:fldChar w:fldCharType="begin"/>
        </w:r>
        <w:r w:rsidRPr="00841F94">
          <w:rPr>
            <w:rFonts w:ascii="宋体" w:eastAsia="宋体" w:hAnsi="宋体"/>
            <w:sz w:val="28"/>
            <w:szCs w:val="28"/>
          </w:rPr>
          <w:instrText>PAGE   \* MERGEFORMAT</w:instrText>
        </w:r>
        <w:r w:rsidRPr="00841F94">
          <w:rPr>
            <w:rFonts w:ascii="宋体" w:eastAsia="宋体" w:hAnsi="宋体"/>
            <w:sz w:val="28"/>
            <w:szCs w:val="28"/>
          </w:rPr>
          <w:fldChar w:fldCharType="separate"/>
        </w:r>
        <w:r w:rsidR="00260657" w:rsidRPr="00260657">
          <w:rPr>
            <w:rFonts w:ascii="宋体" w:eastAsia="宋体" w:hAnsi="宋体"/>
            <w:noProof/>
            <w:sz w:val="28"/>
            <w:szCs w:val="28"/>
            <w:lang w:val="zh-CN"/>
          </w:rPr>
          <w:t>-</w:t>
        </w:r>
        <w:r w:rsidR="00260657">
          <w:rPr>
            <w:rFonts w:ascii="宋体" w:eastAsia="宋体" w:hAnsi="宋体"/>
            <w:noProof/>
            <w:sz w:val="28"/>
            <w:szCs w:val="28"/>
          </w:rPr>
          <w:t xml:space="preserve"> 1 -</w:t>
        </w:r>
        <w:r w:rsidRPr="00841F94">
          <w:rPr>
            <w:rFonts w:ascii="宋体" w:eastAsia="宋体" w:hAnsi="宋体"/>
            <w:sz w:val="28"/>
            <w:szCs w:val="28"/>
          </w:rPr>
          <w:fldChar w:fldCharType="end"/>
        </w:r>
      </w:p>
    </w:sdtContent>
  </w:sdt>
  <w:p w14:paraId="6E095554" w14:textId="77777777" w:rsidR="00841F94" w:rsidRDefault="00841F9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229D" w14:textId="77777777" w:rsidR="00587BC5" w:rsidRDefault="00587BC5" w:rsidP="001553BD">
      <w:r>
        <w:separator/>
      </w:r>
    </w:p>
  </w:footnote>
  <w:footnote w:type="continuationSeparator" w:id="0">
    <w:p w14:paraId="14A35B97" w14:textId="77777777" w:rsidR="00587BC5" w:rsidRDefault="00587BC5" w:rsidP="0015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88"/>
    <w:rsid w:val="00022B1C"/>
    <w:rsid w:val="000828F4"/>
    <w:rsid w:val="00090AE9"/>
    <w:rsid w:val="000A2042"/>
    <w:rsid w:val="000B07AD"/>
    <w:rsid w:val="00132B1A"/>
    <w:rsid w:val="00135BA4"/>
    <w:rsid w:val="001553BD"/>
    <w:rsid w:val="00196206"/>
    <w:rsid w:val="00255072"/>
    <w:rsid w:val="00260657"/>
    <w:rsid w:val="00261797"/>
    <w:rsid w:val="0028145C"/>
    <w:rsid w:val="002D2997"/>
    <w:rsid w:val="002E63F1"/>
    <w:rsid w:val="002F1F86"/>
    <w:rsid w:val="002F4FC1"/>
    <w:rsid w:val="00307C0F"/>
    <w:rsid w:val="003407C2"/>
    <w:rsid w:val="00341A62"/>
    <w:rsid w:val="00385F56"/>
    <w:rsid w:val="003B6ED6"/>
    <w:rsid w:val="003E2CEB"/>
    <w:rsid w:val="003F0DF0"/>
    <w:rsid w:val="00432894"/>
    <w:rsid w:val="0044574B"/>
    <w:rsid w:val="00467294"/>
    <w:rsid w:val="004B652C"/>
    <w:rsid w:val="004B7B0A"/>
    <w:rsid w:val="004E1D5D"/>
    <w:rsid w:val="004E32A5"/>
    <w:rsid w:val="005626F9"/>
    <w:rsid w:val="00587BC5"/>
    <w:rsid w:val="00595F1D"/>
    <w:rsid w:val="00597E62"/>
    <w:rsid w:val="005B07F5"/>
    <w:rsid w:val="005C0CD7"/>
    <w:rsid w:val="005C53DC"/>
    <w:rsid w:val="005F371D"/>
    <w:rsid w:val="00606331"/>
    <w:rsid w:val="006658D2"/>
    <w:rsid w:val="00675F5B"/>
    <w:rsid w:val="00692925"/>
    <w:rsid w:val="006A4705"/>
    <w:rsid w:val="006E6745"/>
    <w:rsid w:val="00700CEF"/>
    <w:rsid w:val="007E2FA3"/>
    <w:rsid w:val="008137DB"/>
    <w:rsid w:val="00841F94"/>
    <w:rsid w:val="00876776"/>
    <w:rsid w:val="008D3386"/>
    <w:rsid w:val="008D43C1"/>
    <w:rsid w:val="00903FB4"/>
    <w:rsid w:val="00906889"/>
    <w:rsid w:val="00915459"/>
    <w:rsid w:val="0092032F"/>
    <w:rsid w:val="0092147A"/>
    <w:rsid w:val="00976E1F"/>
    <w:rsid w:val="009A7A55"/>
    <w:rsid w:val="009C0E55"/>
    <w:rsid w:val="009D6D9D"/>
    <w:rsid w:val="00A14B95"/>
    <w:rsid w:val="00A22F95"/>
    <w:rsid w:val="00A26395"/>
    <w:rsid w:val="00A4448D"/>
    <w:rsid w:val="00A54382"/>
    <w:rsid w:val="00A57D3B"/>
    <w:rsid w:val="00B250E3"/>
    <w:rsid w:val="00B36250"/>
    <w:rsid w:val="00B43335"/>
    <w:rsid w:val="00B634BE"/>
    <w:rsid w:val="00B66BCF"/>
    <w:rsid w:val="00BB3CD1"/>
    <w:rsid w:val="00C0615F"/>
    <w:rsid w:val="00C151B3"/>
    <w:rsid w:val="00C27D88"/>
    <w:rsid w:val="00C92F5A"/>
    <w:rsid w:val="00CB15FC"/>
    <w:rsid w:val="00CD01F9"/>
    <w:rsid w:val="00CE735E"/>
    <w:rsid w:val="00D12656"/>
    <w:rsid w:val="00D426B4"/>
    <w:rsid w:val="00D77BA5"/>
    <w:rsid w:val="00D81F67"/>
    <w:rsid w:val="00DA208C"/>
    <w:rsid w:val="00DB00F4"/>
    <w:rsid w:val="00E05203"/>
    <w:rsid w:val="00E17BEA"/>
    <w:rsid w:val="00E26617"/>
    <w:rsid w:val="00E42896"/>
    <w:rsid w:val="00E51B08"/>
    <w:rsid w:val="00E55D3C"/>
    <w:rsid w:val="00EC1F45"/>
    <w:rsid w:val="00F044D6"/>
    <w:rsid w:val="00FB0FE9"/>
    <w:rsid w:val="00FE1CF8"/>
    <w:rsid w:val="00FE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039B"/>
  <w15:docId w15:val="{9F58216F-FD18-4D50-B1DF-F20BDDF9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D77BA5"/>
    <w:pPr>
      <w:keepNext/>
      <w:keepLines/>
      <w:adjustRightInd w:val="0"/>
      <w:spacing w:before="260" w:after="260" w:line="413" w:lineRule="auto"/>
      <w:textAlignment w:val="baseline"/>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F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1F67"/>
    <w:rPr>
      <w:b/>
      <w:bCs/>
    </w:rPr>
  </w:style>
  <w:style w:type="character" w:styleId="a5">
    <w:name w:val="Hyperlink"/>
    <w:basedOn w:val="a0"/>
    <w:uiPriority w:val="99"/>
    <w:unhideWhenUsed/>
    <w:rsid w:val="00D81F67"/>
    <w:rPr>
      <w:color w:val="0000FF"/>
      <w:u w:val="single"/>
    </w:rPr>
  </w:style>
  <w:style w:type="character" w:customStyle="1" w:styleId="1">
    <w:name w:val="未处理的提及1"/>
    <w:basedOn w:val="a0"/>
    <w:uiPriority w:val="99"/>
    <w:semiHidden/>
    <w:unhideWhenUsed/>
    <w:rsid w:val="00D77BA5"/>
    <w:rPr>
      <w:color w:val="605E5C"/>
      <w:shd w:val="clear" w:color="auto" w:fill="E1DFDD"/>
    </w:rPr>
  </w:style>
  <w:style w:type="character" w:customStyle="1" w:styleId="20">
    <w:name w:val="标题 2 字符"/>
    <w:basedOn w:val="a0"/>
    <w:link w:val="2"/>
    <w:rsid w:val="00D77BA5"/>
    <w:rPr>
      <w:rFonts w:ascii="Arial" w:eastAsia="黑体" w:hAnsi="Arial" w:cs="Times New Roman"/>
      <w:b/>
      <w:kern w:val="0"/>
      <w:sz w:val="32"/>
      <w:szCs w:val="20"/>
    </w:rPr>
  </w:style>
  <w:style w:type="paragraph" w:styleId="a6">
    <w:name w:val="header"/>
    <w:basedOn w:val="a"/>
    <w:link w:val="a7"/>
    <w:uiPriority w:val="99"/>
    <w:unhideWhenUsed/>
    <w:rsid w:val="001553B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553BD"/>
    <w:rPr>
      <w:sz w:val="18"/>
      <w:szCs w:val="18"/>
    </w:rPr>
  </w:style>
  <w:style w:type="paragraph" w:styleId="a8">
    <w:name w:val="footer"/>
    <w:basedOn w:val="a"/>
    <w:link w:val="a9"/>
    <w:uiPriority w:val="99"/>
    <w:unhideWhenUsed/>
    <w:rsid w:val="001553BD"/>
    <w:pPr>
      <w:tabs>
        <w:tab w:val="center" w:pos="4153"/>
        <w:tab w:val="right" w:pos="8306"/>
      </w:tabs>
      <w:snapToGrid w:val="0"/>
      <w:jc w:val="left"/>
    </w:pPr>
    <w:rPr>
      <w:sz w:val="18"/>
      <w:szCs w:val="18"/>
    </w:rPr>
  </w:style>
  <w:style w:type="character" w:customStyle="1" w:styleId="a9">
    <w:name w:val="页脚 字符"/>
    <w:basedOn w:val="a0"/>
    <w:link w:val="a8"/>
    <w:uiPriority w:val="99"/>
    <w:rsid w:val="001553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潘滨</dc:creator>
  <cp:lastModifiedBy>Surface</cp:lastModifiedBy>
  <cp:revision>2</cp:revision>
  <dcterms:created xsi:type="dcterms:W3CDTF">2020-08-26T09:46:00Z</dcterms:created>
  <dcterms:modified xsi:type="dcterms:W3CDTF">2020-08-26T09:46:00Z</dcterms:modified>
</cp:coreProperties>
</file>