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D87" w:rsidRDefault="00185641">
      <w:pPr>
        <w:jc w:val="left"/>
        <w:rPr>
          <w:rFonts w:ascii="仿宋" w:eastAsia="仿宋" w:hAnsi="仿宋" w:cs="仿宋"/>
          <w:sz w:val="32"/>
          <w:szCs w:val="36"/>
        </w:rPr>
      </w:pPr>
      <w:r>
        <w:rPr>
          <w:rFonts w:ascii="仿宋" w:eastAsia="仿宋" w:hAnsi="仿宋" w:cs="仿宋" w:hint="eastAsia"/>
          <w:sz w:val="32"/>
          <w:szCs w:val="36"/>
        </w:rPr>
        <w:t>附件二</w:t>
      </w:r>
    </w:p>
    <w:tbl>
      <w:tblPr>
        <w:tblW w:w="8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4500"/>
        <w:gridCol w:w="3489"/>
      </w:tblGrid>
      <w:tr w:rsidR="006C4D87">
        <w:trPr>
          <w:trHeight w:val="540"/>
        </w:trPr>
        <w:tc>
          <w:tcPr>
            <w:tcW w:w="8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bookmarkStart w:id="0" w:name="_GoBack"/>
            <w:r w:rsidRPr="00837ABE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2019年度市科学技术进步奖一等奖答辩推荐名单</w:t>
            </w:r>
            <w:bookmarkEnd w:id="0"/>
          </w:p>
        </w:tc>
      </w:tr>
      <w:tr w:rsidR="006C4D87">
        <w:trPr>
          <w:trHeight w:val="400"/>
        </w:trPr>
        <w:tc>
          <w:tcPr>
            <w:tcW w:w="847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4"/>
                <w:szCs w:val="24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4"/>
                <w:szCs w:val="24"/>
                <w:lang w:bidi="ar"/>
              </w:rPr>
              <w:t>（排序不分先后）</w:t>
            </w:r>
          </w:p>
        </w:tc>
      </w:tr>
      <w:tr w:rsidR="006C4D87">
        <w:trPr>
          <w:trHeight w:val="7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center"/>
              <w:textAlignment w:val="center"/>
              <w:rPr>
                <w:rFonts w:ascii="宋体" w:eastAsia="宋体" w:hAnsi="宋体" w:cs="仿宋"/>
                <w:b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center"/>
              <w:textAlignment w:val="center"/>
              <w:rPr>
                <w:rFonts w:ascii="宋体" w:eastAsia="宋体" w:hAnsi="宋体" w:cs="仿宋"/>
                <w:b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b/>
                <w:color w:val="000000"/>
                <w:kern w:val="0"/>
                <w:sz w:val="22"/>
                <w:lang w:bidi="ar"/>
              </w:rPr>
              <w:t>评审项目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center"/>
              <w:textAlignment w:val="center"/>
              <w:rPr>
                <w:rFonts w:ascii="宋体" w:eastAsia="宋体" w:hAnsi="宋体" w:cs="仿宋"/>
                <w:b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b/>
                <w:color w:val="000000"/>
                <w:kern w:val="0"/>
                <w:sz w:val="22"/>
                <w:lang w:bidi="ar"/>
              </w:rPr>
              <w:t>申报单位</w:t>
            </w:r>
          </w:p>
        </w:tc>
      </w:tr>
      <w:tr w:rsidR="006C4D87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多功能水槽式清洗</w:t>
            </w:r>
            <w:proofErr w:type="gramStart"/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机关键</w:t>
            </w:r>
            <w:proofErr w:type="gramEnd"/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技术研发及产业化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宁波方</w:t>
            </w:r>
            <w:proofErr w:type="gramStart"/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太</w:t>
            </w:r>
            <w:proofErr w:type="gramEnd"/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厨具有限公司</w:t>
            </w:r>
          </w:p>
        </w:tc>
      </w:tr>
      <w:tr w:rsidR="006C4D87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高铁/城际站台</w:t>
            </w:r>
            <w:proofErr w:type="gramStart"/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门系统</w:t>
            </w:r>
            <w:proofErr w:type="gramEnd"/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关键技术研究与产业化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宁波中车时代传感技术有限公司</w:t>
            </w:r>
          </w:p>
        </w:tc>
      </w:tr>
      <w:tr w:rsidR="006C4D87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高效仓储工业车辆关键技术研发及产业化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宁波如意股份有限公司</w:t>
            </w:r>
          </w:p>
        </w:tc>
      </w:tr>
      <w:tr w:rsidR="006C4D87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高性能高档粗梳羊绒纤维纱线关键技术研发及产业化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康赛妮集团有限公司</w:t>
            </w:r>
          </w:p>
        </w:tc>
      </w:tr>
      <w:tr w:rsidR="006C4D87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轻质高分子功能材料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中国科学院宁波材料技术与工程研究所</w:t>
            </w:r>
          </w:p>
        </w:tc>
      </w:tr>
      <w:tr w:rsidR="006C4D87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自供电低功耗无线传感节点集成电路和系统关键技术及应用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宁波大学</w:t>
            </w:r>
          </w:p>
        </w:tc>
      </w:tr>
      <w:tr w:rsidR="006C4D87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高性能及高效生产的宽空调（热泵）关键技术及产业化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宁波奥克斯电气股份有限公司</w:t>
            </w:r>
          </w:p>
        </w:tc>
      </w:tr>
      <w:tr w:rsidR="006C4D87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立体视觉信息隐藏相关理论与关键技术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宁波大学</w:t>
            </w:r>
          </w:p>
        </w:tc>
      </w:tr>
      <w:tr w:rsidR="006C4D87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ECO改性聚氨酯钢桥面铺装技术及应用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宁波路</w:t>
            </w:r>
            <w:proofErr w:type="gramStart"/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宝科技</w:t>
            </w:r>
            <w:proofErr w:type="gramEnd"/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实业集团有限公司</w:t>
            </w:r>
          </w:p>
        </w:tc>
      </w:tr>
      <w:tr w:rsidR="006C4D87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节能高效电机用高性能稀土永磁材料的关键制备技术及产业化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proofErr w:type="gramStart"/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宁波韵升股份有限公司</w:t>
            </w:r>
            <w:proofErr w:type="gramEnd"/>
          </w:p>
        </w:tc>
      </w:tr>
      <w:tr w:rsidR="006C4D87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淀粉/油脂负载功能活性成分的关键技术及应用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宁波工程学院</w:t>
            </w:r>
          </w:p>
        </w:tc>
      </w:tr>
      <w:tr w:rsidR="006C4D87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大型桥梁</w:t>
            </w:r>
            <w:proofErr w:type="gramStart"/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防船撞关键</w:t>
            </w:r>
            <w:proofErr w:type="gramEnd"/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技术与应用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宁波大学</w:t>
            </w:r>
          </w:p>
        </w:tc>
      </w:tr>
      <w:tr w:rsidR="006C4D87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气道液体活检在肺癌诊断中的应用价值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宁波市第一医院</w:t>
            </w:r>
          </w:p>
        </w:tc>
      </w:tr>
      <w:tr w:rsidR="006C4D87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体内植入生物材料的制备技术和功能研究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宁波大学</w:t>
            </w:r>
          </w:p>
        </w:tc>
      </w:tr>
      <w:tr w:rsidR="006C4D87">
        <w:trPr>
          <w:trHeight w:val="6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center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重建上颈椎稳定性关键技术的系列研究及临床应用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C4D87" w:rsidRPr="00837ABE" w:rsidRDefault="00185641">
            <w:pPr>
              <w:jc w:val="left"/>
              <w:textAlignment w:val="center"/>
              <w:rPr>
                <w:rFonts w:ascii="宋体" w:eastAsia="宋体" w:hAnsi="宋体" w:cs="仿宋"/>
                <w:color w:val="000000"/>
                <w:sz w:val="22"/>
              </w:rPr>
            </w:pPr>
            <w:r w:rsidRPr="00837ABE">
              <w:rPr>
                <w:rFonts w:ascii="宋体" w:eastAsia="宋体" w:hAnsi="宋体" w:cs="仿宋" w:hint="eastAsia"/>
                <w:color w:val="000000"/>
                <w:kern w:val="0"/>
                <w:sz w:val="22"/>
                <w:lang w:bidi="ar"/>
              </w:rPr>
              <w:t>宁波市第六医院</w:t>
            </w:r>
          </w:p>
        </w:tc>
      </w:tr>
    </w:tbl>
    <w:p w:rsidR="006C4D87" w:rsidRDefault="006C4D87">
      <w:pPr>
        <w:jc w:val="left"/>
        <w:rPr>
          <w:rFonts w:ascii="仿宋" w:eastAsia="仿宋" w:hAnsi="仿宋" w:cs="仿宋"/>
          <w:sz w:val="32"/>
          <w:szCs w:val="36"/>
        </w:rPr>
      </w:pPr>
    </w:p>
    <w:sectPr w:rsidR="006C4D87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3DF" w:rsidRDefault="009A73DF">
      <w:r>
        <w:separator/>
      </w:r>
    </w:p>
  </w:endnote>
  <w:endnote w:type="continuationSeparator" w:id="0">
    <w:p w:rsidR="009A73DF" w:rsidRDefault="009A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2CBE26A0-0FA1-4EEB-A7C7-08296536853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EFF95292-FE3E-4DBF-84A6-987F307BEB6D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106431"/>
    </w:sdtPr>
    <w:sdtEndPr/>
    <w:sdtContent>
      <w:p w:rsidR="006C4D87" w:rsidRDefault="001856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E91" w:rsidRPr="00130E91">
          <w:rPr>
            <w:noProof/>
            <w:lang w:val="zh-CN"/>
          </w:rPr>
          <w:t>1</w:t>
        </w:r>
        <w:r>
          <w:fldChar w:fldCharType="end"/>
        </w:r>
      </w:p>
    </w:sdtContent>
  </w:sdt>
  <w:p w:rsidR="006C4D87" w:rsidRDefault="006C4D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3DF" w:rsidRDefault="009A73DF">
      <w:r>
        <w:separator/>
      </w:r>
    </w:p>
  </w:footnote>
  <w:footnote w:type="continuationSeparator" w:id="0">
    <w:p w:rsidR="009A73DF" w:rsidRDefault="009A7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6E"/>
    <w:rsid w:val="00001769"/>
    <w:rsid w:val="00007430"/>
    <w:rsid w:val="000215C7"/>
    <w:rsid w:val="00027BCF"/>
    <w:rsid w:val="00040BDD"/>
    <w:rsid w:val="00041499"/>
    <w:rsid w:val="00044300"/>
    <w:rsid w:val="00052BA5"/>
    <w:rsid w:val="00053B81"/>
    <w:rsid w:val="00067126"/>
    <w:rsid w:val="00082DE4"/>
    <w:rsid w:val="00083796"/>
    <w:rsid w:val="000A77F7"/>
    <w:rsid w:val="000C0E4D"/>
    <w:rsid w:val="00110153"/>
    <w:rsid w:val="00130E91"/>
    <w:rsid w:val="001335C4"/>
    <w:rsid w:val="001450A8"/>
    <w:rsid w:val="001468C7"/>
    <w:rsid w:val="001544DA"/>
    <w:rsid w:val="00157ECA"/>
    <w:rsid w:val="001627EE"/>
    <w:rsid w:val="00185641"/>
    <w:rsid w:val="001A4C7B"/>
    <w:rsid w:val="001E0AEA"/>
    <w:rsid w:val="001F2B9C"/>
    <w:rsid w:val="001F2E00"/>
    <w:rsid w:val="00244858"/>
    <w:rsid w:val="002561E6"/>
    <w:rsid w:val="00271E8C"/>
    <w:rsid w:val="00272156"/>
    <w:rsid w:val="00277A44"/>
    <w:rsid w:val="002B0A98"/>
    <w:rsid w:val="002E129E"/>
    <w:rsid w:val="003144DF"/>
    <w:rsid w:val="003144F8"/>
    <w:rsid w:val="00322DE1"/>
    <w:rsid w:val="00362A32"/>
    <w:rsid w:val="003769B9"/>
    <w:rsid w:val="00391ED8"/>
    <w:rsid w:val="003A10BC"/>
    <w:rsid w:val="003A3B29"/>
    <w:rsid w:val="003E41CC"/>
    <w:rsid w:val="003F058A"/>
    <w:rsid w:val="003F5A53"/>
    <w:rsid w:val="003F757B"/>
    <w:rsid w:val="00405CA2"/>
    <w:rsid w:val="00417B11"/>
    <w:rsid w:val="0043628F"/>
    <w:rsid w:val="00436530"/>
    <w:rsid w:val="004523BD"/>
    <w:rsid w:val="00453C3F"/>
    <w:rsid w:val="00465B25"/>
    <w:rsid w:val="00472D79"/>
    <w:rsid w:val="004843A1"/>
    <w:rsid w:val="00485F7C"/>
    <w:rsid w:val="0049003A"/>
    <w:rsid w:val="00491AC4"/>
    <w:rsid w:val="00494867"/>
    <w:rsid w:val="004A3AE2"/>
    <w:rsid w:val="004B40A2"/>
    <w:rsid w:val="004C3591"/>
    <w:rsid w:val="004C5299"/>
    <w:rsid w:val="004D60D8"/>
    <w:rsid w:val="004F5952"/>
    <w:rsid w:val="0051040F"/>
    <w:rsid w:val="00533694"/>
    <w:rsid w:val="00533C11"/>
    <w:rsid w:val="005346C9"/>
    <w:rsid w:val="0056676D"/>
    <w:rsid w:val="0058542E"/>
    <w:rsid w:val="005B5718"/>
    <w:rsid w:val="005D747B"/>
    <w:rsid w:val="005E4E56"/>
    <w:rsid w:val="00622458"/>
    <w:rsid w:val="0063535F"/>
    <w:rsid w:val="00656BF5"/>
    <w:rsid w:val="00664C7D"/>
    <w:rsid w:val="006B513E"/>
    <w:rsid w:val="006C1FD6"/>
    <w:rsid w:val="006C4D87"/>
    <w:rsid w:val="00734656"/>
    <w:rsid w:val="00752E03"/>
    <w:rsid w:val="00762C52"/>
    <w:rsid w:val="007848B2"/>
    <w:rsid w:val="0079589C"/>
    <w:rsid w:val="007C000E"/>
    <w:rsid w:val="007C2962"/>
    <w:rsid w:val="007D6B1C"/>
    <w:rsid w:val="007F2042"/>
    <w:rsid w:val="00801ADF"/>
    <w:rsid w:val="00813C68"/>
    <w:rsid w:val="00821E88"/>
    <w:rsid w:val="00837ABE"/>
    <w:rsid w:val="008659D1"/>
    <w:rsid w:val="0087263D"/>
    <w:rsid w:val="008A076E"/>
    <w:rsid w:val="008A23A8"/>
    <w:rsid w:val="008C65F9"/>
    <w:rsid w:val="008E4581"/>
    <w:rsid w:val="0090577B"/>
    <w:rsid w:val="009110B7"/>
    <w:rsid w:val="0091488F"/>
    <w:rsid w:val="009244E2"/>
    <w:rsid w:val="00925CC7"/>
    <w:rsid w:val="00940A88"/>
    <w:rsid w:val="0095562F"/>
    <w:rsid w:val="00994242"/>
    <w:rsid w:val="00994399"/>
    <w:rsid w:val="009A336C"/>
    <w:rsid w:val="009A6FC7"/>
    <w:rsid w:val="009A73DF"/>
    <w:rsid w:val="009D532C"/>
    <w:rsid w:val="00A101B2"/>
    <w:rsid w:val="00A2225E"/>
    <w:rsid w:val="00A32443"/>
    <w:rsid w:val="00A5297C"/>
    <w:rsid w:val="00A54F2B"/>
    <w:rsid w:val="00A7415C"/>
    <w:rsid w:val="00A74C56"/>
    <w:rsid w:val="00A80621"/>
    <w:rsid w:val="00AC0A79"/>
    <w:rsid w:val="00AC274C"/>
    <w:rsid w:val="00AC4B3E"/>
    <w:rsid w:val="00AD22F3"/>
    <w:rsid w:val="00AD57B0"/>
    <w:rsid w:val="00AF5123"/>
    <w:rsid w:val="00B11092"/>
    <w:rsid w:val="00B17920"/>
    <w:rsid w:val="00B52965"/>
    <w:rsid w:val="00B630A9"/>
    <w:rsid w:val="00B64CE7"/>
    <w:rsid w:val="00B70688"/>
    <w:rsid w:val="00BB1B97"/>
    <w:rsid w:val="00BD0375"/>
    <w:rsid w:val="00BE1B1F"/>
    <w:rsid w:val="00BE745C"/>
    <w:rsid w:val="00BF0587"/>
    <w:rsid w:val="00C0304A"/>
    <w:rsid w:val="00C15113"/>
    <w:rsid w:val="00C677D5"/>
    <w:rsid w:val="00C759CE"/>
    <w:rsid w:val="00CB1C4D"/>
    <w:rsid w:val="00CC3CAA"/>
    <w:rsid w:val="00CD16A4"/>
    <w:rsid w:val="00CD1CFE"/>
    <w:rsid w:val="00CE4CD9"/>
    <w:rsid w:val="00D204AC"/>
    <w:rsid w:val="00D83744"/>
    <w:rsid w:val="00DA59EB"/>
    <w:rsid w:val="00DB4D95"/>
    <w:rsid w:val="00DC449E"/>
    <w:rsid w:val="00DC6E57"/>
    <w:rsid w:val="00DD584D"/>
    <w:rsid w:val="00E17722"/>
    <w:rsid w:val="00E2123C"/>
    <w:rsid w:val="00E25EDD"/>
    <w:rsid w:val="00E47A9C"/>
    <w:rsid w:val="00E73E9A"/>
    <w:rsid w:val="00E9184E"/>
    <w:rsid w:val="00EA18D0"/>
    <w:rsid w:val="00ED67F5"/>
    <w:rsid w:val="00F129E5"/>
    <w:rsid w:val="00F42203"/>
    <w:rsid w:val="00F56E94"/>
    <w:rsid w:val="00F85F8F"/>
    <w:rsid w:val="00FA1219"/>
    <w:rsid w:val="00FA23A9"/>
    <w:rsid w:val="00FD7FFE"/>
    <w:rsid w:val="00FE0C83"/>
    <w:rsid w:val="00FE1A7B"/>
    <w:rsid w:val="00FF0587"/>
    <w:rsid w:val="01C87947"/>
    <w:rsid w:val="05485C78"/>
    <w:rsid w:val="0F382918"/>
    <w:rsid w:val="10837B50"/>
    <w:rsid w:val="16D92468"/>
    <w:rsid w:val="195C23BC"/>
    <w:rsid w:val="1AD21758"/>
    <w:rsid w:val="1BE574DA"/>
    <w:rsid w:val="1D587AE4"/>
    <w:rsid w:val="2A060425"/>
    <w:rsid w:val="2C774BF1"/>
    <w:rsid w:val="2C9A0637"/>
    <w:rsid w:val="3D690042"/>
    <w:rsid w:val="562C30AA"/>
    <w:rsid w:val="5A3652BD"/>
    <w:rsid w:val="5A3F5392"/>
    <w:rsid w:val="5D7D6949"/>
    <w:rsid w:val="71E82162"/>
    <w:rsid w:val="75CB1153"/>
    <w:rsid w:val="7FF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892BD8-870E-4C6F-99B4-CBD06F9A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ind w:firstLine="640"/>
      <w:outlineLvl w:val="0"/>
    </w:pPr>
    <w:rPr>
      <w:rFonts w:ascii="黑体" w:eastAsia="黑体" w:hAnsi="黑体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 w:hAnsi="黑体"/>
      <w:sz w:val="32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460BD7-EBA0-41FB-83EA-C18A9C42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Lenovo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洁 张</dc:creator>
  <cp:lastModifiedBy>章莉波</cp:lastModifiedBy>
  <cp:revision>2</cp:revision>
  <cp:lastPrinted>2019-11-27T07:29:00Z</cp:lastPrinted>
  <dcterms:created xsi:type="dcterms:W3CDTF">2019-11-27T08:14:00Z</dcterms:created>
  <dcterms:modified xsi:type="dcterms:W3CDTF">2019-11-27T08:14:00Z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