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C" w:rsidRDefault="000E481C" w:rsidP="000E481C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附：</w:t>
      </w:r>
      <w:r>
        <w:rPr>
          <w:sz w:val="36"/>
        </w:rPr>
        <w:t xml:space="preserve">1    </w:t>
      </w:r>
      <w:r>
        <w:rPr>
          <w:rFonts w:hint="eastAsia"/>
          <w:b/>
          <w:sz w:val="36"/>
        </w:rPr>
        <w:t>市级科技计划项目验收证书编号代码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85"/>
        <w:gridCol w:w="3155"/>
        <w:gridCol w:w="900"/>
        <w:gridCol w:w="4320"/>
      </w:tblGrid>
      <w:tr w:rsidR="000E481C" w:rsidTr="000E481C">
        <w:trPr>
          <w:trHeight w:val="27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归口管理部门</w:t>
            </w: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归口管理部门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宁波市科技局</w:t>
            </w: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宁波大学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余姚市科技局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浙江万里学院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慈溪市科技局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宁波工程学院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奉化市科技局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浙江大学宁波理工学院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宁海县科技局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中国兵器科学研究院宁波分院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象山县科技局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中国科学院宁波材料技术与工程研究所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州区科技局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宁波市农业科学技术研究院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曙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市政府办公厅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08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江东区科技局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市发改委</w:t>
            </w:r>
            <w:proofErr w:type="gramEnd"/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江北区科技局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市对外贸易经济合作局(市外经贸委)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镇海区科技局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市教育局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北仑区科技局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市文化局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国家高新区科技局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市水利局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保税区管委会科技促进中心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市国土资源局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开发区管委会经发局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市工商局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东钱湖管委会经发局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市体育局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市建设委员会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市广电局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市卫生局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市公安局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市交通运输委员会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市安全局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市民政局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市农业局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市财政局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市海洋渔业局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市审计局</w:t>
            </w:r>
          </w:p>
        </w:tc>
      </w:tr>
      <w:tr w:rsidR="000E481C" w:rsidTr="000E481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市经信委（信息办）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市统计局</w:t>
            </w:r>
          </w:p>
        </w:tc>
      </w:tr>
    </w:tbl>
    <w:p w:rsidR="000E481C" w:rsidRDefault="000E481C" w:rsidP="000E481C">
      <w:r>
        <w:br w:type="page"/>
      </w: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720"/>
        <w:gridCol w:w="4320"/>
      </w:tblGrid>
      <w:tr w:rsidR="000E481C" w:rsidTr="000E481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市人事局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浙江轻纺职业技术学院</w:t>
            </w:r>
          </w:p>
        </w:tc>
      </w:tr>
      <w:tr w:rsidR="000E481C" w:rsidTr="000E481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市气象局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宁波天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职业技术学院(卫生)</w:t>
            </w:r>
          </w:p>
        </w:tc>
      </w:tr>
      <w:tr w:rsidR="000E481C" w:rsidTr="000E481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市环保局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市监察局</w:t>
            </w:r>
          </w:p>
        </w:tc>
      </w:tr>
      <w:tr w:rsidR="000E481C" w:rsidTr="000E481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市劳动保障局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中国人民银行宁波市中心支行</w:t>
            </w:r>
          </w:p>
        </w:tc>
      </w:tr>
      <w:tr w:rsidR="000E481C" w:rsidTr="000E481C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市质量技监局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宁波市贸易局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市药品管理局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宁波市妇女联合会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宁波出入境检验检疫局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宁波诺丁汉大学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宁波市城市管理局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杭州湾新区经济发展局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市农机局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宁波市科学技术协会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机械、冶金、汽车行业管理办公室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浙江商业技师学院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轻工、建材行业管理办公室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市委党校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电子行业管理办公室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浙江大学软件学院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纺织服装行业办公室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宁波市轨道交通工程建设指挥部</w:t>
            </w: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化工医药行业办公室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浙江纺织服装职业技术学院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浙江工商管理学院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0E481C" w:rsidRDefault="000E48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浙江医药高等专科学校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浙江工商职业技术学院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宁波教育学院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宁波电大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宁波大红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公安海警高等专科学校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宁波城市职业技术学院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481C" w:rsidTr="000E481C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宁波大学卫生职业技术学院</w:t>
            </w:r>
          </w:p>
        </w:tc>
        <w:tc>
          <w:tcPr>
            <w:tcW w:w="7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1C" w:rsidRDefault="000E481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D7F06" w:rsidRPr="000E481C" w:rsidRDefault="00AD7F06">
      <w:bookmarkStart w:id="0" w:name="_GoBack"/>
      <w:bookmarkEnd w:id="0"/>
    </w:p>
    <w:sectPr w:rsidR="00AD7F06" w:rsidRPr="000E4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C"/>
    <w:rsid w:val="000E481C"/>
    <w:rsid w:val="00A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xxyjy</dc:creator>
  <cp:lastModifiedBy>xxyjy</cp:lastModifiedBy>
  <cp:revision>1</cp:revision>
  <dcterms:created xsi:type="dcterms:W3CDTF">2016-06-01T07:47:00Z</dcterms:created>
  <dcterms:modified xsi:type="dcterms:W3CDTF">2016-06-01T07:48:00Z</dcterms:modified>
</cp:coreProperties>
</file>